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AF768" w14:textId="69DBEBFC" w:rsidR="00323458" w:rsidRDefault="00B25BF7" w:rsidP="0015309F">
      <w:pPr>
        <w:pStyle w:val="AHeading6"/>
        <w:rPr>
          <w:noProof/>
        </w:rPr>
      </w:pPr>
      <w:r>
        <w:rPr>
          <w:noProof/>
        </w:rPr>
        <w:t>OBČINA BOVEC</w:t>
      </w:r>
    </w:p>
    <w:p w14:paraId="396AFC65" w14:textId="77777777" w:rsidR="00B25BF7" w:rsidRDefault="00B25BF7" w:rsidP="00B25BF7"/>
    <w:p w14:paraId="31D0AECB" w14:textId="77777777" w:rsidR="00B25BF7" w:rsidRDefault="00B25BF7" w:rsidP="00B25BF7"/>
    <w:p w14:paraId="6428E984" w14:textId="77777777" w:rsidR="00B25BF7" w:rsidRDefault="00B25BF7" w:rsidP="00B25BF7"/>
    <w:p w14:paraId="024E0F07" w14:textId="77777777" w:rsidR="00B25BF7" w:rsidRDefault="00B25BF7" w:rsidP="00B25BF7"/>
    <w:p w14:paraId="19E38443" w14:textId="3C24B234" w:rsidR="00B25BF7" w:rsidRDefault="00B25BF7" w:rsidP="00B25BF7">
      <w:r>
        <w:tab/>
      </w:r>
      <w:r>
        <w:tab/>
      </w:r>
      <w:r>
        <w:tab/>
      </w:r>
      <w:r>
        <w:tab/>
      </w:r>
      <w:r>
        <w:tab/>
      </w:r>
      <w:r>
        <w:rPr>
          <w:noProof/>
        </w:rPr>
        <w:drawing>
          <wp:inline distT="0" distB="0" distL="0" distR="0" wp14:anchorId="4709E58E" wp14:editId="3C4848FC">
            <wp:extent cx="1752600" cy="1238250"/>
            <wp:effectExtent l="0" t="0" r="0" b="0"/>
            <wp:docPr id="17424021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0" cy="1238250"/>
                    </a:xfrm>
                    <a:prstGeom prst="rect">
                      <a:avLst/>
                    </a:prstGeom>
                    <a:noFill/>
                    <a:ln>
                      <a:noFill/>
                    </a:ln>
                  </pic:spPr>
                </pic:pic>
              </a:graphicData>
            </a:graphic>
          </wp:inline>
        </w:drawing>
      </w:r>
    </w:p>
    <w:p w14:paraId="1CA9BC92" w14:textId="77777777" w:rsidR="00B25BF7" w:rsidRDefault="00B25BF7" w:rsidP="00B25BF7"/>
    <w:p w14:paraId="30DAF58B" w14:textId="77777777" w:rsidR="00B25BF7" w:rsidRDefault="00B25BF7" w:rsidP="00B25BF7"/>
    <w:p w14:paraId="440F26C0" w14:textId="77777777" w:rsidR="00B25BF7" w:rsidRDefault="00B25BF7" w:rsidP="00B25BF7"/>
    <w:p w14:paraId="1FEEAA1B" w14:textId="77777777" w:rsidR="00B25BF7" w:rsidRDefault="00B25BF7" w:rsidP="00B25BF7"/>
    <w:p w14:paraId="0D4E62E2" w14:textId="77777777" w:rsidR="00B25BF7" w:rsidRDefault="00B25BF7" w:rsidP="00B25BF7">
      <w:pPr>
        <w:pStyle w:val="ANaslov"/>
      </w:pPr>
      <w:r>
        <w:t xml:space="preserve">ZAKLJUČNI RAČUN </w:t>
      </w:r>
    </w:p>
    <w:p w14:paraId="7DC7EFC3" w14:textId="66635F5D" w:rsidR="00B25BF7" w:rsidRPr="00B25BF7" w:rsidRDefault="00B25BF7" w:rsidP="00B25BF7">
      <w:pPr>
        <w:pStyle w:val="ANaslov"/>
      </w:pPr>
      <w:r>
        <w:t>PRORAČUNA</w:t>
      </w:r>
    </w:p>
    <w:p w14:paraId="51869626" w14:textId="77777777" w:rsidR="00B25BF7" w:rsidRPr="00B25BF7" w:rsidRDefault="00B25BF7" w:rsidP="00B25BF7"/>
    <w:p w14:paraId="0D0FC9C9" w14:textId="6DDDADB0" w:rsidR="00B25BF7" w:rsidRDefault="00B25BF7" w:rsidP="00B25BF7">
      <w:pPr>
        <w:pStyle w:val="ANaslov"/>
      </w:pPr>
      <w:r>
        <w:t>za leto 2025</w:t>
      </w:r>
    </w:p>
    <w:p w14:paraId="55CA226E" w14:textId="77777777" w:rsidR="00B25BF7" w:rsidRDefault="00B25BF7" w:rsidP="00B25BF7"/>
    <w:p w14:paraId="45796F0C" w14:textId="77777777" w:rsidR="00B25BF7" w:rsidRDefault="00B25BF7" w:rsidP="00B25BF7"/>
    <w:p w14:paraId="21F0F8B5" w14:textId="77777777" w:rsidR="00B25BF7" w:rsidRDefault="00B25BF7" w:rsidP="00B25BF7"/>
    <w:p w14:paraId="7AC4BE97" w14:textId="77777777" w:rsidR="00B25BF7" w:rsidRDefault="00B25BF7" w:rsidP="00B25BF7"/>
    <w:p w14:paraId="24CE7CFE" w14:textId="77777777" w:rsidR="00B25BF7" w:rsidRDefault="00B25BF7" w:rsidP="00B25BF7"/>
    <w:p w14:paraId="6442C75F" w14:textId="77777777" w:rsidR="00B25BF7" w:rsidRDefault="00B25BF7" w:rsidP="00B25BF7"/>
    <w:p w14:paraId="7C99314C" w14:textId="77777777" w:rsidR="00B25BF7" w:rsidRDefault="00B25BF7" w:rsidP="00B25BF7"/>
    <w:p w14:paraId="0CC9FD59" w14:textId="77777777" w:rsidR="00B25BF7" w:rsidRDefault="00B25BF7" w:rsidP="00B25BF7"/>
    <w:p w14:paraId="41294069" w14:textId="77777777" w:rsidR="00B25BF7" w:rsidRDefault="00B25BF7" w:rsidP="00B25BF7"/>
    <w:p w14:paraId="107B548A" w14:textId="77777777" w:rsidR="00B25BF7" w:rsidRDefault="00B25BF7" w:rsidP="00B25BF7"/>
    <w:p w14:paraId="17EA5C29" w14:textId="77777777" w:rsidR="00B25BF7" w:rsidRDefault="00B25BF7" w:rsidP="00B25BF7"/>
    <w:p w14:paraId="184E4715" w14:textId="77777777" w:rsidR="00B25BF7" w:rsidRDefault="00B25BF7" w:rsidP="00B25BF7"/>
    <w:p w14:paraId="22C9D2E8" w14:textId="77777777" w:rsidR="00B25BF7" w:rsidRDefault="00B25BF7" w:rsidP="00B25BF7"/>
    <w:p w14:paraId="39C1D608" w14:textId="10B08AC3" w:rsidR="00B25BF7" w:rsidRPr="00B25BF7" w:rsidRDefault="00B25BF7" w:rsidP="00B25BF7">
      <w:pPr>
        <w:rPr>
          <w:sz w:val="24"/>
          <w:szCs w:val="24"/>
        </w:rPr>
      </w:pPr>
      <w:r w:rsidRPr="00B25BF7">
        <w:rPr>
          <w:sz w:val="24"/>
          <w:szCs w:val="24"/>
        </w:rPr>
        <w:t>Bovec, marec 2026</w:t>
      </w:r>
    </w:p>
    <w:p w14:paraId="5DDC0178" w14:textId="77777777" w:rsidR="00B25BF7" w:rsidRDefault="00B25BF7">
      <w:pPr>
        <w:overflowPunct/>
        <w:autoSpaceDE/>
        <w:autoSpaceDN/>
        <w:adjustRightInd/>
        <w:spacing w:after="0"/>
        <w:textAlignment w:val="auto"/>
      </w:pPr>
      <w:r>
        <w:br w:type="page"/>
      </w:r>
    </w:p>
    <w:p w14:paraId="08762625" w14:textId="574ADE08" w:rsidR="00B25BF7" w:rsidRDefault="00B25BF7">
      <w:pPr>
        <w:pStyle w:val="Kazalovsebine2"/>
        <w:tabs>
          <w:tab w:val="right" w:leader="dot" w:pos="9628"/>
        </w:tabs>
        <w:rPr>
          <w:rFonts w:asciiTheme="minorHAnsi" w:eastAsiaTheme="minorEastAsia" w:hAnsiTheme="minorHAnsi" w:cstheme="minorBidi"/>
          <w:smallCaps w:val="0"/>
          <w:noProof/>
          <w:kern w:val="2"/>
          <w:sz w:val="24"/>
          <w:szCs w:val="24"/>
          <w:lang w:eastAsia="sl-SI"/>
          <w14:ligatures w14:val="standardContextual"/>
        </w:rPr>
      </w:pPr>
      <w:r>
        <w:lastRenderedPageBreak/>
        <w:fldChar w:fldCharType="begin"/>
      </w:r>
      <w:r>
        <w:instrText xml:space="preserve"> TOC \o "2-3" \h \z </w:instrText>
      </w:r>
      <w:r>
        <w:fldChar w:fldCharType="separate"/>
      </w:r>
      <w:hyperlink w:anchor="_Toc227055666" w:history="1">
        <w:r w:rsidRPr="00242573">
          <w:rPr>
            <w:rStyle w:val="Hiperpovezava"/>
            <w:noProof/>
          </w:rPr>
          <w:t>I. SPLOŠNI DEL</w:t>
        </w:r>
        <w:r>
          <w:rPr>
            <w:noProof/>
            <w:webHidden/>
          </w:rPr>
          <w:tab/>
        </w:r>
        <w:r>
          <w:rPr>
            <w:noProof/>
            <w:webHidden/>
          </w:rPr>
          <w:fldChar w:fldCharType="begin"/>
        </w:r>
        <w:r>
          <w:rPr>
            <w:noProof/>
            <w:webHidden/>
          </w:rPr>
          <w:instrText xml:space="preserve"> PAGEREF _Toc227055666 \h </w:instrText>
        </w:r>
        <w:r>
          <w:rPr>
            <w:noProof/>
            <w:webHidden/>
          </w:rPr>
        </w:r>
        <w:r>
          <w:rPr>
            <w:noProof/>
            <w:webHidden/>
          </w:rPr>
          <w:fldChar w:fldCharType="separate"/>
        </w:r>
        <w:r w:rsidR="00D65349">
          <w:rPr>
            <w:noProof/>
            <w:webHidden/>
          </w:rPr>
          <w:t>3</w:t>
        </w:r>
        <w:r>
          <w:rPr>
            <w:noProof/>
            <w:webHidden/>
          </w:rPr>
          <w:fldChar w:fldCharType="end"/>
        </w:r>
      </w:hyperlink>
    </w:p>
    <w:p w14:paraId="37A1FBD6" w14:textId="77C58608"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67" w:history="1">
        <w:r w:rsidRPr="00242573">
          <w:rPr>
            <w:rStyle w:val="Hiperpovezava"/>
            <w:noProof/>
          </w:rPr>
          <w:t>A. BILANCA PRIHODKOV IN ODHODKOV</w:t>
        </w:r>
        <w:r>
          <w:rPr>
            <w:noProof/>
            <w:webHidden/>
          </w:rPr>
          <w:tab/>
        </w:r>
        <w:r>
          <w:rPr>
            <w:noProof/>
            <w:webHidden/>
          </w:rPr>
          <w:fldChar w:fldCharType="begin"/>
        </w:r>
        <w:r>
          <w:rPr>
            <w:noProof/>
            <w:webHidden/>
          </w:rPr>
          <w:instrText xml:space="preserve"> PAGEREF _Toc227055667 \h </w:instrText>
        </w:r>
        <w:r>
          <w:rPr>
            <w:noProof/>
            <w:webHidden/>
          </w:rPr>
        </w:r>
        <w:r>
          <w:rPr>
            <w:noProof/>
            <w:webHidden/>
          </w:rPr>
          <w:fldChar w:fldCharType="separate"/>
        </w:r>
        <w:r w:rsidR="00D65349">
          <w:rPr>
            <w:noProof/>
            <w:webHidden/>
          </w:rPr>
          <w:t>3</w:t>
        </w:r>
        <w:r>
          <w:rPr>
            <w:noProof/>
            <w:webHidden/>
          </w:rPr>
          <w:fldChar w:fldCharType="end"/>
        </w:r>
      </w:hyperlink>
    </w:p>
    <w:p w14:paraId="5C470287" w14:textId="6176D070"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68" w:history="1">
        <w:r w:rsidRPr="00242573">
          <w:rPr>
            <w:rStyle w:val="Hiperpovezava"/>
            <w:noProof/>
          </w:rPr>
          <w:t>C. RAČUN FINANCIRANJA</w:t>
        </w:r>
        <w:r>
          <w:rPr>
            <w:noProof/>
            <w:webHidden/>
          </w:rPr>
          <w:tab/>
        </w:r>
        <w:r>
          <w:rPr>
            <w:noProof/>
            <w:webHidden/>
          </w:rPr>
          <w:fldChar w:fldCharType="begin"/>
        </w:r>
        <w:r>
          <w:rPr>
            <w:noProof/>
            <w:webHidden/>
          </w:rPr>
          <w:instrText xml:space="preserve"> PAGEREF _Toc227055668 \h </w:instrText>
        </w:r>
        <w:r>
          <w:rPr>
            <w:noProof/>
            <w:webHidden/>
          </w:rPr>
        </w:r>
        <w:r>
          <w:rPr>
            <w:noProof/>
            <w:webHidden/>
          </w:rPr>
          <w:fldChar w:fldCharType="separate"/>
        </w:r>
        <w:r w:rsidR="00D65349">
          <w:rPr>
            <w:noProof/>
            <w:webHidden/>
          </w:rPr>
          <w:t>16</w:t>
        </w:r>
        <w:r>
          <w:rPr>
            <w:noProof/>
            <w:webHidden/>
          </w:rPr>
          <w:fldChar w:fldCharType="end"/>
        </w:r>
      </w:hyperlink>
    </w:p>
    <w:p w14:paraId="2B38E151" w14:textId="49263293" w:rsidR="00B25BF7" w:rsidRDefault="00B25BF7">
      <w:pPr>
        <w:pStyle w:val="Kazalovsebine2"/>
        <w:tabs>
          <w:tab w:val="right" w:leader="dot" w:pos="9628"/>
        </w:tabs>
        <w:rPr>
          <w:rFonts w:asciiTheme="minorHAnsi" w:eastAsiaTheme="minorEastAsia" w:hAnsiTheme="minorHAnsi" w:cstheme="minorBidi"/>
          <w:smallCaps w:val="0"/>
          <w:noProof/>
          <w:kern w:val="2"/>
          <w:sz w:val="24"/>
          <w:szCs w:val="24"/>
          <w:lang w:eastAsia="sl-SI"/>
          <w14:ligatures w14:val="standardContextual"/>
        </w:rPr>
      </w:pPr>
      <w:hyperlink w:anchor="_Toc227055669" w:history="1">
        <w:r w:rsidRPr="00242573">
          <w:rPr>
            <w:rStyle w:val="Hiperpovezava"/>
            <w:noProof/>
          </w:rPr>
          <w:t>II. POSEBNI DEL</w:t>
        </w:r>
        <w:r>
          <w:rPr>
            <w:noProof/>
            <w:webHidden/>
          </w:rPr>
          <w:tab/>
        </w:r>
        <w:r>
          <w:rPr>
            <w:noProof/>
            <w:webHidden/>
          </w:rPr>
          <w:fldChar w:fldCharType="begin"/>
        </w:r>
        <w:r>
          <w:rPr>
            <w:noProof/>
            <w:webHidden/>
          </w:rPr>
          <w:instrText xml:space="preserve"> PAGEREF _Toc227055669 \h </w:instrText>
        </w:r>
        <w:r>
          <w:rPr>
            <w:noProof/>
            <w:webHidden/>
          </w:rPr>
        </w:r>
        <w:r>
          <w:rPr>
            <w:noProof/>
            <w:webHidden/>
          </w:rPr>
          <w:fldChar w:fldCharType="separate"/>
        </w:r>
        <w:r w:rsidR="00D65349">
          <w:rPr>
            <w:noProof/>
            <w:webHidden/>
          </w:rPr>
          <w:t>17</w:t>
        </w:r>
        <w:r>
          <w:rPr>
            <w:noProof/>
            <w:webHidden/>
          </w:rPr>
          <w:fldChar w:fldCharType="end"/>
        </w:r>
      </w:hyperlink>
    </w:p>
    <w:p w14:paraId="4028A5F6" w14:textId="1739B6BA"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70" w:history="1">
        <w:r w:rsidRPr="00242573">
          <w:rPr>
            <w:rStyle w:val="Hiperpovezava"/>
            <w:noProof/>
          </w:rPr>
          <w:t>A. BILANCA PRIHODKOV IN ODHODKOV</w:t>
        </w:r>
        <w:r>
          <w:rPr>
            <w:noProof/>
            <w:webHidden/>
          </w:rPr>
          <w:tab/>
        </w:r>
        <w:r>
          <w:rPr>
            <w:noProof/>
            <w:webHidden/>
          </w:rPr>
          <w:fldChar w:fldCharType="begin"/>
        </w:r>
        <w:r>
          <w:rPr>
            <w:noProof/>
            <w:webHidden/>
          </w:rPr>
          <w:instrText xml:space="preserve"> PAGEREF _Toc227055670 \h </w:instrText>
        </w:r>
        <w:r>
          <w:rPr>
            <w:noProof/>
            <w:webHidden/>
          </w:rPr>
        </w:r>
        <w:r>
          <w:rPr>
            <w:noProof/>
            <w:webHidden/>
          </w:rPr>
          <w:fldChar w:fldCharType="separate"/>
        </w:r>
        <w:r w:rsidR="00D65349">
          <w:rPr>
            <w:noProof/>
            <w:webHidden/>
          </w:rPr>
          <w:t>17</w:t>
        </w:r>
        <w:r>
          <w:rPr>
            <w:noProof/>
            <w:webHidden/>
          </w:rPr>
          <w:fldChar w:fldCharType="end"/>
        </w:r>
      </w:hyperlink>
    </w:p>
    <w:p w14:paraId="7273976B" w14:textId="244B3CFE"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71" w:history="1">
        <w:r w:rsidRPr="00242573">
          <w:rPr>
            <w:rStyle w:val="Hiperpovezava"/>
            <w:noProof/>
          </w:rPr>
          <w:t>C. RAČUN FINANCIRANJA</w:t>
        </w:r>
        <w:r>
          <w:rPr>
            <w:noProof/>
            <w:webHidden/>
          </w:rPr>
          <w:tab/>
        </w:r>
        <w:r>
          <w:rPr>
            <w:noProof/>
            <w:webHidden/>
          </w:rPr>
          <w:fldChar w:fldCharType="begin"/>
        </w:r>
        <w:r>
          <w:rPr>
            <w:noProof/>
            <w:webHidden/>
          </w:rPr>
          <w:instrText xml:space="preserve"> PAGEREF _Toc227055671 \h </w:instrText>
        </w:r>
        <w:r>
          <w:rPr>
            <w:noProof/>
            <w:webHidden/>
          </w:rPr>
        </w:r>
        <w:r>
          <w:rPr>
            <w:noProof/>
            <w:webHidden/>
          </w:rPr>
          <w:fldChar w:fldCharType="separate"/>
        </w:r>
        <w:r w:rsidR="00D65349">
          <w:rPr>
            <w:noProof/>
            <w:webHidden/>
          </w:rPr>
          <w:t>52</w:t>
        </w:r>
        <w:r>
          <w:rPr>
            <w:noProof/>
            <w:webHidden/>
          </w:rPr>
          <w:fldChar w:fldCharType="end"/>
        </w:r>
      </w:hyperlink>
    </w:p>
    <w:p w14:paraId="5784E7E5" w14:textId="58349905" w:rsidR="00B25BF7" w:rsidRDefault="00B25BF7">
      <w:pPr>
        <w:pStyle w:val="Kazalovsebine2"/>
        <w:tabs>
          <w:tab w:val="right" w:leader="dot" w:pos="9628"/>
        </w:tabs>
        <w:rPr>
          <w:rFonts w:asciiTheme="minorHAnsi" w:eastAsiaTheme="minorEastAsia" w:hAnsiTheme="minorHAnsi" w:cstheme="minorBidi"/>
          <w:smallCaps w:val="0"/>
          <w:noProof/>
          <w:kern w:val="2"/>
          <w:sz w:val="24"/>
          <w:szCs w:val="24"/>
          <w:lang w:eastAsia="sl-SI"/>
          <w14:ligatures w14:val="standardContextual"/>
        </w:rPr>
      </w:pPr>
      <w:hyperlink w:anchor="_Toc227055672" w:history="1">
        <w:r w:rsidRPr="00242573">
          <w:rPr>
            <w:rStyle w:val="Hiperpovezava"/>
            <w:noProof/>
          </w:rPr>
          <w:t>III. NAČRT RAZVOJNIH PROGRAMOV</w:t>
        </w:r>
        <w:r>
          <w:rPr>
            <w:noProof/>
            <w:webHidden/>
          </w:rPr>
          <w:tab/>
        </w:r>
        <w:r>
          <w:rPr>
            <w:noProof/>
            <w:webHidden/>
          </w:rPr>
          <w:fldChar w:fldCharType="begin"/>
        </w:r>
        <w:r>
          <w:rPr>
            <w:noProof/>
            <w:webHidden/>
          </w:rPr>
          <w:instrText xml:space="preserve"> PAGEREF _Toc227055672 \h </w:instrText>
        </w:r>
        <w:r>
          <w:rPr>
            <w:noProof/>
            <w:webHidden/>
          </w:rPr>
        </w:r>
        <w:r>
          <w:rPr>
            <w:noProof/>
            <w:webHidden/>
          </w:rPr>
          <w:fldChar w:fldCharType="separate"/>
        </w:r>
        <w:r w:rsidR="00D65349">
          <w:rPr>
            <w:noProof/>
            <w:webHidden/>
          </w:rPr>
          <w:t>54</w:t>
        </w:r>
        <w:r>
          <w:rPr>
            <w:noProof/>
            <w:webHidden/>
          </w:rPr>
          <w:fldChar w:fldCharType="end"/>
        </w:r>
      </w:hyperlink>
    </w:p>
    <w:p w14:paraId="20C11821" w14:textId="30C8B7CF"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73" w:history="1">
        <w:r w:rsidRPr="00242573">
          <w:rPr>
            <w:rStyle w:val="Hiperpovezava"/>
            <w:noProof/>
          </w:rPr>
          <w:t>03 ZUNANJA POLITIKA IN MEDNARODNA POMOČ</w:t>
        </w:r>
        <w:r>
          <w:rPr>
            <w:noProof/>
            <w:webHidden/>
          </w:rPr>
          <w:tab/>
        </w:r>
        <w:r>
          <w:rPr>
            <w:noProof/>
            <w:webHidden/>
          </w:rPr>
          <w:fldChar w:fldCharType="begin"/>
        </w:r>
        <w:r>
          <w:rPr>
            <w:noProof/>
            <w:webHidden/>
          </w:rPr>
          <w:instrText xml:space="preserve"> PAGEREF _Toc227055673 \h </w:instrText>
        </w:r>
        <w:r>
          <w:rPr>
            <w:noProof/>
            <w:webHidden/>
          </w:rPr>
        </w:r>
        <w:r>
          <w:rPr>
            <w:noProof/>
            <w:webHidden/>
          </w:rPr>
          <w:fldChar w:fldCharType="separate"/>
        </w:r>
        <w:r w:rsidR="00D65349">
          <w:rPr>
            <w:noProof/>
            <w:webHidden/>
          </w:rPr>
          <w:t>54</w:t>
        </w:r>
        <w:r>
          <w:rPr>
            <w:noProof/>
            <w:webHidden/>
          </w:rPr>
          <w:fldChar w:fldCharType="end"/>
        </w:r>
      </w:hyperlink>
    </w:p>
    <w:p w14:paraId="2AC77EF5" w14:textId="00529FC3"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74" w:history="1">
        <w:r w:rsidRPr="00242573">
          <w:rPr>
            <w:rStyle w:val="Hiperpovezava"/>
            <w:noProof/>
          </w:rPr>
          <w:t>04 SKUPNE ADMINISTRATIVNE SLUŽBE IN SPLOŠNE JAVNE STORITVE</w:t>
        </w:r>
        <w:r>
          <w:rPr>
            <w:noProof/>
            <w:webHidden/>
          </w:rPr>
          <w:tab/>
        </w:r>
        <w:r>
          <w:rPr>
            <w:noProof/>
            <w:webHidden/>
          </w:rPr>
          <w:fldChar w:fldCharType="begin"/>
        </w:r>
        <w:r>
          <w:rPr>
            <w:noProof/>
            <w:webHidden/>
          </w:rPr>
          <w:instrText xml:space="preserve"> PAGEREF _Toc227055674 \h </w:instrText>
        </w:r>
        <w:r>
          <w:rPr>
            <w:noProof/>
            <w:webHidden/>
          </w:rPr>
        </w:r>
        <w:r>
          <w:rPr>
            <w:noProof/>
            <w:webHidden/>
          </w:rPr>
          <w:fldChar w:fldCharType="separate"/>
        </w:r>
        <w:r w:rsidR="00D65349">
          <w:rPr>
            <w:noProof/>
            <w:webHidden/>
          </w:rPr>
          <w:t>54</w:t>
        </w:r>
        <w:r>
          <w:rPr>
            <w:noProof/>
            <w:webHidden/>
          </w:rPr>
          <w:fldChar w:fldCharType="end"/>
        </w:r>
      </w:hyperlink>
    </w:p>
    <w:p w14:paraId="425E5618" w14:textId="116FE131"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75" w:history="1">
        <w:r w:rsidRPr="00242573">
          <w:rPr>
            <w:rStyle w:val="Hiperpovezava"/>
            <w:noProof/>
          </w:rPr>
          <w:t>06 LOKALNA SAMOUPRAVA</w:t>
        </w:r>
        <w:r>
          <w:rPr>
            <w:noProof/>
            <w:webHidden/>
          </w:rPr>
          <w:tab/>
        </w:r>
        <w:r>
          <w:rPr>
            <w:noProof/>
            <w:webHidden/>
          </w:rPr>
          <w:fldChar w:fldCharType="begin"/>
        </w:r>
        <w:r>
          <w:rPr>
            <w:noProof/>
            <w:webHidden/>
          </w:rPr>
          <w:instrText xml:space="preserve"> PAGEREF _Toc227055675 \h </w:instrText>
        </w:r>
        <w:r>
          <w:rPr>
            <w:noProof/>
            <w:webHidden/>
          </w:rPr>
        </w:r>
        <w:r>
          <w:rPr>
            <w:noProof/>
            <w:webHidden/>
          </w:rPr>
          <w:fldChar w:fldCharType="separate"/>
        </w:r>
        <w:r w:rsidR="00D65349">
          <w:rPr>
            <w:noProof/>
            <w:webHidden/>
          </w:rPr>
          <w:t>55</w:t>
        </w:r>
        <w:r>
          <w:rPr>
            <w:noProof/>
            <w:webHidden/>
          </w:rPr>
          <w:fldChar w:fldCharType="end"/>
        </w:r>
      </w:hyperlink>
    </w:p>
    <w:p w14:paraId="3819AF6F" w14:textId="15211005"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76" w:history="1">
        <w:r w:rsidRPr="00242573">
          <w:rPr>
            <w:rStyle w:val="Hiperpovezava"/>
            <w:noProof/>
          </w:rPr>
          <w:t>07 OBRAMBA IN UKREPI OB IZREDNIH DOGODKIH</w:t>
        </w:r>
        <w:r>
          <w:rPr>
            <w:noProof/>
            <w:webHidden/>
          </w:rPr>
          <w:tab/>
        </w:r>
        <w:r>
          <w:rPr>
            <w:noProof/>
            <w:webHidden/>
          </w:rPr>
          <w:fldChar w:fldCharType="begin"/>
        </w:r>
        <w:r>
          <w:rPr>
            <w:noProof/>
            <w:webHidden/>
          </w:rPr>
          <w:instrText xml:space="preserve"> PAGEREF _Toc227055676 \h </w:instrText>
        </w:r>
        <w:r>
          <w:rPr>
            <w:noProof/>
            <w:webHidden/>
          </w:rPr>
        </w:r>
        <w:r>
          <w:rPr>
            <w:noProof/>
            <w:webHidden/>
          </w:rPr>
          <w:fldChar w:fldCharType="separate"/>
        </w:r>
        <w:r w:rsidR="00D65349">
          <w:rPr>
            <w:noProof/>
            <w:webHidden/>
          </w:rPr>
          <w:t>56</w:t>
        </w:r>
        <w:r>
          <w:rPr>
            <w:noProof/>
            <w:webHidden/>
          </w:rPr>
          <w:fldChar w:fldCharType="end"/>
        </w:r>
      </w:hyperlink>
    </w:p>
    <w:p w14:paraId="4C6C118F" w14:textId="5CC43213"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77" w:history="1">
        <w:r w:rsidRPr="00242573">
          <w:rPr>
            <w:rStyle w:val="Hiperpovezava"/>
            <w:noProof/>
          </w:rPr>
          <w:t>08 NOTRANJE ZADEVE IN VARNOST</w:t>
        </w:r>
        <w:r>
          <w:rPr>
            <w:noProof/>
            <w:webHidden/>
          </w:rPr>
          <w:tab/>
        </w:r>
        <w:r>
          <w:rPr>
            <w:noProof/>
            <w:webHidden/>
          </w:rPr>
          <w:fldChar w:fldCharType="begin"/>
        </w:r>
        <w:r>
          <w:rPr>
            <w:noProof/>
            <w:webHidden/>
          </w:rPr>
          <w:instrText xml:space="preserve"> PAGEREF _Toc227055677 \h </w:instrText>
        </w:r>
        <w:r>
          <w:rPr>
            <w:noProof/>
            <w:webHidden/>
          </w:rPr>
        </w:r>
        <w:r>
          <w:rPr>
            <w:noProof/>
            <w:webHidden/>
          </w:rPr>
          <w:fldChar w:fldCharType="separate"/>
        </w:r>
        <w:r w:rsidR="00D65349">
          <w:rPr>
            <w:noProof/>
            <w:webHidden/>
          </w:rPr>
          <w:t>57</w:t>
        </w:r>
        <w:r>
          <w:rPr>
            <w:noProof/>
            <w:webHidden/>
          </w:rPr>
          <w:fldChar w:fldCharType="end"/>
        </w:r>
      </w:hyperlink>
    </w:p>
    <w:p w14:paraId="68EA8BCA" w14:textId="41BCB101"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78" w:history="1">
        <w:r w:rsidRPr="00242573">
          <w:rPr>
            <w:rStyle w:val="Hiperpovezava"/>
            <w:noProof/>
          </w:rPr>
          <w:t>11 KMETIJSTVO, GOZDARSTVO IN RIBIŠTVO</w:t>
        </w:r>
        <w:r>
          <w:rPr>
            <w:noProof/>
            <w:webHidden/>
          </w:rPr>
          <w:tab/>
        </w:r>
        <w:r>
          <w:rPr>
            <w:noProof/>
            <w:webHidden/>
          </w:rPr>
          <w:fldChar w:fldCharType="begin"/>
        </w:r>
        <w:r>
          <w:rPr>
            <w:noProof/>
            <w:webHidden/>
          </w:rPr>
          <w:instrText xml:space="preserve"> PAGEREF _Toc227055678 \h </w:instrText>
        </w:r>
        <w:r>
          <w:rPr>
            <w:noProof/>
            <w:webHidden/>
          </w:rPr>
        </w:r>
        <w:r>
          <w:rPr>
            <w:noProof/>
            <w:webHidden/>
          </w:rPr>
          <w:fldChar w:fldCharType="separate"/>
        </w:r>
        <w:r w:rsidR="00D65349">
          <w:rPr>
            <w:noProof/>
            <w:webHidden/>
          </w:rPr>
          <w:t>57</w:t>
        </w:r>
        <w:r>
          <w:rPr>
            <w:noProof/>
            <w:webHidden/>
          </w:rPr>
          <w:fldChar w:fldCharType="end"/>
        </w:r>
      </w:hyperlink>
    </w:p>
    <w:p w14:paraId="0901B35B" w14:textId="592883F9"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79" w:history="1">
        <w:r w:rsidRPr="00242573">
          <w:rPr>
            <w:rStyle w:val="Hiperpovezava"/>
            <w:noProof/>
          </w:rPr>
          <w:t>12 PRIDOBIVANJE IN DISTRIBUCIJA ENERGETSKIH SUROVIN</w:t>
        </w:r>
        <w:r>
          <w:rPr>
            <w:noProof/>
            <w:webHidden/>
          </w:rPr>
          <w:tab/>
        </w:r>
        <w:r>
          <w:rPr>
            <w:noProof/>
            <w:webHidden/>
          </w:rPr>
          <w:fldChar w:fldCharType="begin"/>
        </w:r>
        <w:r>
          <w:rPr>
            <w:noProof/>
            <w:webHidden/>
          </w:rPr>
          <w:instrText xml:space="preserve"> PAGEREF _Toc227055679 \h </w:instrText>
        </w:r>
        <w:r>
          <w:rPr>
            <w:noProof/>
            <w:webHidden/>
          </w:rPr>
        </w:r>
        <w:r>
          <w:rPr>
            <w:noProof/>
            <w:webHidden/>
          </w:rPr>
          <w:fldChar w:fldCharType="separate"/>
        </w:r>
        <w:r w:rsidR="00D65349">
          <w:rPr>
            <w:noProof/>
            <w:webHidden/>
          </w:rPr>
          <w:t>59</w:t>
        </w:r>
        <w:r>
          <w:rPr>
            <w:noProof/>
            <w:webHidden/>
          </w:rPr>
          <w:fldChar w:fldCharType="end"/>
        </w:r>
      </w:hyperlink>
    </w:p>
    <w:p w14:paraId="214A5DE9" w14:textId="1746B8F0"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80" w:history="1">
        <w:r w:rsidRPr="00242573">
          <w:rPr>
            <w:rStyle w:val="Hiperpovezava"/>
            <w:noProof/>
          </w:rPr>
          <w:t>13 PROMET, PROMETNA INFRASTRUKTURA IN KOMUNIKACIJE</w:t>
        </w:r>
        <w:r>
          <w:rPr>
            <w:noProof/>
            <w:webHidden/>
          </w:rPr>
          <w:tab/>
        </w:r>
        <w:r>
          <w:rPr>
            <w:noProof/>
            <w:webHidden/>
          </w:rPr>
          <w:fldChar w:fldCharType="begin"/>
        </w:r>
        <w:r>
          <w:rPr>
            <w:noProof/>
            <w:webHidden/>
          </w:rPr>
          <w:instrText xml:space="preserve"> PAGEREF _Toc227055680 \h </w:instrText>
        </w:r>
        <w:r>
          <w:rPr>
            <w:noProof/>
            <w:webHidden/>
          </w:rPr>
        </w:r>
        <w:r>
          <w:rPr>
            <w:noProof/>
            <w:webHidden/>
          </w:rPr>
          <w:fldChar w:fldCharType="separate"/>
        </w:r>
        <w:r w:rsidR="00D65349">
          <w:rPr>
            <w:noProof/>
            <w:webHidden/>
          </w:rPr>
          <w:t>59</w:t>
        </w:r>
        <w:r>
          <w:rPr>
            <w:noProof/>
            <w:webHidden/>
          </w:rPr>
          <w:fldChar w:fldCharType="end"/>
        </w:r>
      </w:hyperlink>
    </w:p>
    <w:p w14:paraId="3D0181CC" w14:textId="790CE0D4"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81" w:history="1">
        <w:r w:rsidRPr="00242573">
          <w:rPr>
            <w:rStyle w:val="Hiperpovezava"/>
            <w:noProof/>
          </w:rPr>
          <w:t>14 GOSPODARSTVO</w:t>
        </w:r>
        <w:r>
          <w:rPr>
            <w:noProof/>
            <w:webHidden/>
          </w:rPr>
          <w:tab/>
        </w:r>
        <w:r>
          <w:rPr>
            <w:noProof/>
            <w:webHidden/>
          </w:rPr>
          <w:fldChar w:fldCharType="begin"/>
        </w:r>
        <w:r>
          <w:rPr>
            <w:noProof/>
            <w:webHidden/>
          </w:rPr>
          <w:instrText xml:space="preserve"> PAGEREF _Toc227055681 \h </w:instrText>
        </w:r>
        <w:r>
          <w:rPr>
            <w:noProof/>
            <w:webHidden/>
          </w:rPr>
        </w:r>
        <w:r>
          <w:rPr>
            <w:noProof/>
            <w:webHidden/>
          </w:rPr>
          <w:fldChar w:fldCharType="separate"/>
        </w:r>
        <w:r w:rsidR="00D65349">
          <w:rPr>
            <w:noProof/>
            <w:webHidden/>
          </w:rPr>
          <w:t>61</w:t>
        </w:r>
        <w:r>
          <w:rPr>
            <w:noProof/>
            <w:webHidden/>
          </w:rPr>
          <w:fldChar w:fldCharType="end"/>
        </w:r>
      </w:hyperlink>
    </w:p>
    <w:p w14:paraId="7DDD33E4" w14:textId="48A5EE9C"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82" w:history="1">
        <w:r w:rsidRPr="00242573">
          <w:rPr>
            <w:rStyle w:val="Hiperpovezava"/>
            <w:noProof/>
          </w:rPr>
          <w:t>15 VAROVANJE OKOLJA IN NARAVNE DEDIŠČINE</w:t>
        </w:r>
        <w:r>
          <w:rPr>
            <w:noProof/>
            <w:webHidden/>
          </w:rPr>
          <w:tab/>
        </w:r>
        <w:r>
          <w:rPr>
            <w:noProof/>
            <w:webHidden/>
          </w:rPr>
          <w:fldChar w:fldCharType="begin"/>
        </w:r>
        <w:r>
          <w:rPr>
            <w:noProof/>
            <w:webHidden/>
          </w:rPr>
          <w:instrText xml:space="preserve"> PAGEREF _Toc227055682 \h </w:instrText>
        </w:r>
        <w:r>
          <w:rPr>
            <w:noProof/>
            <w:webHidden/>
          </w:rPr>
        </w:r>
        <w:r>
          <w:rPr>
            <w:noProof/>
            <w:webHidden/>
          </w:rPr>
          <w:fldChar w:fldCharType="separate"/>
        </w:r>
        <w:r w:rsidR="00D65349">
          <w:rPr>
            <w:noProof/>
            <w:webHidden/>
          </w:rPr>
          <w:t>62</w:t>
        </w:r>
        <w:r>
          <w:rPr>
            <w:noProof/>
            <w:webHidden/>
          </w:rPr>
          <w:fldChar w:fldCharType="end"/>
        </w:r>
      </w:hyperlink>
    </w:p>
    <w:p w14:paraId="2A1CA84B" w14:textId="758FDB80"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83" w:history="1">
        <w:r w:rsidRPr="00242573">
          <w:rPr>
            <w:rStyle w:val="Hiperpovezava"/>
            <w:noProof/>
          </w:rPr>
          <w:t>16 PROSTORSKO PLANIRANJE IN STANOVANJSKO KOMUNALNA DEJAVNOST</w:t>
        </w:r>
        <w:r>
          <w:rPr>
            <w:noProof/>
            <w:webHidden/>
          </w:rPr>
          <w:tab/>
        </w:r>
        <w:r>
          <w:rPr>
            <w:noProof/>
            <w:webHidden/>
          </w:rPr>
          <w:fldChar w:fldCharType="begin"/>
        </w:r>
        <w:r>
          <w:rPr>
            <w:noProof/>
            <w:webHidden/>
          </w:rPr>
          <w:instrText xml:space="preserve"> PAGEREF _Toc227055683 \h </w:instrText>
        </w:r>
        <w:r>
          <w:rPr>
            <w:noProof/>
            <w:webHidden/>
          </w:rPr>
        </w:r>
        <w:r>
          <w:rPr>
            <w:noProof/>
            <w:webHidden/>
          </w:rPr>
          <w:fldChar w:fldCharType="separate"/>
        </w:r>
        <w:r w:rsidR="00D65349">
          <w:rPr>
            <w:noProof/>
            <w:webHidden/>
          </w:rPr>
          <w:t>64</w:t>
        </w:r>
        <w:r>
          <w:rPr>
            <w:noProof/>
            <w:webHidden/>
          </w:rPr>
          <w:fldChar w:fldCharType="end"/>
        </w:r>
      </w:hyperlink>
    </w:p>
    <w:p w14:paraId="2870FF78" w14:textId="21ADD267"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84" w:history="1">
        <w:r w:rsidRPr="00242573">
          <w:rPr>
            <w:rStyle w:val="Hiperpovezava"/>
            <w:noProof/>
          </w:rPr>
          <w:t>18 KULTURA, ŠPORT IN NEVLADNE ORGANIZACIJE</w:t>
        </w:r>
        <w:r>
          <w:rPr>
            <w:noProof/>
            <w:webHidden/>
          </w:rPr>
          <w:tab/>
        </w:r>
        <w:r>
          <w:rPr>
            <w:noProof/>
            <w:webHidden/>
          </w:rPr>
          <w:fldChar w:fldCharType="begin"/>
        </w:r>
        <w:r>
          <w:rPr>
            <w:noProof/>
            <w:webHidden/>
          </w:rPr>
          <w:instrText xml:space="preserve"> PAGEREF _Toc227055684 \h </w:instrText>
        </w:r>
        <w:r>
          <w:rPr>
            <w:noProof/>
            <w:webHidden/>
          </w:rPr>
        </w:r>
        <w:r>
          <w:rPr>
            <w:noProof/>
            <w:webHidden/>
          </w:rPr>
          <w:fldChar w:fldCharType="separate"/>
        </w:r>
        <w:r w:rsidR="00D65349">
          <w:rPr>
            <w:noProof/>
            <w:webHidden/>
          </w:rPr>
          <w:t>67</w:t>
        </w:r>
        <w:r>
          <w:rPr>
            <w:noProof/>
            <w:webHidden/>
          </w:rPr>
          <w:fldChar w:fldCharType="end"/>
        </w:r>
      </w:hyperlink>
    </w:p>
    <w:p w14:paraId="1205573E" w14:textId="16BAAA90"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85" w:history="1">
        <w:r w:rsidRPr="00242573">
          <w:rPr>
            <w:rStyle w:val="Hiperpovezava"/>
            <w:noProof/>
          </w:rPr>
          <w:t>19 IZOBRAŽEVANJE</w:t>
        </w:r>
        <w:r>
          <w:rPr>
            <w:noProof/>
            <w:webHidden/>
          </w:rPr>
          <w:tab/>
        </w:r>
        <w:r>
          <w:rPr>
            <w:noProof/>
            <w:webHidden/>
          </w:rPr>
          <w:fldChar w:fldCharType="begin"/>
        </w:r>
        <w:r>
          <w:rPr>
            <w:noProof/>
            <w:webHidden/>
          </w:rPr>
          <w:instrText xml:space="preserve"> PAGEREF _Toc227055685 \h </w:instrText>
        </w:r>
        <w:r>
          <w:rPr>
            <w:noProof/>
            <w:webHidden/>
          </w:rPr>
        </w:r>
        <w:r>
          <w:rPr>
            <w:noProof/>
            <w:webHidden/>
          </w:rPr>
          <w:fldChar w:fldCharType="separate"/>
        </w:r>
        <w:r w:rsidR="00D65349">
          <w:rPr>
            <w:noProof/>
            <w:webHidden/>
          </w:rPr>
          <w:t>69</w:t>
        </w:r>
        <w:r>
          <w:rPr>
            <w:noProof/>
            <w:webHidden/>
          </w:rPr>
          <w:fldChar w:fldCharType="end"/>
        </w:r>
      </w:hyperlink>
    </w:p>
    <w:p w14:paraId="71F0A549" w14:textId="0BEF73E9" w:rsidR="00B25BF7" w:rsidRDefault="00B25BF7">
      <w:pPr>
        <w:pStyle w:val="Kazalovsebine3"/>
        <w:tabs>
          <w:tab w:val="right" w:leader="dot" w:pos="9628"/>
        </w:tabs>
        <w:rPr>
          <w:rFonts w:asciiTheme="minorHAnsi" w:eastAsiaTheme="minorEastAsia" w:hAnsiTheme="minorHAnsi" w:cstheme="minorBidi"/>
          <w:i w:val="0"/>
          <w:iCs w:val="0"/>
          <w:noProof/>
          <w:kern w:val="2"/>
          <w:sz w:val="24"/>
          <w:szCs w:val="24"/>
          <w:lang w:eastAsia="sl-SI"/>
          <w14:ligatures w14:val="standardContextual"/>
        </w:rPr>
      </w:pPr>
      <w:hyperlink w:anchor="_Toc227055686" w:history="1">
        <w:r w:rsidRPr="00242573">
          <w:rPr>
            <w:rStyle w:val="Hiperpovezava"/>
            <w:noProof/>
          </w:rPr>
          <w:t>20 SOCIALNO VARSTVO</w:t>
        </w:r>
        <w:r>
          <w:rPr>
            <w:noProof/>
            <w:webHidden/>
          </w:rPr>
          <w:tab/>
        </w:r>
        <w:r>
          <w:rPr>
            <w:noProof/>
            <w:webHidden/>
          </w:rPr>
          <w:fldChar w:fldCharType="begin"/>
        </w:r>
        <w:r>
          <w:rPr>
            <w:noProof/>
            <w:webHidden/>
          </w:rPr>
          <w:instrText xml:space="preserve"> PAGEREF _Toc227055686 \h </w:instrText>
        </w:r>
        <w:r>
          <w:rPr>
            <w:noProof/>
            <w:webHidden/>
          </w:rPr>
        </w:r>
        <w:r>
          <w:rPr>
            <w:noProof/>
            <w:webHidden/>
          </w:rPr>
          <w:fldChar w:fldCharType="separate"/>
        </w:r>
        <w:r w:rsidR="00D65349">
          <w:rPr>
            <w:noProof/>
            <w:webHidden/>
          </w:rPr>
          <w:t>70</w:t>
        </w:r>
        <w:r>
          <w:rPr>
            <w:noProof/>
            <w:webHidden/>
          </w:rPr>
          <w:fldChar w:fldCharType="end"/>
        </w:r>
      </w:hyperlink>
    </w:p>
    <w:p w14:paraId="4E51F83D" w14:textId="3801D177" w:rsidR="00B25BF7" w:rsidRDefault="00B25BF7">
      <w:pPr>
        <w:overflowPunct/>
        <w:autoSpaceDE/>
        <w:autoSpaceDN/>
        <w:adjustRightInd/>
        <w:spacing w:after="0"/>
        <w:textAlignment w:val="auto"/>
      </w:pPr>
      <w:r>
        <w:fldChar w:fldCharType="end"/>
      </w:r>
      <w:r>
        <w:br w:type="page"/>
      </w:r>
    </w:p>
    <w:p w14:paraId="42FAAF99" w14:textId="77777777" w:rsidR="00B25BF7" w:rsidRDefault="00B25BF7" w:rsidP="00B25BF7"/>
    <w:p w14:paraId="57673043" w14:textId="2CB34D96" w:rsidR="00B25BF7" w:rsidRDefault="00B25BF7" w:rsidP="00B25BF7">
      <w:pPr>
        <w:pStyle w:val="AHeading1"/>
      </w:pPr>
      <w:bookmarkStart w:id="0" w:name="_Toc227055666"/>
      <w:r>
        <w:t>I. SPLOŠNI DEL</w:t>
      </w:r>
      <w:bookmarkEnd w:id="0"/>
    </w:p>
    <w:p w14:paraId="1FE5349D" w14:textId="24F87470" w:rsidR="00B25BF7" w:rsidRDefault="00B25BF7" w:rsidP="00B25BF7">
      <w:pPr>
        <w:pStyle w:val="AHeading3"/>
      </w:pPr>
      <w:bookmarkStart w:id="1" w:name="_Toc227055667"/>
      <w:r>
        <w:t>A. BILANCA PRIHODKOV IN ODHODKOV</w:t>
      </w:r>
      <w:bookmarkEnd w:id="1"/>
      <w:r>
        <w:t xml:space="preserve">           </w:t>
      </w:r>
    </w:p>
    <w:p w14:paraId="619615B6" w14:textId="4BBF4C32" w:rsidR="00B25BF7" w:rsidRDefault="00B25BF7" w:rsidP="00B25BF7">
      <w:pPr>
        <w:tabs>
          <w:tab w:val="decimal" w:pos="9200"/>
        </w:tabs>
      </w:pPr>
      <w:r>
        <w:t>RAZLIKA</w:t>
      </w:r>
      <w:r>
        <w:tab/>
        <w:t>259.142 €</w:t>
      </w:r>
    </w:p>
    <w:p w14:paraId="24F685A9" w14:textId="20726775" w:rsidR="00B25BF7" w:rsidRDefault="00B25BF7" w:rsidP="00B25BF7">
      <w:pPr>
        <w:pStyle w:val="AHeading4"/>
      </w:pPr>
      <w:r>
        <w:t>4 RAZRED 4 - ODHODKI IN DRUGI IZDATKI</w:t>
      </w:r>
    </w:p>
    <w:p w14:paraId="3E123739" w14:textId="5517C182" w:rsidR="00B25BF7" w:rsidRDefault="00B25BF7" w:rsidP="00B25BF7">
      <w:pPr>
        <w:tabs>
          <w:tab w:val="decimal" w:pos="9200"/>
        </w:tabs>
      </w:pPr>
      <w:r>
        <w:tab/>
        <w:t>10.390.024 €</w:t>
      </w:r>
    </w:p>
    <w:p w14:paraId="74E96627" w14:textId="77777777" w:rsidR="00B25BF7" w:rsidRDefault="00B25BF7">
      <w:pPr>
        <w:widowControl w:val="0"/>
        <w:shd w:val="clear" w:color="auto" w:fill="FFFFFF"/>
        <w:tabs>
          <w:tab w:val="left" w:pos="8490"/>
        </w:tabs>
        <w:spacing w:after="0"/>
        <w:rPr>
          <w:shd w:val="clear" w:color="auto" w:fill="FFFFFF"/>
          <w:lang w:val="x-none"/>
        </w:rPr>
      </w:pPr>
      <w:r>
        <w:rPr>
          <w:shd w:val="clear" w:color="auto" w:fill="FFFFFF"/>
          <w:lang w:val="x-none"/>
        </w:rPr>
        <w:t xml:space="preserve">V Bilanci prihodkov in odhodkov so na strani odhodkov prikazani: </w:t>
      </w:r>
    </w:p>
    <w:p w14:paraId="3900E2C6" w14:textId="77777777" w:rsidR="00B25BF7" w:rsidRDefault="00B25BF7">
      <w:pPr>
        <w:widowControl w:val="0"/>
        <w:shd w:val="clear" w:color="auto" w:fill="FFFFFF"/>
        <w:tabs>
          <w:tab w:val="left" w:pos="8490"/>
        </w:tabs>
        <w:spacing w:after="0"/>
        <w:rPr>
          <w:shd w:val="clear" w:color="auto" w:fill="FFFFFF"/>
          <w:lang w:val="x-none"/>
        </w:rPr>
      </w:pPr>
      <w:r>
        <w:rPr>
          <w:shd w:val="clear" w:color="auto" w:fill="FFFFFF"/>
          <w:lang w:val="x-none"/>
        </w:rPr>
        <w:t>- TEKOČI ODHODKI (skupina 40),  ki vključujejo stroške dela, izdatke za blago in storitve ter rezerve</w:t>
      </w:r>
    </w:p>
    <w:p w14:paraId="7208A277" w14:textId="77777777" w:rsidR="00B25BF7" w:rsidRDefault="00B25BF7">
      <w:pPr>
        <w:widowControl w:val="0"/>
        <w:shd w:val="clear" w:color="auto" w:fill="FFFFFF"/>
        <w:tabs>
          <w:tab w:val="left" w:pos="8490"/>
        </w:tabs>
        <w:spacing w:after="0"/>
        <w:jc w:val="both"/>
        <w:rPr>
          <w:shd w:val="clear" w:color="auto" w:fill="FFFFFF"/>
          <w:lang w:val="x-none"/>
        </w:rPr>
      </w:pPr>
      <w:r>
        <w:rPr>
          <w:shd w:val="clear" w:color="auto" w:fill="FFFFFF"/>
          <w:lang w:val="x-none"/>
        </w:rPr>
        <w:t>- TEKOČI TRANSFERI (skupina 41), ki vključujejo subvencije (za odpadke, kmetijstvo, malo gospodarstvo, …), transfere posameznikom in gospodinjstvom, transfere v neprofitne organizacije in ustanove (humanitarne organizacije, društva, politične stranke…) ter druge tekoče domače transfere (tekoči transferi: občinam, v sklade socialnega zavarovanja, javne sklade, javne zavode ter druge izvajalce javnih služb).</w:t>
      </w:r>
    </w:p>
    <w:p w14:paraId="504D9595" w14:textId="77777777" w:rsidR="00B25BF7" w:rsidRDefault="00B25BF7">
      <w:pPr>
        <w:widowControl w:val="0"/>
        <w:shd w:val="clear" w:color="auto" w:fill="FFFFFF"/>
        <w:tabs>
          <w:tab w:val="left" w:pos="8490"/>
        </w:tabs>
        <w:spacing w:after="0"/>
        <w:jc w:val="both"/>
        <w:rPr>
          <w:shd w:val="clear" w:color="auto" w:fill="FFFFFF"/>
          <w:lang w:val="x-none"/>
        </w:rPr>
      </w:pPr>
      <w:r>
        <w:rPr>
          <w:shd w:val="clear" w:color="auto" w:fill="FFFFFF"/>
          <w:lang w:val="x-none"/>
        </w:rPr>
        <w:t>- INVESTICIJSKI ODHODKI (skupina 42), ki vključujejo nakup opreme, nakup drugih osnovnih sredstev, novogradnje, rekonstrukcije in adaptacije, investicijsko vzdrževanje in obnove, nakup zemljišč, nakup nematerialnega premoženja ter izdelavo projektne dokumentacije.</w:t>
      </w:r>
    </w:p>
    <w:p w14:paraId="4B7053C3" w14:textId="77777777" w:rsidR="00B25BF7" w:rsidRDefault="00B25BF7">
      <w:pPr>
        <w:widowControl w:val="0"/>
        <w:shd w:val="clear" w:color="auto" w:fill="FFFFFF"/>
        <w:tabs>
          <w:tab w:val="left" w:pos="8490"/>
        </w:tabs>
        <w:spacing w:after="0"/>
        <w:jc w:val="both"/>
        <w:rPr>
          <w:shd w:val="clear" w:color="auto" w:fill="FFFFFF"/>
          <w:lang w:val="x-none"/>
        </w:rPr>
      </w:pPr>
      <w:r>
        <w:rPr>
          <w:shd w:val="clear" w:color="auto" w:fill="FFFFFF"/>
          <w:lang w:val="x-none"/>
        </w:rPr>
        <w:t>- INVESTICIJSKI TRANSFERI (skupina 43), ki vključujejo investicijske transfere fizičnim in pravnim osebam, ki niso proračunski uporabniki (neprofitnim organizacijam in ustanovam) in investicijske transfere proračunskim uporabnikom (javnim zavodom, katerih (so)ustanoviteljica je občina).</w:t>
      </w:r>
    </w:p>
    <w:p w14:paraId="2F4A497D" w14:textId="77777777" w:rsidR="00B25BF7" w:rsidRDefault="00B25BF7">
      <w:pPr>
        <w:widowControl w:val="0"/>
        <w:shd w:val="clear" w:color="auto" w:fill="FFFFFF"/>
        <w:tabs>
          <w:tab w:val="left" w:pos="8490"/>
        </w:tabs>
        <w:spacing w:after="0"/>
        <w:rPr>
          <w:shd w:val="clear" w:color="auto" w:fill="FFFFFF"/>
          <w:lang w:val="x-none"/>
        </w:rPr>
      </w:pPr>
    </w:p>
    <w:p w14:paraId="4FF21E98" w14:textId="77777777" w:rsidR="00B25BF7" w:rsidRDefault="00B25BF7">
      <w:pPr>
        <w:widowControl w:val="0"/>
        <w:shd w:val="clear" w:color="auto" w:fill="FFFFFF"/>
        <w:tabs>
          <w:tab w:val="left" w:pos="8490"/>
        </w:tabs>
        <w:spacing w:after="0"/>
        <w:jc w:val="both"/>
        <w:rPr>
          <w:shd w:val="clear" w:color="auto" w:fill="FFFFFF"/>
          <w:lang w:val="x-none"/>
        </w:rPr>
      </w:pPr>
      <w:r>
        <w:rPr>
          <w:shd w:val="clear" w:color="auto" w:fill="FFFFFF"/>
          <w:lang w:val="x-none"/>
        </w:rPr>
        <w:t xml:space="preserve">Odhodkov skupaj je v letu 2025  bilo 10.390.024 € in so glede na plan realizirani  67,74 odstotno. Največja razlika med planiranimi in realiziranimi odhodki je bila pri investicijskih odhodkih, saj investicije niso bile realizirane v celoti in se prenašajo v leto 2026. </w:t>
      </w:r>
    </w:p>
    <w:p w14:paraId="2A0066C9" w14:textId="77777777" w:rsidR="00B25BF7" w:rsidRDefault="00B25BF7">
      <w:pPr>
        <w:widowControl w:val="0"/>
        <w:spacing w:after="0"/>
        <w:rPr>
          <w:rFonts w:ascii="Tahoma" w:hAnsi="Tahoma" w:cs="Tahoma"/>
          <w:color w:val="0000FF"/>
          <w:sz w:val="18"/>
          <w:szCs w:val="18"/>
          <w:shd w:val="clear" w:color="auto" w:fill="FFFFFF"/>
          <w:lang w:val="x-none"/>
        </w:rPr>
      </w:pPr>
      <w:r>
        <w:rPr>
          <w:rFonts w:ascii="Tahoma" w:hAnsi="Tahoma" w:cs="Tahoma"/>
          <w:color w:val="0000FF"/>
          <w:sz w:val="18"/>
          <w:szCs w:val="18"/>
          <w:shd w:val="clear" w:color="auto" w:fill="FFFFFF"/>
          <w:lang w:val="x-none"/>
        </w:rPr>
        <w:tab/>
      </w:r>
    </w:p>
    <w:p w14:paraId="6C73EA9C" w14:textId="25E1D4A7" w:rsidR="00B25BF7" w:rsidRDefault="008321E4">
      <w:pPr>
        <w:widowControl w:val="0"/>
        <w:spacing w:after="0"/>
        <w:rPr>
          <w:rFonts w:ascii="Tahoma" w:hAnsi="Tahoma" w:cs="Tahoma"/>
          <w:color w:val="0000FF"/>
          <w:sz w:val="18"/>
          <w:szCs w:val="18"/>
          <w:shd w:val="clear" w:color="auto" w:fill="FFFFFF"/>
          <w:lang w:val="x-none"/>
        </w:rPr>
      </w:pPr>
      <w:r>
        <w:rPr>
          <w:rFonts w:ascii="Tahoma" w:hAnsi="Tahoma" w:cs="Tahoma"/>
          <w:noProof/>
          <w:color w:val="0000FF"/>
          <w:sz w:val="18"/>
          <w:szCs w:val="18"/>
          <w:shd w:val="clear" w:color="auto" w:fill="FFFFFF"/>
          <w:lang w:val="x-none"/>
        </w:rPr>
        <w:drawing>
          <wp:inline distT="0" distB="0" distL="0" distR="0" wp14:anchorId="5C639F76" wp14:editId="117DE5B4">
            <wp:extent cx="4485005" cy="934720"/>
            <wp:effectExtent l="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5005" cy="934720"/>
                    </a:xfrm>
                    <a:prstGeom prst="rect">
                      <a:avLst/>
                    </a:prstGeom>
                    <a:noFill/>
                    <a:ln>
                      <a:noFill/>
                    </a:ln>
                  </pic:spPr>
                </pic:pic>
              </a:graphicData>
            </a:graphic>
          </wp:inline>
        </w:drawing>
      </w:r>
    </w:p>
    <w:p w14:paraId="5FCC90A7" w14:textId="77777777" w:rsidR="00B25BF7" w:rsidRDefault="00B25BF7">
      <w:pPr>
        <w:widowControl w:val="0"/>
        <w:spacing w:after="0"/>
        <w:rPr>
          <w:rFonts w:ascii="Tahoma" w:hAnsi="Tahoma" w:cs="Tahoma"/>
          <w:color w:val="0000FF"/>
          <w:sz w:val="18"/>
          <w:szCs w:val="18"/>
          <w:shd w:val="clear" w:color="auto" w:fill="FFFFFF"/>
          <w:lang w:val="x-none"/>
        </w:rPr>
      </w:pPr>
    </w:p>
    <w:p w14:paraId="1A19ED27" w14:textId="35FC485A" w:rsidR="00B25BF7" w:rsidRDefault="00B25BF7" w:rsidP="00B25BF7">
      <w:pPr>
        <w:pStyle w:val="AHeading5"/>
      </w:pPr>
      <w:r>
        <w:t>40 TEKOČI ODHODKI</w:t>
      </w:r>
    </w:p>
    <w:p w14:paraId="35C20153" w14:textId="640BA726" w:rsidR="00B25BF7" w:rsidRDefault="00B25BF7" w:rsidP="00B25BF7">
      <w:pPr>
        <w:tabs>
          <w:tab w:val="decimal" w:pos="9200"/>
        </w:tabs>
      </w:pPr>
      <w:r>
        <w:tab/>
        <w:t>2.786.459 €</w:t>
      </w:r>
    </w:p>
    <w:p w14:paraId="75E8FC16" w14:textId="061BDEF1" w:rsidR="00B25BF7" w:rsidRDefault="00B25BF7" w:rsidP="00B25BF7">
      <w:pPr>
        <w:pStyle w:val="AHeading6"/>
      </w:pPr>
      <w:r>
        <w:t>400 PLAČE IN DRUGI IZDATKI ZAPOSLENIM</w:t>
      </w:r>
    </w:p>
    <w:p w14:paraId="3C60502A" w14:textId="7823F4ED" w:rsidR="00B25BF7" w:rsidRDefault="00B25BF7" w:rsidP="00B25BF7">
      <w:pPr>
        <w:tabs>
          <w:tab w:val="decimal" w:pos="9200"/>
        </w:tabs>
      </w:pPr>
      <w:r>
        <w:tab/>
        <w:t>628.138 €</w:t>
      </w:r>
    </w:p>
    <w:p w14:paraId="7792C515" w14:textId="77777777" w:rsidR="00B25BF7" w:rsidRDefault="00B25BF7">
      <w:pPr>
        <w:widowControl w:val="0"/>
        <w:tabs>
          <w:tab w:val="left" w:pos="8460"/>
        </w:tabs>
        <w:spacing w:after="0"/>
        <w:jc w:val="both"/>
        <w:rPr>
          <w:shd w:val="clear" w:color="auto" w:fill="FFFFFF"/>
          <w:lang w:val="x-none"/>
        </w:rPr>
      </w:pPr>
      <w:r>
        <w:rPr>
          <w:shd w:val="clear" w:color="auto" w:fill="FFFFFF"/>
          <w:lang w:val="x-none"/>
        </w:rPr>
        <w:t xml:space="preserve">Skupina kontov 400 zajema plače (bruto 1), regres za letni dopust, povračilo za strošek prehrane med delom in strošek prevoza na delo, sredstva za povečan obseg dela in jubilejne nagrade. Realizirano je 79,51 % plana. </w:t>
      </w:r>
    </w:p>
    <w:p w14:paraId="549FA8AB" w14:textId="77777777" w:rsidR="00B25BF7" w:rsidRDefault="00B25BF7">
      <w:pPr>
        <w:widowControl w:val="0"/>
        <w:tabs>
          <w:tab w:val="left" w:pos="8460"/>
        </w:tabs>
        <w:spacing w:after="0"/>
        <w:jc w:val="both"/>
        <w:rPr>
          <w:shd w:val="clear" w:color="auto" w:fill="FFFFFF"/>
          <w:lang w:val="x-none"/>
        </w:rPr>
      </w:pPr>
      <w:r>
        <w:rPr>
          <w:shd w:val="clear" w:color="auto" w:fill="FFFFFF"/>
          <w:lang w:val="x-none"/>
        </w:rPr>
        <w:t xml:space="preserve">Za plače je bilo porabljeno manj sredstev od planiranih , ker so bila nekatera delovna mesta nezasedena.  </w:t>
      </w:r>
    </w:p>
    <w:p w14:paraId="1BDF9603" w14:textId="5EE6D338" w:rsidR="00B25BF7" w:rsidRDefault="00B25BF7" w:rsidP="00B25BF7">
      <w:pPr>
        <w:pStyle w:val="AHeading6"/>
      </w:pPr>
      <w:r>
        <w:t>401 PRISPEVKI DELODAJALCEV ZA SOCIALNO VARNOST</w:t>
      </w:r>
    </w:p>
    <w:p w14:paraId="7304ED9D" w14:textId="278CBDDF" w:rsidR="00B25BF7" w:rsidRDefault="00B25BF7" w:rsidP="00B25BF7">
      <w:pPr>
        <w:tabs>
          <w:tab w:val="decimal" w:pos="9200"/>
        </w:tabs>
      </w:pPr>
      <w:r>
        <w:tab/>
        <w:t>101.362 €</w:t>
      </w:r>
    </w:p>
    <w:p w14:paraId="06709AF8" w14:textId="77777777" w:rsidR="00B25BF7" w:rsidRDefault="00B25BF7">
      <w:pPr>
        <w:widowControl w:val="0"/>
        <w:spacing w:after="0"/>
        <w:rPr>
          <w:shd w:val="clear" w:color="auto" w:fill="FFFFFF"/>
          <w:lang w:val="x-none"/>
        </w:rPr>
      </w:pPr>
      <w:r>
        <w:rPr>
          <w:shd w:val="clear" w:color="auto" w:fill="FFFFFF"/>
          <w:lang w:val="x-none"/>
        </w:rPr>
        <w:t>Skupina kontov 401 zajema prispevke delodajalca za  pokojninsko in invalidsko zavarovanje, zdravstveno zavarovanje in poškodbe pri delu ter poklicne bolezni, zaposlovanje, starševsko varstvo ter premije kolektivnega dodatnega pokojninskega zavarovanja na podlagi ZKDPZJU.</w:t>
      </w:r>
    </w:p>
    <w:p w14:paraId="0708556D" w14:textId="77777777" w:rsidR="009D5217" w:rsidRDefault="009D5217">
      <w:pPr>
        <w:widowControl w:val="0"/>
        <w:spacing w:after="0"/>
        <w:rPr>
          <w:shd w:val="clear" w:color="auto" w:fill="FFFFFF"/>
          <w:lang w:val="x-none"/>
        </w:rPr>
      </w:pPr>
    </w:p>
    <w:p w14:paraId="5090BC34" w14:textId="28F5DD0F" w:rsidR="00B25BF7" w:rsidRDefault="00B25BF7" w:rsidP="00B25BF7">
      <w:pPr>
        <w:pStyle w:val="AHeading6"/>
      </w:pPr>
      <w:r>
        <w:lastRenderedPageBreak/>
        <w:t>402 IZDATKI ZA BLAGO IN STORITVE</w:t>
      </w:r>
    </w:p>
    <w:p w14:paraId="3A83C4D4" w14:textId="0BE0D130" w:rsidR="00B25BF7" w:rsidRDefault="00B25BF7" w:rsidP="00B25BF7">
      <w:pPr>
        <w:tabs>
          <w:tab w:val="decimal" w:pos="9200"/>
        </w:tabs>
      </w:pPr>
      <w:r>
        <w:tab/>
        <w:t>1.967.850 €</w:t>
      </w:r>
    </w:p>
    <w:p w14:paraId="301B9C82" w14:textId="77777777" w:rsidR="00B25BF7" w:rsidRDefault="00B25BF7">
      <w:pPr>
        <w:widowControl w:val="0"/>
        <w:tabs>
          <w:tab w:val="left" w:pos="8355"/>
          <w:tab w:val="left" w:pos="8490"/>
        </w:tabs>
        <w:spacing w:after="0"/>
        <w:jc w:val="both"/>
        <w:rPr>
          <w:shd w:val="clear" w:color="auto" w:fill="FFFFFF"/>
          <w:lang w:val="x-none"/>
        </w:rPr>
      </w:pPr>
      <w:r>
        <w:rPr>
          <w:shd w:val="clear" w:color="auto" w:fill="FFFFFF"/>
          <w:lang w:val="x-none"/>
        </w:rPr>
        <w:t xml:space="preserve">Izdatki za blago in storitve vključujejo vsa plačila za kupljeni material in drugo blago ter plačila za opravljene storitve, ki jih občina pridobiva na trgu. Sem sodijo vsi nakupi materiala, goriva in energije, izdatki za tekoče vzdrževanje in popravila, plačila potnih stroškov, izdatki za najemnine in zakupnine ter izdatki za vse vrste storitev, ki jih za občino opravljajo bodisi pravne ali fizične osebe (proizvodne in neproizvodne storitve, intelektualne storitve itd.). V navedeno skupino sodijo tudi stroški plačil članom različnih komisij in odborov, članarina, plačila poštnih in bančnih storitev. Realizirano je bilo 67,28 % planiranih odhodkov za ta namen. </w:t>
      </w:r>
    </w:p>
    <w:p w14:paraId="2E500543" w14:textId="77777777" w:rsidR="00B25BF7" w:rsidRDefault="00B25BF7">
      <w:pPr>
        <w:widowControl w:val="0"/>
        <w:tabs>
          <w:tab w:val="left" w:pos="8355"/>
          <w:tab w:val="left" w:pos="8490"/>
        </w:tabs>
        <w:spacing w:after="0"/>
        <w:rPr>
          <w:b/>
          <w:bCs/>
          <w:shd w:val="clear" w:color="auto" w:fill="FFFFFF"/>
          <w:lang w:val="x-none"/>
        </w:rPr>
      </w:pPr>
    </w:p>
    <w:p w14:paraId="4EE6B39B" w14:textId="6E4F5B19" w:rsidR="00B25BF7" w:rsidRDefault="00B25BF7">
      <w:pPr>
        <w:widowControl w:val="0"/>
        <w:spacing w:after="0"/>
        <w:jc w:val="both"/>
        <w:rPr>
          <w:shd w:val="clear" w:color="auto" w:fill="FFFFFF"/>
          <w:lang w:val="x-none"/>
        </w:rPr>
      </w:pPr>
      <w:r>
        <w:rPr>
          <w:b/>
          <w:bCs/>
          <w:shd w:val="clear" w:color="auto" w:fill="FFFFFF"/>
          <w:lang w:val="x-none"/>
        </w:rPr>
        <w:t>Konto 4020 pisarniški in splošni material in storitve</w:t>
      </w:r>
      <w:r>
        <w:rPr>
          <w:shd w:val="clear" w:color="auto" w:fill="FFFFFF"/>
          <w:lang w:val="x-none"/>
        </w:rPr>
        <w:t xml:space="preserve"> v višini</w:t>
      </w:r>
      <w:r w:rsidR="00F96868">
        <w:rPr>
          <w:shd w:val="clear" w:color="auto" w:fill="FFFFFF"/>
          <w:lang w:val="x-none"/>
        </w:rPr>
        <w:t xml:space="preserve">                                                               </w:t>
      </w:r>
      <w:r>
        <w:rPr>
          <w:shd w:val="clear" w:color="auto" w:fill="FFFFFF"/>
          <w:lang w:val="x-none"/>
        </w:rPr>
        <w:t xml:space="preserve"> 523.518 €</w:t>
      </w:r>
    </w:p>
    <w:p w14:paraId="03851A1A" w14:textId="77777777" w:rsidR="00B25BF7" w:rsidRDefault="00B25BF7">
      <w:pPr>
        <w:widowControl w:val="0"/>
        <w:spacing w:after="0"/>
        <w:jc w:val="both"/>
        <w:rPr>
          <w:shd w:val="clear" w:color="auto" w:fill="FFFFFF"/>
          <w:lang w:val="x-none"/>
        </w:rPr>
      </w:pPr>
      <w:r>
        <w:rPr>
          <w:shd w:val="clear" w:color="auto" w:fill="FFFFFF"/>
          <w:lang w:val="x-none"/>
        </w:rPr>
        <w:t xml:space="preserve">pisarniški material, čistilni material, storitve varovanja zgradb in prostorov, založniške in tiskarske storitve, časopisi in strokovna literatura, prevajalske storitve, stroški objav in oglaševalskih storitev (Uradni list, stiki z javnostjo, KA-TV), računalniške storitve, revizorske storitve, reprezentanca, drugi splošni material  (pomožni material, pomoč pri projektih, stroški upravljanja stanovanj, strokovna pomoč za upravljanje z občinskimi gozdovi)  </w:t>
      </w:r>
    </w:p>
    <w:p w14:paraId="2447144A" w14:textId="77777777" w:rsidR="00B25BF7" w:rsidRDefault="00B25BF7">
      <w:pPr>
        <w:widowControl w:val="0"/>
        <w:spacing w:after="0"/>
        <w:jc w:val="both"/>
        <w:rPr>
          <w:shd w:val="clear" w:color="auto" w:fill="FFFFFF"/>
          <w:lang w:val="x-none"/>
        </w:rPr>
      </w:pPr>
    </w:p>
    <w:p w14:paraId="55E2213D" w14:textId="5DF837EA" w:rsidR="00B25BF7" w:rsidRDefault="00B25BF7">
      <w:pPr>
        <w:widowControl w:val="0"/>
        <w:spacing w:after="0"/>
        <w:jc w:val="both"/>
        <w:rPr>
          <w:shd w:val="clear" w:color="auto" w:fill="FFFFFF"/>
          <w:lang w:val="x-none"/>
        </w:rPr>
      </w:pPr>
      <w:r>
        <w:rPr>
          <w:b/>
          <w:bCs/>
          <w:shd w:val="clear" w:color="auto" w:fill="FFFFFF"/>
          <w:lang w:val="x-none"/>
        </w:rPr>
        <w:t>Konto 4021 posebni materiala in storitve</w:t>
      </w:r>
      <w:r>
        <w:rPr>
          <w:shd w:val="clear" w:color="auto" w:fill="FFFFFF"/>
          <w:lang w:val="x-none"/>
        </w:rPr>
        <w:t xml:space="preserve"> v višini</w:t>
      </w:r>
      <w:r w:rsidR="00F96868">
        <w:rPr>
          <w:shd w:val="clear" w:color="auto" w:fill="FFFFFF"/>
          <w:lang w:val="x-none"/>
        </w:rPr>
        <w:t xml:space="preserve">                                                                                 </w:t>
      </w:r>
      <w:r>
        <w:rPr>
          <w:shd w:val="clear" w:color="auto" w:fill="FFFFFF"/>
          <w:lang w:val="x-none"/>
        </w:rPr>
        <w:t xml:space="preserve"> </w:t>
      </w:r>
      <w:r w:rsidR="00F96868">
        <w:rPr>
          <w:shd w:val="clear" w:color="auto" w:fill="FFFFFF"/>
          <w:lang w:val="x-none"/>
        </w:rPr>
        <w:t xml:space="preserve">   </w:t>
      </w:r>
      <w:r>
        <w:rPr>
          <w:shd w:val="clear" w:color="auto" w:fill="FFFFFF"/>
          <w:lang w:val="x-none"/>
        </w:rPr>
        <w:t xml:space="preserve">40.622 € </w:t>
      </w:r>
    </w:p>
    <w:p w14:paraId="5F221081" w14:textId="77777777" w:rsidR="00B25BF7" w:rsidRDefault="00B25BF7">
      <w:pPr>
        <w:widowControl w:val="0"/>
        <w:spacing w:after="0"/>
        <w:jc w:val="both"/>
        <w:rPr>
          <w:shd w:val="clear" w:color="auto" w:fill="FFFFFF"/>
          <w:lang w:val="x-none"/>
        </w:rPr>
      </w:pPr>
      <w:r>
        <w:rPr>
          <w:shd w:val="clear" w:color="auto" w:fill="FFFFFF"/>
          <w:lang w:val="x-none"/>
        </w:rPr>
        <w:t>delovna obleka, protokolarna darila in organiziranje proslav, geodetske storitve, parcelacije in cenitve</w:t>
      </w:r>
    </w:p>
    <w:p w14:paraId="38DFFB8E" w14:textId="77777777" w:rsidR="00B25BF7" w:rsidRDefault="00B25BF7">
      <w:pPr>
        <w:widowControl w:val="0"/>
        <w:spacing w:after="0"/>
        <w:jc w:val="both"/>
        <w:rPr>
          <w:shd w:val="clear" w:color="auto" w:fill="FFFFFF"/>
          <w:lang w:val="x-none"/>
        </w:rPr>
      </w:pPr>
    </w:p>
    <w:p w14:paraId="03C25680" w14:textId="2B6DAF50" w:rsidR="00B25BF7" w:rsidRDefault="00B25BF7">
      <w:pPr>
        <w:widowControl w:val="0"/>
        <w:spacing w:after="0"/>
        <w:jc w:val="both"/>
        <w:rPr>
          <w:shd w:val="clear" w:color="auto" w:fill="FFFFFF"/>
          <w:lang w:val="x-none"/>
        </w:rPr>
      </w:pPr>
      <w:r>
        <w:rPr>
          <w:b/>
          <w:bCs/>
          <w:shd w:val="clear" w:color="auto" w:fill="FFFFFF"/>
          <w:lang w:val="x-none"/>
        </w:rPr>
        <w:t>Konto 4022 energija, voda, komunalne storitve in komunikacija</w:t>
      </w:r>
      <w:r>
        <w:rPr>
          <w:shd w:val="clear" w:color="auto" w:fill="FFFFFF"/>
          <w:lang w:val="x-none"/>
        </w:rPr>
        <w:t xml:space="preserve"> v višini </w:t>
      </w:r>
      <w:r w:rsidR="00F96868">
        <w:rPr>
          <w:shd w:val="clear" w:color="auto" w:fill="FFFFFF"/>
          <w:lang w:val="x-none"/>
        </w:rPr>
        <w:t xml:space="preserve">                                           </w:t>
      </w:r>
      <w:r>
        <w:rPr>
          <w:shd w:val="clear" w:color="auto" w:fill="FFFFFF"/>
          <w:lang w:val="x-none"/>
        </w:rPr>
        <w:t xml:space="preserve">289.087 € </w:t>
      </w:r>
    </w:p>
    <w:p w14:paraId="517D0CCB" w14:textId="6FC08BDF" w:rsidR="00B25BF7" w:rsidRDefault="00B25BF7">
      <w:pPr>
        <w:widowControl w:val="0"/>
        <w:spacing w:after="0"/>
        <w:jc w:val="both"/>
        <w:rPr>
          <w:shd w:val="clear" w:color="auto" w:fill="FFFFFF"/>
          <w:lang w:val="x-none"/>
        </w:rPr>
      </w:pPr>
      <w:r>
        <w:rPr>
          <w:shd w:val="clear" w:color="auto" w:fill="FFFFFF"/>
          <w:lang w:val="x-none"/>
        </w:rPr>
        <w:t>el.</w:t>
      </w:r>
      <w:r w:rsidR="00AD53AE">
        <w:rPr>
          <w:shd w:val="clear" w:color="auto" w:fill="FFFFFF"/>
          <w:lang w:val="x-none"/>
        </w:rPr>
        <w:t xml:space="preserve"> </w:t>
      </w:r>
      <w:r>
        <w:rPr>
          <w:shd w:val="clear" w:color="auto" w:fill="FFFFFF"/>
          <w:lang w:val="x-none"/>
        </w:rPr>
        <w:t xml:space="preserve">energija, stroški ogrevanja, voda in odvoz smeti, stroški telefonije in interneta , poštnina </w:t>
      </w:r>
    </w:p>
    <w:p w14:paraId="4560AC99" w14:textId="77777777" w:rsidR="00B25BF7" w:rsidRDefault="00B25BF7">
      <w:pPr>
        <w:widowControl w:val="0"/>
        <w:spacing w:after="0"/>
        <w:jc w:val="both"/>
        <w:rPr>
          <w:shd w:val="clear" w:color="auto" w:fill="FFFFFF"/>
          <w:lang w:val="x-none"/>
        </w:rPr>
      </w:pPr>
    </w:p>
    <w:p w14:paraId="28CA5628" w14:textId="29FB9026" w:rsidR="00B25BF7" w:rsidRDefault="00B25BF7">
      <w:pPr>
        <w:widowControl w:val="0"/>
        <w:spacing w:after="0"/>
        <w:jc w:val="both"/>
        <w:rPr>
          <w:shd w:val="clear" w:color="auto" w:fill="FFFFFF"/>
          <w:lang w:val="x-none"/>
        </w:rPr>
      </w:pPr>
      <w:r>
        <w:rPr>
          <w:b/>
          <w:bCs/>
          <w:shd w:val="clear" w:color="auto" w:fill="FFFFFF"/>
          <w:lang w:val="x-none"/>
        </w:rPr>
        <w:t>Konto 4023 prevozni stroški in storitve</w:t>
      </w:r>
      <w:r>
        <w:rPr>
          <w:shd w:val="clear" w:color="auto" w:fill="FFFFFF"/>
          <w:lang w:val="x-none"/>
        </w:rPr>
        <w:t xml:space="preserve"> v višini </w:t>
      </w:r>
      <w:r w:rsidR="00F96868">
        <w:rPr>
          <w:shd w:val="clear" w:color="auto" w:fill="FFFFFF"/>
          <w:lang w:val="x-none"/>
        </w:rPr>
        <w:t xml:space="preserve">                                                                                     </w:t>
      </w:r>
      <w:r>
        <w:rPr>
          <w:shd w:val="clear" w:color="auto" w:fill="FFFFFF"/>
          <w:lang w:val="x-none"/>
        </w:rPr>
        <w:t>117.199 €</w:t>
      </w:r>
    </w:p>
    <w:p w14:paraId="7557F792" w14:textId="77777777" w:rsidR="00B25BF7" w:rsidRDefault="00B25BF7">
      <w:pPr>
        <w:widowControl w:val="0"/>
        <w:spacing w:after="0"/>
        <w:jc w:val="both"/>
        <w:rPr>
          <w:shd w:val="clear" w:color="auto" w:fill="FFFFFF"/>
          <w:lang w:val="x-none"/>
        </w:rPr>
      </w:pPr>
      <w:r>
        <w:rPr>
          <w:shd w:val="clear" w:color="auto" w:fill="FFFFFF"/>
          <w:lang w:val="x-none"/>
        </w:rPr>
        <w:t xml:space="preserve">goriva za prevozna sredstva, vzdrževanje in popravila vozil ter nadomestni deli za ta vozila, registracija vozil, zavarovalne premije za vozila, prevozni in transportni stroški </w:t>
      </w:r>
    </w:p>
    <w:p w14:paraId="4AC1A156" w14:textId="77777777" w:rsidR="00B25BF7" w:rsidRDefault="00B25BF7">
      <w:pPr>
        <w:widowControl w:val="0"/>
        <w:spacing w:after="0"/>
        <w:jc w:val="both"/>
        <w:rPr>
          <w:shd w:val="clear" w:color="auto" w:fill="FFFFFF"/>
          <w:lang w:val="x-none"/>
        </w:rPr>
      </w:pPr>
    </w:p>
    <w:p w14:paraId="01573F7B" w14:textId="43D3B258" w:rsidR="00B25BF7" w:rsidRDefault="00B25BF7">
      <w:pPr>
        <w:widowControl w:val="0"/>
        <w:spacing w:after="0"/>
        <w:jc w:val="both"/>
        <w:rPr>
          <w:shd w:val="clear" w:color="auto" w:fill="FFFFFF"/>
          <w:lang w:val="x-none"/>
        </w:rPr>
      </w:pPr>
      <w:r>
        <w:rPr>
          <w:b/>
          <w:bCs/>
          <w:shd w:val="clear" w:color="auto" w:fill="FFFFFF"/>
          <w:lang w:val="x-none"/>
        </w:rPr>
        <w:t>Konto 4024 izdatki za službena potovanja</w:t>
      </w:r>
      <w:r>
        <w:rPr>
          <w:shd w:val="clear" w:color="auto" w:fill="FFFFFF"/>
          <w:lang w:val="x-none"/>
        </w:rPr>
        <w:t xml:space="preserve"> v višini </w:t>
      </w:r>
      <w:r w:rsidR="00F96868">
        <w:rPr>
          <w:shd w:val="clear" w:color="auto" w:fill="FFFFFF"/>
          <w:lang w:val="x-none"/>
        </w:rPr>
        <w:t xml:space="preserve">                                                                                   </w:t>
      </w:r>
      <w:r>
        <w:rPr>
          <w:shd w:val="clear" w:color="auto" w:fill="FFFFFF"/>
          <w:lang w:val="x-none"/>
        </w:rPr>
        <w:t>28.804 €</w:t>
      </w:r>
    </w:p>
    <w:p w14:paraId="0B2AFFFE" w14:textId="77777777" w:rsidR="00B25BF7" w:rsidRDefault="00B25BF7">
      <w:pPr>
        <w:widowControl w:val="0"/>
        <w:spacing w:after="0"/>
        <w:jc w:val="both"/>
        <w:rPr>
          <w:shd w:val="clear" w:color="auto" w:fill="FFFFFF"/>
          <w:lang w:val="x-none"/>
        </w:rPr>
      </w:pPr>
      <w:r>
        <w:rPr>
          <w:shd w:val="clear" w:color="auto" w:fill="FFFFFF"/>
          <w:lang w:val="x-none"/>
        </w:rPr>
        <w:t xml:space="preserve">dnevnice, kilometrina, nočitve , drugi izdatki za službena potovanja kot so cestnine, parkirnine, .. </w:t>
      </w:r>
    </w:p>
    <w:p w14:paraId="0BAB707F" w14:textId="77777777" w:rsidR="00B25BF7" w:rsidRDefault="00B25BF7">
      <w:pPr>
        <w:widowControl w:val="0"/>
        <w:spacing w:after="0"/>
        <w:jc w:val="both"/>
        <w:rPr>
          <w:shd w:val="clear" w:color="auto" w:fill="FFFFFF"/>
          <w:lang w:val="x-none"/>
        </w:rPr>
      </w:pPr>
    </w:p>
    <w:p w14:paraId="4B07601C" w14:textId="0185EF16" w:rsidR="00B25BF7" w:rsidRDefault="00B25BF7">
      <w:pPr>
        <w:widowControl w:val="0"/>
        <w:spacing w:after="0"/>
        <w:jc w:val="both"/>
        <w:rPr>
          <w:shd w:val="clear" w:color="auto" w:fill="FFFFFF"/>
          <w:lang w:val="x-none"/>
        </w:rPr>
      </w:pPr>
      <w:r>
        <w:rPr>
          <w:b/>
          <w:bCs/>
          <w:shd w:val="clear" w:color="auto" w:fill="FFFFFF"/>
          <w:lang w:val="x-none"/>
        </w:rPr>
        <w:t>Konto 4025 tekoče vzdrževanje</w:t>
      </w:r>
      <w:r>
        <w:rPr>
          <w:shd w:val="clear" w:color="auto" w:fill="FFFFFF"/>
          <w:lang w:val="x-none"/>
        </w:rPr>
        <w:t xml:space="preserve"> v višini </w:t>
      </w:r>
      <w:r w:rsidR="00F96868">
        <w:rPr>
          <w:shd w:val="clear" w:color="auto" w:fill="FFFFFF"/>
          <w:lang w:val="x-none"/>
        </w:rPr>
        <w:t xml:space="preserve">                                                                                                   </w:t>
      </w:r>
      <w:r>
        <w:rPr>
          <w:shd w:val="clear" w:color="auto" w:fill="FFFFFF"/>
          <w:lang w:val="x-none"/>
        </w:rPr>
        <w:t>637.904 €</w:t>
      </w:r>
    </w:p>
    <w:p w14:paraId="74FEFB8E" w14:textId="77777777" w:rsidR="00B25BF7" w:rsidRDefault="00B25BF7">
      <w:pPr>
        <w:widowControl w:val="0"/>
        <w:spacing w:after="0"/>
        <w:jc w:val="both"/>
        <w:rPr>
          <w:shd w:val="clear" w:color="auto" w:fill="FFFFFF"/>
          <w:lang w:val="x-none"/>
        </w:rPr>
      </w:pPr>
      <w:r>
        <w:rPr>
          <w:shd w:val="clear" w:color="auto" w:fill="FFFFFF"/>
          <w:lang w:val="x-none"/>
        </w:rPr>
        <w:t xml:space="preserve">tekoče vzdrževanje poslovnih prostorov, stanovanj, drugih objektov-cest, ulic, poti, zavarovalne premije za objekte in opremo, tekoče vzdrževanje strojne in programske opreme, drugi izdatki za tekoče vzdrževanje in zavarovanje </w:t>
      </w:r>
    </w:p>
    <w:p w14:paraId="750575F6" w14:textId="77777777" w:rsidR="00B25BF7" w:rsidRDefault="00B25BF7">
      <w:pPr>
        <w:widowControl w:val="0"/>
        <w:spacing w:after="0"/>
        <w:jc w:val="both"/>
        <w:rPr>
          <w:shd w:val="clear" w:color="auto" w:fill="FFFFFF"/>
          <w:lang w:val="x-none"/>
        </w:rPr>
      </w:pPr>
      <w:r>
        <w:rPr>
          <w:shd w:val="clear" w:color="auto" w:fill="FFFFFF"/>
          <w:lang w:val="x-none"/>
        </w:rPr>
        <w:t xml:space="preserve"> </w:t>
      </w:r>
    </w:p>
    <w:p w14:paraId="6D8B567A" w14:textId="5F968FCE" w:rsidR="00B25BF7" w:rsidRDefault="00B25BF7">
      <w:pPr>
        <w:widowControl w:val="0"/>
        <w:spacing w:after="0"/>
        <w:jc w:val="both"/>
        <w:rPr>
          <w:shd w:val="clear" w:color="auto" w:fill="FFFFFF"/>
          <w:lang w:val="x-none"/>
        </w:rPr>
      </w:pPr>
      <w:r>
        <w:rPr>
          <w:b/>
          <w:bCs/>
          <w:shd w:val="clear" w:color="auto" w:fill="FFFFFF"/>
          <w:lang w:val="x-none"/>
        </w:rPr>
        <w:t>Konto 4026 poslovne najemnine in zakupnine</w:t>
      </w:r>
      <w:r>
        <w:rPr>
          <w:shd w:val="clear" w:color="auto" w:fill="FFFFFF"/>
          <w:lang w:val="x-none"/>
        </w:rPr>
        <w:t xml:space="preserve"> v višini </w:t>
      </w:r>
      <w:r w:rsidR="00F96868">
        <w:rPr>
          <w:shd w:val="clear" w:color="auto" w:fill="FFFFFF"/>
          <w:lang w:val="x-none"/>
        </w:rPr>
        <w:t xml:space="preserve">                                                                           </w:t>
      </w:r>
      <w:r>
        <w:rPr>
          <w:shd w:val="clear" w:color="auto" w:fill="FFFFFF"/>
          <w:lang w:val="x-none"/>
        </w:rPr>
        <w:t>47.742 €</w:t>
      </w:r>
    </w:p>
    <w:p w14:paraId="158166C2" w14:textId="77777777" w:rsidR="00B25BF7" w:rsidRDefault="00B25BF7">
      <w:pPr>
        <w:widowControl w:val="0"/>
        <w:spacing w:after="0"/>
        <w:jc w:val="both"/>
        <w:rPr>
          <w:shd w:val="clear" w:color="auto" w:fill="FFFFFF"/>
          <w:lang w:val="x-none"/>
        </w:rPr>
      </w:pPr>
      <w:r>
        <w:rPr>
          <w:shd w:val="clear" w:color="auto" w:fill="FFFFFF"/>
          <w:lang w:val="x-none"/>
        </w:rPr>
        <w:t xml:space="preserve">najemnine za stanovanja - popotresna obnova, delež za energetsko svetovalno pisarno v Tolminu, najemnina za avto </w:t>
      </w:r>
      <w:proofErr w:type="spellStart"/>
      <w:r>
        <w:rPr>
          <w:shd w:val="clear" w:color="auto" w:fill="FFFFFF"/>
          <w:lang w:val="x-none"/>
        </w:rPr>
        <w:t>Prostofer</w:t>
      </w:r>
      <w:proofErr w:type="spellEnd"/>
      <w:r>
        <w:rPr>
          <w:shd w:val="clear" w:color="auto" w:fill="FFFFFF"/>
          <w:lang w:val="x-none"/>
        </w:rPr>
        <w:t>, nadomestila za služnosti ter najemnina za vstopno izstopno mesto v Čezsoči</w:t>
      </w:r>
    </w:p>
    <w:p w14:paraId="204FCB43" w14:textId="77777777" w:rsidR="00B25BF7" w:rsidRDefault="00B25BF7">
      <w:pPr>
        <w:widowControl w:val="0"/>
        <w:spacing w:after="0"/>
        <w:jc w:val="both"/>
        <w:rPr>
          <w:shd w:val="clear" w:color="auto" w:fill="FFFFFF"/>
          <w:lang w:val="x-none"/>
        </w:rPr>
      </w:pPr>
    </w:p>
    <w:p w14:paraId="30359851" w14:textId="3DC6D282" w:rsidR="00B25BF7" w:rsidRDefault="00B25BF7">
      <w:pPr>
        <w:widowControl w:val="0"/>
        <w:spacing w:after="0"/>
        <w:jc w:val="both"/>
        <w:rPr>
          <w:shd w:val="clear" w:color="auto" w:fill="FFFFFF"/>
          <w:lang w:val="x-none"/>
        </w:rPr>
      </w:pPr>
      <w:r>
        <w:rPr>
          <w:b/>
          <w:bCs/>
          <w:shd w:val="clear" w:color="auto" w:fill="FFFFFF"/>
          <w:lang w:val="x-none"/>
        </w:rPr>
        <w:t>Konto 4029 drugi operativni odhodki</w:t>
      </w:r>
      <w:r>
        <w:rPr>
          <w:shd w:val="clear" w:color="auto" w:fill="FFFFFF"/>
          <w:lang w:val="x-none"/>
        </w:rPr>
        <w:t xml:space="preserve"> v višini </w:t>
      </w:r>
      <w:r w:rsidR="00F96868">
        <w:rPr>
          <w:shd w:val="clear" w:color="auto" w:fill="FFFFFF"/>
          <w:lang w:val="x-none"/>
        </w:rPr>
        <w:t xml:space="preserve">                                                                                       </w:t>
      </w:r>
      <w:r>
        <w:rPr>
          <w:shd w:val="clear" w:color="auto" w:fill="FFFFFF"/>
          <w:lang w:val="x-none"/>
        </w:rPr>
        <w:t xml:space="preserve"> 282.974 €</w:t>
      </w:r>
    </w:p>
    <w:p w14:paraId="13212023" w14:textId="77777777" w:rsidR="00B25BF7" w:rsidRDefault="00B25BF7">
      <w:pPr>
        <w:widowControl w:val="0"/>
        <w:spacing w:after="0"/>
        <w:rPr>
          <w:shd w:val="clear" w:color="auto" w:fill="FFFFFF"/>
          <w:lang w:val="x-none"/>
        </w:rPr>
      </w:pPr>
      <w:r>
        <w:rPr>
          <w:shd w:val="clear" w:color="auto" w:fill="FFFFFF"/>
          <w:lang w:val="x-none"/>
        </w:rPr>
        <w:t xml:space="preserve">avtorski honorarji, </w:t>
      </w:r>
      <w:proofErr w:type="spellStart"/>
      <w:r>
        <w:rPr>
          <w:shd w:val="clear" w:color="auto" w:fill="FFFFFF"/>
          <w:lang w:val="x-none"/>
        </w:rPr>
        <w:t>podjemne</w:t>
      </w:r>
      <w:proofErr w:type="spellEnd"/>
      <w:r>
        <w:rPr>
          <w:shd w:val="clear" w:color="auto" w:fill="FFFFFF"/>
          <w:lang w:val="x-none"/>
        </w:rPr>
        <w:t xml:space="preserve"> pogodbe, plačila študentom in dijakom, sejnine članom občinskega sveta, odborov in komisij, izobraževanje zaposlenih, sodni stroški, stroški notarjev in odvetnikov, članarine v mednarodnih organizacijah in domačih organizacijah - združenje občin Slovenije, stroški plačilnega prometa in bančne storitve, drugi operativni odhodki (energetski management, pristojbina za vzdrževanje gozdnih cest)</w:t>
      </w:r>
    </w:p>
    <w:p w14:paraId="3C82C6D2" w14:textId="77777777" w:rsidR="00B25BF7" w:rsidRDefault="00B25BF7">
      <w:pPr>
        <w:widowControl w:val="0"/>
        <w:spacing w:after="0"/>
        <w:rPr>
          <w:shd w:val="clear" w:color="auto" w:fill="FFFFFF"/>
          <w:lang w:val="x-none"/>
        </w:rPr>
      </w:pPr>
    </w:p>
    <w:p w14:paraId="1C6C0CD3" w14:textId="79C03A69" w:rsidR="00B25BF7" w:rsidRPr="009D5217" w:rsidRDefault="00B25BF7" w:rsidP="008321E4">
      <w:pPr>
        <w:pStyle w:val="AHeading6"/>
        <w:pBdr>
          <w:bottom w:val="none" w:sz="0" w:space="0" w:color="auto"/>
        </w:pBdr>
        <w:rPr>
          <w:b w:val="0"/>
          <w:bCs/>
          <w:sz w:val="20"/>
        </w:rPr>
      </w:pPr>
      <w:r>
        <w:t>403 PLAČILA DOMAČIH OBRESTI</w:t>
      </w:r>
      <w:r w:rsidR="008321E4">
        <w:t xml:space="preserve">                                                                        </w:t>
      </w:r>
      <w:r w:rsidR="009D5217">
        <w:t xml:space="preserve">   </w:t>
      </w:r>
      <w:r w:rsidR="008321E4">
        <w:t xml:space="preserve">    </w:t>
      </w:r>
      <w:r w:rsidRPr="009D5217">
        <w:rPr>
          <w:b w:val="0"/>
          <w:bCs/>
          <w:sz w:val="20"/>
        </w:rPr>
        <w:t>30.383 €</w:t>
      </w:r>
    </w:p>
    <w:p w14:paraId="3B5DC6B5" w14:textId="56447F5F" w:rsidR="00B25BF7" w:rsidRDefault="00B25BF7">
      <w:pPr>
        <w:widowControl w:val="0"/>
        <w:spacing w:after="0"/>
        <w:rPr>
          <w:shd w:val="clear" w:color="auto" w:fill="FFFFFF"/>
          <w:lang w:val="x-none"/>
        </w:rPr>
      </w:pPr>
      <w:r>
        <w:rPr>
          <w:shd w:val="clear" w:color="auto" w:fill="FFFFFF"/>
          <w:lang w:val="x-none"/>
        </w:rPr>
        <w:t xml:space="preserve">Znesek predstavlja plačilo obresti za najete kredite </w:t>
      </w:r>
      <w:r w:rsidR="009D5217">
        <w:rPr>
          <w:shd w:val="clear" w:color="auto" w:fill="FFFFFF"/>
          <w:lang w:val="x-none"/>
        </w:rPr>
        <w:t xml:space="preserve">pri </w:t>
      </w:r>
      <w:r>
        <w:rPr>
          <w:shd w:val="clear" w:color="auto" w:fill="FFFFFF"/>
          <w:lang w:val="x-none"/>
        </w:rPr>
        <w:t>poslovni banki.</w:t>
      </w:r>
    </w:p>
    <w:p w14:paraId="61F3F868" w14:textId="77777777" w:rsidR="008321E4" w:rsidRDefault="008321E4">
      <w:pPr>
        <w:widowControl w:val="0"/>
        <w:spacing w:after="0"/>
        <w:rPr>
          <w:shd w:val="clear" w:color="auto" w:fill="FFFFFF"/>
          <w:lang w:val="x-none"/>
        </w:rPr>
      </w:pPr>
    </w:p>
    <w:p w14:paraId="0BC7F2FC" w14:textId="179CD7DC" w:rsidR="00B25BF7" w:rsidRDefault="00B25BF7" w:rsidP="00B25BF7">
      <w:pPr>
        <w:pStyle w:val="AHeading6"/>
      </w:pPr>
      <w:r>
        <w:t>409 REZERVE</w:t>
      </w:r>
    </w:p>
    <w:p w14:paraId="03A6BE2F" w14:textId="17ADBE2D" w:rsidR="00B25BF7" w:rsidRDefault="00B25BF7" w:rsidP="00B25BF7">
      <w:pPr>
        <w:tabs>
          <w:tab w:val="decimal" w:pos="9200"/>
        </w:tabs>
      </w:pPr>
      <w:r>
        <w:tab/>
        <w:t>58.727 €</w:t>
      </w:r>
    </w:p>
    <w:p w14:paraId="457715C5" w14:textId="77777777" w:rsidR="00B25BF7" w:rsidRDefault="00B25BF7">
      <w:pPr>
        <w:widowControl w:val="0"/>
        <w:tabs>
          <w:tab w:val="left" w:pos="8415"/>
        </w:tabs>
        <w:spacing w:after="0"/>
        <w:jc w:val="both"/>
        <w:rPr>
          <w:shd w:val="clear" w:color="auto" w:fill="FFFFFF"/>
          <w:lang w:val="x-none"/>
        </w:rPr>
      </w:pPr>
      <w:r>
        <w:rPr>
          <w:shd w:val="clear" w:color="auto" w:fill="FFFFFF"/>
          <w:lang w:val="x-none"/>
        </w:rPr>
        <w:t>Skupina kontov 409 predstavlja izločanje sredstev v proračunsko rezervo.</w:t>
      </w:r>
    </w:p>
    <w:p w14:paraId="5D572156" w14:textId="77777777" w:rsidR="008321E4" w:rsidRDefault="008321E4">
      <w:pPr>
        <w:widowControl w:val="0"/>
        <w:tabs>
          <w:tab w:val="left" w:pos="8415"/>
        </w:tabs>
        <w:spacing w:after="0"/>
        <w:jc w:val="both"/>
        <w:rPr>
          <w:b/>
          <w:bCs/>
          <w:shd w:val="clear" w:color="auto" w:fill="FFFFFF"/>
          <w:lang w:val="x-none"/>
        </w:rPr>
      </w:pPr>
    </w:p>
    <w:p w14:paraId="6239D75C" w14:textId="670C48F1" w:rsidR="00B25BF7" w:rsidRDefault="00B25BF7">
      <w:pPr>
        <w:widowControl w:val="0"/>
        <w:tabs>
          <w:tab w:val="left" w:pos="8415"/>
        </w:tabs>
        <w:spacing w:after="0"/>
        <w:jc w:val="both"/>
        <w:rPr>
          <w:b/>
          <w:bCs/>
          <w:shd w:val="clear" w:color="auto" w:fill="FFFFFF"/>
          <w:lang w:val="x-none"/>
        </w:rPr>
      </w:pPr>
      <w:r>
        <w:rPr>
          <w:b/>
          <w:bCs/>
          <w:shd w:val="clear" w:color="auto" w:fill="FFFFFF"/>
          <w:lang w:val="x-none"/>
        </w:rPr>
        <w:t>4091 Proračunska rezerva</w:t>
      </w:r>
    </w:p>
    <w:p w14:paraId="6007C5FA" w14:textId="77777777" w:rsidR="00B25BF7" w:rsidRDefault="00B25BF7">
      <w:pPr>
        <w:widowControl w:val="0"/>
        <w:tabs>
          <w:tab w:val="left" w:pos="8415"/>
        </w:tabs>
        <w:spacing w:after="0"/>
        <w:jc w:val="both"/>
        <w:rPr>
          <w:shd w:val="clear" w:color="auto" w:fill="FFFFFF"/>
          <w:lang w:val="x-none"/>
        </w:rPr>
      </w:pPr>
      <w:r>
        <w:rPr>
          <w:shd w:val="clear" w:color="auto" w:fill="FFFFFF"/>
          <w:lang w:val="x-none"/>
        </w:rPr>
        <w:lastRenderedPageBreak/>
        <w:t>Skladno z 48. členom Zakona o javnih financah  se v proračunu občine zagotavljajo sredstva za proračunsko rezervo, ki deluje kot proračunski sklad. Sredstva proračunske rezerve se uporabljajo za financiranje izdatkov za odpravo posledic naravnih nesreč, kot so potres, poplava, zemeljski plaz, snežni plaz, visok sneg, močan veter, toča, žled, pozeba, suša, množični pojav nalezljive človeške, živalske ali rastlinske bolezni, druge nesreče, ki jih povzročijo naravne sile in ekološke nesreče. V sredstva proračunske rezerve se izloča del skupno doseženih letnih prejemkov proračuna v višini, ki je določena s proračunom, vendar največ do višine 1,50 % prejemkov proračuna.</w:t>
      </w:r>
    </w:p>
    <w:p w14:paraId="2542F4B1" w14:textId="0CCE8899" w:rsidR="00B25BF7" w:rsidRDefault="00B25BF7">
      <w:pPr>
        <w:widowControl w:val="0"/>
        <w:spacing w:after="0"/>
        <w:rPr>
          <w:shd w:val="clear" w:color="auto" w:fill="FFFFFF"/>
          <w:lang w:val="x-none"/>
        </w:rPr>
      </w:pPr>
      <w:r>
        <w:rPr>
          <w:shd w:val="clear" w:color="auto" w:fill="FFFFFF"/>
          <w:lang w:val="x-none"/>
        </w:rPr>
        <w:t>Leta 2025 je bil oblikovan vir proračunske rezerve v višini 58.727 € v skladu s planirano vrednostjo v Proračunu za leto 2025; saldo konec leta je 0 €. Proračunska rezerva se je v letu 2025  porabila v celotni vrednosti.</w:t>
      </w:r>
    </w:p>
    <w:p w14:paraId="30310814" w14:textId="77777777" w:rsidR="00264ADB" w:rsidRDefault="00264ADB">
      <w:pPr>
        <w:widowControl w:val="0"/>
        <w:spacing w:after="0"/>
        <w:rPr>
          <w:shd w:val="clear" w:color="auto" w:fill="FFFFFF"/>
          <w:lang w:val="x-none"/>
        </w:rPr>
      </w:pPr>
    </w:p>
    <w:p w14:paraId="748FD5DA" w14:textId="14B20138" w:rsidR="00B25BF7" w:rsidRDefault="00B25BF7" w:rsidP="00B25BF7">
      <w:pPr>
        <w:pStyle w:val="AHeading5"/>
      </w:pPr>
      <w:r>
        <w:t>41 TEKOČI TRANSFERI</w:t>
      </w:r>
    </w:p>
    <w:p w14:paraId="00CA3F68" w14:textId="19535CB4" w:rsidR="00B25BF7" w:rsidRDefault="00B25BF7" w:rsidP="00B25BF7">
      <w:pPr>
        <w:tabs>
          <w:tab w:val="decimal" w:pos="9200"/>
        </w:tabs>
      </w:pPr>
      <w:r>
        <w:tab/>
        <w:t>2.641.420 €</w:t>
      </w:r>
    </w:p>
    <w:p w14:paraId="6CD535F3" w14:textId="4A8391A1" w:rsidR="00B25BF7" w:rsidRDefault="00B25BF7" w:rsidP="00B25BF7">
      <w:pPr>
        <w:pStyle w:val="AHeading6"/>
      </w:pPr>
      <w:r>
        <w:t>410 SUBVENCIJE</w:t>
      </w:r>
    </w:p>
    <w:p w14:paraId="47B60AE9" w14:textId="3C882D38" w:rsidR="00B25BF7" w:rsidRDefault="00B25BF7" w:rsidP="00B25BF7">
      <w:pPr>
        <w:tabs>
          <w:tab w:val="decimal" w:pos="9200"/>
        </w:tabs>
      </w:pPr>
      <w:r>
        <w:tab/>
        <w:t>88.129 €</w:t>
      </w:r>
    </w:p>
    <w:p w14:paraId="34D8E8D5" w14:textId="77777777" w:rsidR="00B25BF7" w:rsidRDefault="00B25BF7">
      <w:pPr>
        <w:widowControl w:val="0"/>
        <w:spacing w:after="0"/>
        <w:rPr>
          <w:shd w:val="clear" w:color="auto" w:fill="FFFFFF"/>
          <w:lang w:val="x-none"/>
        </w:rPr>
      </w:pPr>
      <w:r>
        <w:rPr>
          <w:shd w:val="clear" w:color="auto" w:fill="FFFFFF"/>
          <w:lang w:val="x-none"/>
        </w:rPr>
        <w:t>Skupina kontov 410 predstavlja subvencije javnim podjetjem:</w:t>
      </w:r>
    </w:p>
    <w:p w14:paraId="0069128B" w14:textId="629D7F5B" w:rsidR="00B25BF7" w:rsidRDefault="00B25BF7">
      <w:pPr>
        <w:widowControl w:val="0"/>
        <w:spacing w:after="0"/>
        <w:rPr>
          <w:shd w:val="clear" w:color="auto" w:fill="FFFFFF"/>
          <w:lang w:val="x-none"/>
        </w:rPr>
      </w:pPr>
      <w:r>
        <w:rPr>
          <w:shd w:val="clear" w:color="auto" w:fill="FFFFFF"/>
          <w:lang w:val="x-none"/>
        </w:rPr>
        <w:t xml:space="preserve">- Komunali Tolmin za subvencijo cen odpadkov </w:t>
      </w:r>
      <w:r w:rsidR="00F96868">
        <w:rPr>
          <w:shd w:val="clear" w:color="auto" w:fill="FFFFFF"/>
          <w:lang w:val="x-none"/>
        </w:rPr>
        <w:t xml:space="preserve">                                                                                            </w:t>
      </w:r>
      <w:r>
        <w:rPr>
          <w:shd w:val="clear" w:color="auto" w:fill="FFFFFF"/>
          <w:lang w:val="x-none"/>
        </w:rPr>
        <w:t>4.452 €</w:t>
      </w:r>
    </w:p>
    <w:p w14:paraId="59F905D5" w14:textId="4FF0AACB" w:rsidR="00B25BF7" w:rsidRDefault="00B25BF7">
      <w:pPr>
        <w:widowControl w:val="0"/>
        <w:spacing w:after="0"/>
        <w:rPr>
          <w:shd w:val="clear" w:color="auto" w:fill="FFFFFF"/>
          <w:lang w:val="x-none"/>
        </w:rPr>
      </w:pPr>
      <w:r>
        <w:rPr>
          <w:shd w:val="clear" w:color="auto" w:fill="FFFFFF"/>
          <w:lang w:val="x-none"/>
        </w:rPr>
        <w:t xml:space="preserve">- subvencije iz razpisa za spodbujanje kmetijstva </w:t>
      </w:r>
      <w:r w:rsidR="00F96868">
        <w:rPr>
          <w:shd w:val="clear" w:color="auto" w:fill="FFFFFF"/>
          <w:lang w:val="x-none"/>
        </w:rPr>
        <w:t xml:space="preserve">                                                                                         </w:t>
      </w:r>
      <w:r>
        <w:rPr>
          <w:shd w:val="clear" w:color="auto" w:fill="FFFFFF"/>
          <w:lang w:val="x-none"/>
        </w:rPr>
        <w:t xml:space="preserve">25.811 € </w:t>
      </w:r>
    </w:p>
    <w:p w14:paraId="4161A415" w14:textId="2DAAD983" w:rsidR="00B25BF7" w:rsidRDefault="00B25BF7">
      <w:pPr>
        <w:widowControl w:val="0"/>
        <w:spacing w:after="0"/>
        <w:rPr>
          <w:shd w:val="clear" w:color="auto" w:fill="FFFFFF"/>
          <w:lang w:val="x-none"/>
        </w:rPr>
      </w:pPr>
      <w:r>
        <w:rPr>
          <w:shd w:val="clear" w:color="auto" w:fill="FFFFFF"/>
          <w:lang w:val="x-none"/>
        </w:rPr>
        <w:t xml:space="preserve">- subvencije iz razpisa za  malo gospodarstvo     </w:t>
      </w:r>
      <w:r w:rsidR="00F96868">
        <w:rPr>
          <w:shd w:val="clear" w:color="auto" w:fill="FFFFFF"/>
          <w:lang w:val="x-none"/>
        </w:rPr>
        <w:t xml:space="preserve">                                                                                          </w:t>
      </w:r>
      <w:r>
        <w:rPr>
          <w:shd w:val="clear" w:color="auto" w:fill="FFFFFF"/>
          <w:lang w:val="x-none"/>
        </w:rPr>
        <w:t xml:space="preserve"> 30.000 €</w:t>
      </w:r>
    </w:p>
    <w:p w14:paraId="59E08A7A" w14:textId="11CA320C" w:rsidR="00B25BF7" w:rsidRDefault="00B25BF7">
      <w:pPr>
        <w:widowControl w:val="0"/>
        <w:spacing w:after="0"/>
        <w:rPr>
          <w:shd w:val="clear" w:color="auto" w:fill="FFFFFF"/>
          <w:lang w:val="x-none"/>
        </w:rPr>
      </w:pPr>
      <w:r>
        <w:rPr>
          <w:shd w:val="clear" w:color="auto" w:fill="FFFFFF"/>
          <w:lang w:val="x-none"/>
        </w:rPr>
        <w:t xml:space="preserve">- druge subvencije - za odloženo azbestno kritino  </w:t>
      </w:r>
      <w:r w:rsidR="00F96868">
        <w:rPr>
          <w:shd w:val="clear" w:color="auto" w:fill="FFFFFF"/>
          <w:lang w:val="x-none"/>
        </w:rPr>
        <w:t xml:space="preserve">                                                                                          </w:t>
      </w:r>
      <w:r>
        <w:rPr>
          <w:shd w:val="clear" w:color="auto" w:fill="FFFFFF"/>
          <w:lang w:val="x-none"/>
        </w:rPr>
        <w:t xml:space="preserve">4.056 € </w:t>
      </w:r>
    </w:p>
    <w:p w14:paraId="162D43CA" w14:textId="77777777" w:rsidR="00B25BF7" w:rsidRDefault="00B25BF7">
      <w:pPr>
        <w:widowControl w:val="0"/>
        <w:spacing w:after="0"/>
        <w:rPr>
          <w:shd w:val="clear" w:color="auto" w:fill="FFFFFF"/>
          <w:lang w:val="x-none"/>
        </w:rPr>
      </w:pPr>
    </w:p>
    <w:p w14:paraId="618E4B36" w14:textId="77777777" w:rsidR="00B25BF7" w:rsidRDefault="00B25BF7">
      <w:pPr>
        <w:widowControl w:val="0"/>
        <w:spacing w:after="0"/>
        <w:rPr>
          <w:shd w:val="clear" w:color="auto" w:fill="FFFFFF"/>
          <w:lang w:val="x-none"/>
        </w:rPr>
      </w:pPr>
      <w:r>
        <w:rPr>
          <w:shd w:val="clear" w:color="auto" w:fill="FFFFFF"/>
          <w:lang w:val="x-none"/>
        </w:rPr>
        <w:t xml:space="preserve">Realizirano je bilo 84,73 % planiranih subvencij. </w:t>
      </w:r>
    </w:p>
    <w:p w14:paraId="3ABF47C8" w14:textId="2AE8449D" w:rsidR="00B25BF7" w:rsidRDefault="00B25BF7" w:rsidP="00B25BF7">
      <w:pPr>
        <w:pStyle w:val="AHeading6"/>
      </w:pPr>
      <w:r>
        <w:t>411 TRANSFERI POSAMEZNIKOM IN GOSPODINJSTVOM</w:t>
      </w:r>
    </w:p>
    <w:p w14:paraId="42313E53" w14:textId="4B853F7A" w:rsidR="00B25BF7" w:rsidRDefault="00B25BF7" w:rsidP="00B25BF7">
      <w:pPr>
        <w:tabs>
          <w:tab w:val="decimal" w:pos="9200"/>
        </w:tabs>
      </w:pPr>
      <w:r>
        <w:tab/>
        <w:t>761.554 €</w:t>
      </w:r>
    </w:p>
    <w:p w14:paraId="4FC9C57A" w14:textId="77777777" w:rsidR="00B25BF7" w:rsidRDefault="00B25BF7">
      <w:pPr>
        <w:widowControl w:val="0"/>
        <w:tabs>
          <w:tab w:val="left" w:pos="8415"/>
          <w:tab w:val="left" w:pos="8460"/>
        </w:tabs>
        <w:spacing w:after="0"/>
        <w:jc w:val="both"/>
        <w:rPr>
          <w:shd w:val="clear" w:color="auto" w:fill="FFFFFF"/>
          <w:lang w:val="x-none"/>
        </w:rPr>
      </w:pPr>
      <w:r>
        <w:rPr>
          <w:shd w:val="clear" w:color="auto" w:fill="FFFFFF"/>
          <w:lang w:val="x-none"/>
        </w:rPr>
        <w:t>Skupina kontov 411 predstavlja transfere posameznikom in gospodinjstvom in sicer:</w:t>
      </w:r>
    </w:p>
    <w:p w14:paraId="0AA9B4A9" w14:textId="77777777" w:rsidR="00B25BF7" w:rsidRDefault="00B25BF7">
      <w:pPr>
        <w:widowControl w:val="0"/>
        <w:tabs>
          <w:tab w:val="left" w:pos="8415"/>
        </w:tabs>
        <w:spacing w:after="0"/>
        <w:jc w:val="both"/>
        <w:rPr>
          <w:shd w:val="clear" w:color="auto" w:fill="FFFFFF"/>
          <w:lang w:val="x-none"/>
        </w:rPr>
      </w:pPr>
      <w:r>
        <w:rPr>
          <w:b/>
          <w:bCs/>
          <w:shd w:val="clear" w:color="auto" w:fill="FFFFFF"/>
          <w:lang w:val="x-none"/>
        </w:rPr>
        <w:t>Konto 4111 družinski prejemki in starševska nadomestila</w:t>
      </w:r>
      <w:r>
        <w:rPr>
          <w:shd w:val="clear" w:color="auto" w:fill="FFFFFF"/>
          <w:lang w:val="x-none"/>
        </w:rPr>
        <w:t xml:space="preserve"> predstavlja darilo ob rojstvu otroka  v višini 6.400 €</w:t>
      </w:r>
    </w:p>
    <w:p w14:paraId="2B847AFB" w14:textId="77777777" w:rsidR="00B25BF7" w:rsidRDefault="00B25BF7">
      <w:pPr>
        <w:widowControl w:val="0"/>
        <w:tabs>
          <w:tab w:val="left" w:pos="8415"/>
        </w:tabs>
        <w:spacing w:after="0"/>
        <w:rPr>
          <w:shd w:val="clear" w:color="auto" w:fill="FFFFFF"/>
          <w:lang w:val="x-none"/>
        </w:rPr>
      </w:pPr>
    </w:p>
    <w:p w14:paraId="146EC2E2" w14:textId="77777777" w:rsidR="00B25BF7" w:rsidRDefault="00B25BF7">
      <w:pPr>
        <w:widowControl w:val="0"/>
        <w:tabs>
          <w:tab w:val="left" w:pos="8415"/>
        </w:tabs>
        <w:spacing w:after="0"/>
        <w:rPr>
          <w:shd w:val="clear" w:color="auto" w:fill="FFFFFF"/>
          <w:lang w:val="x-none"/>
        </w:rPr>
      </w:pPr>
      <w:r>
        <w:rPr>
          <w:b/>
          <w:bCs/>
          <w:shd w:val="clear" w:color="auto" w:fill="FFFFFF"/>
          <w:lang w:val="x-none"/>
        </w:rPr>
        <w:t>Konto 4119 drugi transferi posameznikom</w:t>
      </w:r>
      <w:r>
        <w:rPr>
          <w:shd w:val="clear" w:color="auto" w:fill="FFFFFF"/>
          <w:lang w:val="x-none"/>
        </w:rPr>
        <w:t xml:space="preserve"> kot so:</w:t>
      </w:r>
    </w:p>
    <w:p w14:paraId="78370774" w14:textId="4F7E5A96" w:rsidR="00B25BF7" w:rsidRDefault="00B25BF7">
      <w:pPr>
        <w:widowControl w:val="0"/>
        <w:tabs>
          <w:tab w:val="left" w:pos="8415"/>
        </w:tabs>
        <w:spacing w:after="0"/>
        <w:rPr>
          <w:shd w:val="clear" w:color="auto" w:fill="FFFFFF"/>
          <w:lang w:val="x-none"/>
        </w:rPr>
      </w:pPr>
      <w:r>
        <w:rPr>
          <w:shd w:val="clear" w:color="auto" w:fill="FFFFFF"/>
          <w:lang w:val="x-none"/>
        </w:rPr>
        <w:t xml:space="preserve">- 411900 Regresiranje prevozov v šolo v višini      </w:t>
      </w:r>
      <w:r w:rsidR="00F96868">
        <w:rPr>
          <w:shd w:val="clear" w:color="auto" w:fill="FFFFFF"/>
          <w:lang w:val="x-none"/>
        </w:rPr>
        <w:t xml:space="preserve">                                                                                     </w:t>
      </w:r>
      <w:r>
        <w:rPr>
          <w:shd w:val="clear" w:color="auto" w:fill="FFFFFF"/>
          <w:lang w:val="x-none"/>
        </w:rPr>
        <w:t>225.886 €</w:t>
      </w:r>
    </w:p>
    <w:p w14:paraId="7225E58C" w14:textId="1193EDB9" w:rsidR="00B25BF7" w:rsidRDefault="00B25BF7">
      <w:pPr>
        <w:widowControl w:val="0"/>
        <w:tabs>
          <w:tab w:val="left" w:pos="8415"/>
        </w:tabs>
        <w:spacing w:after="0"/>
        <w:rPr>
          <w:shd w:val="clear" w:color="auto" w:fill="FFFFFF"/>
          <w:lang w:val="x-none"/>
        </w:rPr>
      </w:pPr>
      <w:r>
        <w:rPr>
          <w:shd w:val="clear" w:color="auto" w:fill="FFFFFF"/>
          <w:lang w:val="x-none"/>
        </w:rPr>
        <w:t xml:space="preserve">- 411908 Denarne nagrade in priznanja v višini       </w:t>
      </w:r>
      <w:r w:rsidR="00F96868">
        <w:rPr>
          <w:shd w:val="clear" w:color="auto" w:fill="FFFFFF"/>
          <w:lang w:val="x-none"/>
        </w:rPr>
        <w:t xml:space="preserve">                                                                                    </w:t>
      </w:r>
      <w:r>
        <w:rPr>
          <w:shd w:val="clear" w:color="auto" w:fill="FFFFFF"/>
          <w:lang w:val="x-none"/>
        </w:rPr>
        <w:t xml:space="preserve">   </w:t>
      </w:r>
      <w:r w:rsidR="00F96868">
        <w:rPr>
          <w:shd w:val="clear" w:color="auto" w:fill="FFFFFF"/>
          <w:lang w:val="x-none"/>
        </w:rPr>
        <w:t xml:space="preserve"> </w:t>
      </w:r>
      <w:r>
        <w:rPr>
          <w:shd w:val="clear" w:color="auto" w:fill="FFFFFF"/>
          <w:lang w:val="x-none"/>
        </w:rPr>
        <w:t>1.500 €</w:t>
      </w:r>
    </w:p>
    <w:p w14:paraId="32E4282B" w14:textId="3A9F6FE1" w:rsidR="00B25BF7" w:rsidRDefault="00B25BF7">
      <w:pPr>
        <w:widowControl w:val="0"/>
        <w:tabs>
          <w:tab w:val="left" w:pos="8415"/>
        </w:tabs>
        <w:spacing w:after="0"/>
        <w:rPr>
          <w:shd w:val="clear" w:color="auto" w:fill="FFFFFF"/>
          <w:lang w:val="x-none"/>
        </w:rPr>
      </w:pPr>
      <w:r>
        <w:rPr>
          <w:shd w:val="clear" w:color="auto" w:fill="FFFFFF"/>
          <w:lang w:val="x-none"/>
        </w:rPr>
        <w:t xml:space="preserve">- 411909 Regresiranje oskrbe v domovih v višini   </w:t>
      </w:r>
      <w:r w:rsidR="009D5217">
        <w:rPr>
          <w:shd w:val="clear" w:color="auto" w:fill="FFFFFF"/>
          <w:lang w:val="x-none"/>
        </w:rPr>
        <w:t xml:space="preserve"> </w:t>
      </w:r>
      <w:r>
        <w:rPr>
          <w:shd w:val="clear" w:color="auto" w:fill="FFFFFF"/>
          <w:lang w:val="x-none"/>
        </w:rPr>
        <w:t xml:space="preserve"> </w:t>
      </w:r>
      <w:r w:rsidR="00F96868">
        <w:rPr>
          <w:shd w:val="clear" w:color="auto" w:fill="FFFFFF"/>
          <w:lang w:val="x-none"/>
        </w:rPr>
        <w:t xml:space="preserve">                                                                                     </w:t>
      </w:r>
      <w:r>
        <w:rPr>
          <w:shd w:val="clear" w:color="auto" w:fill="FFFFFF"/>
          <w:lang w:val="x-none"/>
        </w:rPr>
        <w:t>63.856 €</w:t>
      </w:r>
    </w:p>
    <w:p w14:paraId="75E5BA48" w14:textId="3A47DCF8" w:rsidR="00B25BF7" w:rsidRDefault="00B25BF7">
      <w:pPr>
        <w:widowControl w:val="0"/>
        <w:tabs>
          <w:tab w:val="left" w:pos="8415"/>
        </w:tabs>
        <w:spacing w:after="0"/>
        <w:rPr>
          <w:shd w:val="clear" w:color="auto" w:fill="FFFFFF"/>
          <w:lang w:val="x-none"/>
        </w:rPr>
      </w:pPr>
      <w:r>
        <w:rPr>
          <w:shd w:val="clear" w:color="auto" w:fill="FFFFFF"/>
          <w:lang w:val="x-none"/>
        </w:rPr>
        <w:t xml:space="preserve">- 411920 Subvencioniranje stanarin v višini            </w:t>
      </w:r>
      <w:r w:rsidR="00F96868">
        <w:rPr>
          <w:shd w:val="clear" w:color="auto" w:fill="FFFFFF"/>
          <w:lang w:val="x-none"/>
        </w:rPr>
        <w:t xml:space="preserve">                                                                                      </w:t>
      </w:r>
      <w:r>
        <w:rPr>
          <w:shd w:val="clear" w:color="auto" w:fill="FFFFFF"/>
          <w:lang w:val="x-none"/>
        </w:rPr>
        <w:t xml:space="preserve"> 12.276 €</w:t>
      </w:r>
    </w:p>
    <w:p w14:paraId="092852FF" w14:textId="77777777" w:rsidR="00B25BF7" w:rsidRDefault="00B25BF7">
      <w:pPr>
        <w:widowControl w:val="0"/>
        <w:tabs>
          <w:tab w:val="left" w:pos="8415"/>
        </w:tabs>
        <w:spacing w:after="0"/>
        <w:rPr>
          <w:shd w:val="clear" w:color="auto" w:fill="FFFFFF"/>
          <w:lang w:val="x-none"/>
        </w:rPr>
      </w:pPr>
      <w:r>
        <w:rPr>
          <w:shd w:val="clear" w:color="auto" w:fill="FFFFFF"/>
          <w:lang w:val="x-none"/>
        </w:rPr>
        <w:t>- 411921 Plačilo razlike cene programa v vrtcih in plačili staršev v višini 450.238 €</w:t>
      </w:r>
    </w:p>
    <w:p w14:paraId="6B04B768" w14:textId="636FBA44" w:rsidR="00B25BF7" w:rsidRDefault="00B25BF7">
      <w:pPr>
        <w:widowControl w:val="0"/>
        <w:tabs>
          <w:tab w:val="left" w:pos="8415"/>
        </w:tabs>
        <w:spacing w:after="0"/>
        <w:rPr>
          <w:shd w:val="clear" w:color="auto" w:fill="FFFFFF"/>
          <w:lang w:val="x-none"/>
        </w:rPr>
      </w:pPr>
      <w:r>
        <w:rPr>
          <w:shd w:val="clear" w:color="auto" w:fill="FFFFFF"/>
          <w:lang w:val="x-none"/>
        </w:rPr>
        <w:t xml:space="preserve">- 411999 Drugi transferi                                               </w:t>
      </w:r>
      <w:r w:rsidR="00F96868">
        <w:rPr>
          <w:shd w:val="clear" w:color="auto" w:fill="FFFFFF"/>
          <w:lang w:val="x-none"/>
        </w:rPr>
        <w:t xml:space="preserve">                                                                                     </w:t>
      </w:r>
      <w:r>
        <w:rPr>
          <w:shd w:val="clear" w:color="auto" w:fill="FFFFFF"/>
          <w:lang w:val="x-none"/>
        </w:rPr>
        <w:t>1.397 €</w:t>
      </w:r>
    </w:p>
    <w:p w14:paraId="2EFD0885" w14:textId="77777777" w:rsidR="00B25BF7" w:rsidRDefault="00B25BF7">
      <w:pPr>
        <w:widowControl w:val="0"/>
        <w:tabs>
          <w:tab w:val="left" w:pos="8415"/>
        </w:tabs>
        <w:spacing w:after="0"/>
        <w:rPr>
          <w:shd w:val="clear" w:color="auto" w:fill="FFFFFF"/>
          <w:lang w:val="x-none"/>
        </w:rPr>
      </w:pPr>
    </w:p>
    <w:p w14:paraId="3C3C93FC" w14:textId="77777777" w:rsidR="00B25BF7" w:rsidRDefault="00B25BF7">
      <w:pPr>
        <w:widowControl w:val="0"/>
        <w:spacing w:after="0"/>
        <w:rPr>
          <w:shd w:val="clear" w:color="auto" w:fill="FFFFFF"/>
          <w:lang w:val="x-none"/>
        </w:rPr>
      </w:pPr>
      <w:r>
        <w:rPr>
          <w:shd w:val="clear" w:color="auto" w:fill="FFFFFF"/>
          <w:lang w:val="x-none"/>
        </w:rPr>
        <w:t xml:space="preserve"> Realizirano je bilo 82,62 % planiranih transferov. </w:t>
      </w:r>
    </w:p>
    <w:p w14:paraId="4175BD38" w14:textId="7B05F0D4" w:rsidR="00B25BF7" w:rsidRDefault="00B25BF7" w:rsidP="00B25BF7">
      <w:pPr>
        <w:pStyle w:val="AHeading6"/>
      </w:pPr>
      <w:r>
        <w:t>412 TRANSFERI NEPROFITNIM ORGANIZACIJAM IN USTANOVAM</w:t>
      </w:r>
    </w:p>
    <w:p w14:paraId="25DE2038" w14:textId="2E2C8F1B" w:rsidR="00B25BF7" w:rsidRDefault="00B25BF7" w:rsidP="00B25BF7">
      <w:pPr>
        <w:tabs>
          <w:tab w:val="decimal" w:pos="9200"/>
        </w:tabs>
      </w:pPr>
      <w:r>
        <w:tab/>
        <w:t>203.447 €</w:t>
      </w:r>
    </w:p>
    <w:p w14:paraId="54D41AB3" w14:textId="77777777" w:rsidR="00B25BF7" w:rsidRDefault="00B25BF7">
      <w:pPr>
        <w:widowControl w:val="0"/>
        <w:spacing w:after="0"/>
        <w:rPr>
          <w:sz w:val="22"/>
          <w:szCs w:val="22"/>
          <w:shd w:val="clear" w:color="auto" w:fill="FFFFFF"/>
          <w:lang w:val="x-none"/>
        </w:rPr>
      </w:pPr>
      <w:r>
        <w:rPr>
          <w:sz w:val="22"/>
          <w:szCs w:val="22"/>
          <w:shd w:val="clear" w:color="auto" w:fill="FFFFFF"/>
          <w:lang w:val="x-none"/>
        </w:rPr>
        <w:t>Skupina kontov 412 predstavlja transfere neprofitnim organizacijam in ustanovam in sicer društvom, humanitarnim organizacijam in drugim, ki izvajajo programe v javnem interesu ter političnim strankam. Realizirano je bilo 93,93 % planiranih transferov.</w:t>
      </w:r>
    </w:p>
    <w:p w14:paraId="48E1D4F8" w14:textId="68111C75" w:rsidR="00B25BF7" w:rsidRDefault="00B25BF7" w:rsidP="00B25BF7">
      <w:pPr>
        <w:pStyle w:val="AHeading6"/>
      </w:pPr>
      <w:r>
        <w:t>413 DRUGI TEKOČI DOMAČI TRANSFERI</w:t>
      </w:r>
    </w:p>
    <w:p w14:paraId="361A917E" w14:textId="6E510F01" w:rsidR="00B25BF7" w:rsidRDefault="00B25BF7" w:rsidP="00B25BF7">
      <w:pPr>
        <w:tabs>
          <w:tab w:val="decimal" w:pos="9200"/>
        </w:tabs>
      </w:pPr>
      <w:r>
        <w:tab/>
        <w:t>1.588.290 €</w:t>
      </w:r>
    </w:p>
    <w:p w14:paraId="626EEE72" w14:textId="77777777" w:rsidR="00B25BF7" w:rsidRDefault="00B25BF7">
      <w:pPr>
        <w:widowControl w:val="0"/>
        <w:tabs>
          <w:tab w:val="left" w:pos="8325"/>
        </w:tabs>
        <w:spacing w:after="0"/>
        <w:jc w:val="both"/>
        <w:rPr>
          <w:shd w:val="clear" w:color="auto" w:fill="FFFFFF"/>
          <w:lang w:val="x-none"/>
        </w:rPr>
      </w:pPr>
      <w:r>
        <w:rPr>
          <w:shd w:val="clear" w:color="auto" w:fill="FFFFFF"/>
          <w:lang w:val="x-none"/>
        </w:rPr>
        <w:t>Skupina kontov 413 predstavlja druge tekoče domače transfere in sicer:</w:t>
      </w:r>
    </w:p>
    <w:p w14:paraId="54BE6F4B" w14:textId="77777777" w:rsidR="00B25BF7" w:rsidRDefault="00B25BF7">
      <w:pPr>
        <w:widowControl w:val="0"/>
        <w:tabs>
          <w:tab w:val="left" w:pos="8325"/>
        </w:tabs>
        <w:spacing w:after="0"/>
        <w:jc w:val="both"/>
        <w:rPr>
          <w:shd w:val="clear" w:color="auto" w:fill="FFFFFF"/>
          <w:lang w:val="x-none"/>
        </w:rPr>
      </w:pPr>
    </w:p>
    <w:p w14:paraId="28C06EF5" w14:textId="4082B9BD" w:rsidR="00B25BF7" w:rsidRDefault="00B25BF7">
      <w:pPr>
        <w:widowControl w:val="0"/>
        <w:tabs>
          <w:tab w:val="left" w:pos="8325"/>
        </w:tabs>
        <w:spacing w:after="0"/>
        <w:jc w:val="both"/>
        <w:rPr>
          <w:shd w:val="clear" w:color="auto" w:fill="FFFFFF"/>
          <w:lang w:val="x-none"/>
        </w:rPr>
      </w:pPr>
      <w:r>
        <w:rPr>
          <w:b/>
          <w:bCs/>
          <w:shd w:val="clear" w:color="auto" w:fill="FFFFFF"/>
          <w:lang w:val="x-none"/>
        </w:rPr>
        <w:t>Konto 4130 Tekoči transferi občinam</w:t>
      </w:r>
      <w:r>
        <w:rPr>
          <w:shd w:val="clear" w:color="auto" w:fill="FFFFFF"/>
          <w:lang w:val="x-none"/>
        </w:rPr>
        <w:t xml:space="preserve"> je plačilo za delovanje skupne medobčinske uprave Občini Kobarid  in renta Občini Tolmin za odlaganje kom. odpadkov v Volčah v višini </w:t>
      </w:r>
      <w:r w:rsidR="00F96868">
        <w:rPr>
          <w:shd w:val="clear" w:color="auto" w:fill="FFFFFF"/>
          <w:lang w:val="x-none"/>
        </w:rPr>
        <w:t xml:space="preserve">                                                                  </w:t>
      </w:r>
      <w:r>
        <w:rPr>
          <w:shd w:val="clear" w:color="auto" w:fill="FFFFFF"/>
          <w:lang w:val="x-none"/>
        </w:rPr>
        <w:t>145.249 €</w:t>
      </w:r>
    </w:p>
    <w:p w14:paraId="796D7741" w14:textId="77777777" w:rsidR="00B25BF7" w:rsidRDefault="00B25BF7">
      <w:pPr>
        <w:widowControl w:val="0"/>
        <w:tabs>
          <w:tab w:val="left" w:pos="8325"/>
        </w:tabs>
        <w:spacing w:after="0"/>
        <w:jc w:val="both"/>
        <w:rPr>
          <w:b/>
          <w:bCs/>
          <w:shd w:val="clear" w:color="auto" w:fill="FFFFFF"/>
          <w:lang w:val="x-none"/>
        </w:rPr>
      </w:pPr>
    </w:p>
    <w:p w14:paraId="05A42B41" w14:textId="77777777" w:rsidR="00F96868" w:rsidRDefault="00B25BF7">
      <w:pPr>
        <w:widowControl w:val="0"/>
        <w:tabs>
          <w:tab w:val="left" w:pos="8325"/>
        </w:tabs>
        <w:spacing w:after="0"/>
        <w:jc w:val="both"/>
        <w:rPr>
          <w:shd w:val="clear" w:color="auto" w:fill="FFFFFF"/>
          <w:lang w:val="x-none"/>
        </w:rPr>
      </w:pPr>
      <w:r>
        <w:rPr>
          <w:b/>
          <w:bCs/>
          <w:shd w:val="clear" w:color="auto" w:fill="FFFFFF"/>
          <w:lang w:val="x-none"/>
        </w:rPr>
        <w:t>Konto 4132 Tekoči transferi v javne sklade in agencije</w:t>
      </w:r>
      <w:r>
        <w:rPr>
          <w:shd w:val="clear" w:color="auto" w:fill="FFFFFF"/>
          <w:lang w:val="x-none"/>
        </w:rPr>
        <w:t xml:space="preserve"> predstavlja transfer Fundaciji Poti miru v Posočju v višini </w:t>
      </w:r>
    </w:p>
    <w:p w14:paraId="7784F90A" w14:textId="64182DFE" w:rsidR="00B25BF7" w:rsidRDefault="00F96868">
      <w:pPr>
        <w:widowControl w:val="0"/>
        <w:tabs>
          <w:tab w:val="left" w:pos="8325"/>
        </w:tabs>
        <w:spacing w:after="0"/>
        <w:jc w:val="both"/>
        <w:rPr>
          <w:shd w:val="clear" w:color="auto" w:fill="FFFFFF"/>
          <w:lang w:val="x-none"/>
        </w:rPr>
      </w:pPr>
      <w:r>
        <w:rPr>
          <w:b/>
          <w:bCs/>
          <w:shd w:val="clear" w:color="auto" w:fill="FFFFFF"/>
          <w:lang w:val="x-none"/>
        </w:rPr>
        <w:t xml:space="preserve">                                                                                                                 </w:t>
      </w:r>
      <w:r>
        <w:rPr>
          <w:shd w:val="clear" w:color="auto" w:fill="FFFFFF"/>
          <w:lang w:val="x-none"/>
        </w:rPr>
        <w:t xml:space="preserve">                                                              </w:t>
      </w:r>
      <w:r w:rsidR="00B25BF7">
        <w:rPr>
          <w:shd w:val="clear" w:color="auto" w:fill="FFFFFF"/>
          <w:lang w:val="x-none"/>
        </w:rPr>
        <w:t>9.630 €</w:t>
      </w:r>
    </w:p>
    <w:p w14:paraId="5CB63375" w14:textId="7655814A" w:rsidR="00B25BF7" w:rsidRDefault="00B25BF7">
      <w:pPr>
        <w:widowControl w:val="0"/>
        <w:tabs>
          <w:tab w:val="left" w:pos="8325"/>
        </w:tabs>
        <w:spacing w:after="0"/>
        <w:jc w:val="both"/>
        <w:rPr>
          <w:shd w:val="clear" w:color="auto" w:fill="FFFFFF"/>
          <w:lang w:val="x-none"/>
        </w:rPr>
      </w:pPr>
      <w:r>
        <w:rPr>
          <w:b/>
          <w:bCs/>
          <w:shd w:val="clear" w:color="auto" w:fill="FFFFFF"/>
          <w:lang w:val="x-none"/>
        </w:rPr>
        <w:t>Konto 4133 Tekoči transferi v javne zavode in druge izvajalce javnih služb</w:t>
      </w:r>
      <w:r>
        <w:rPr>
          <w:shd w:val="clear" w:color="auto" w:fill="FFFFFF"/>
          <w:lang w:val="x-none"/>
        </w:rPr>
        <w:t xml:space="preserve"> predstavljajo plače, prispevki in materialni stroški v višini </w:t>
      </w:r>
      <w:r w:rsidR="00F96868">
        <w:rPr>
          <w:shd w:val="clear" w:color="auto" w:fill="FFFFFF"/>
          <w:lang w:val="x-none"/>
        </w:rPr>
        <w:t xml:space="preserve">                                                                                                                               </w:t>
      </w:r>
      <w:r>
        <w:rPr>
          <w:shd w:val="clear" w:color="auto" w:fill="FFFFFF"/>
          <w:lang w:val="x-none"/>
        </w:rPr>
        <w:t>1.159.384 €</w:t>
      </w:r>
    </w:p>
    <w:p w14:paraId="54E103F1" w14:textId="77777777" w:rsidR="00B25BF7" w:rsidRDefault="00B25BF7">
      <w:pPr>
        <w:widowControl w:val="0"/>
        <w:tabs>
          <w:tab w:val="left" w:pos="8325"/>
        </w:tabs>
        <w:spacing w:after="0"/>
        <w:jc w:val="both"/>
        <w:rPr>
          <w:shd w:val="clear" w:color="auto" w:fill="FFFFFF"/>
          <w:lang w:val="x-none"/>
        </w:rPr>
      </w:pPr>
    </w:p>
    <w:p w14:paraId="2976973E" w14:textId="0EFBD0F7" w:rsidR="00F96868" w:rsidRDefault="00B25BF7">
      <w:pPr>
        <w:widowControl w:val="0"/>
        <w:tabs>
          <w:tab w:val="left" w:pos="8325"/>
        </w:tabs>
        <w:spacing w:after="0"/>
        <w:jc w:val="both"/>
        <w:rPr>
          <w:shd w:val="clear" w:color="auto" w:fill="FFFFFF"/>
          <w:lang w:val="x-none"/>
        </w:rPr>
      </w:pPr>
      <w:r>
        <w:rPr>
          <w:b/>
          <w:bCs/>
          <w:shd w:val="clear" w:color="auto" w:fill="FFFFFF"/>
          <w:lang w:val="x-none"/>
        </w:rPr>
        <w:t>Konto 4135 Tekoča plačila izvajalcem javnih služb, ki niso posredni proračunski uporabniki</w:t>
      </w:r>
      <w:r>
        <w:rPr>
          <w:shd w:val="clear" w:color="auto" w:fill="FFFFFF"/>
          <w:lang w:val="x-none"/>
        </w:rPr>
        <w:t xml:space="preserve">  predstavljajo plačila javnim podjetjem  v višini </w:t>
      </w:r>
      <w:r w:rsidR="00F96868">
        <w:rPr>
          <w:shd w:val="clear" w:color="auto" w:fill="FFFFFF"/>
          <w:lang w:val="x-none"/>
        </w:rPr>
        <w:t xml:space="preserve">                                                                                                                    </w:t>
      </w:r>
      <w:r>
        <w:rPr>
          <w:shd w:val="clear" w:color="auto" w:fill="FFFFFF"/>
          <w:lang w:val="x-none"/>
        </w:rPr>
        <w:t xml:space="preserve">274.027 € </w:t>
      </w:r>
    </w:p>
    <w:p w14:paraId="576118BB" w14:textId="5332BA3F" w:rsidR="00B25BF7" w:rsidRDefault="00B25BF7">
      <w:pPr>
        <w:widowControl w:val="0"/>
        <w:tabs>
          <w:tab w:val="left" w:pos="8325"/>
        </w:tabs>
        <w:spacing w:after="0"/>
        <w:jc w:val="both"/>
        <w:rPr>
          <w:shd w:val="clear" w:color="auto" w:fill="FFFFFF"/>
          <w:lang w:val="x-none"/>
        </w:rPr>
      </w:pPr>
      <w:r>
        <w:rPr>
          <w:shd w:val="clear" w:color="auto" w:fill="FFFFFF"/>
          <w:lang w:val="x-none"/>
        </w:rPr>
        <w:t xml:space="preserve">od tega JP Sončni Kanin za upravljanje smučišča </w:t>
      </w:r>
      <w:r w:rsidR="00F96868">
        <w:rPr>
          <w:shd w:val="clear" w:color="auto" w:fill="FFFFFF"/>
          <w:lang w:val="x-none"/>
        </w:rPr>
        <w:t xml:space="preserve"> </w:t>
      </w:r>
      <w:r>
        <w:rPr>
          <w:shd w:val="clear" w:color="auto" w:fill="FFFFFF"/>
          <w:lang w:val="x-none"/>
        </w:rPr>
        <w:t>251.016 €</w:t>
      </w:r>
    </w:p>
    <w:p w14:paraId="45742623" w14:textId="77777777" w:rsidR="008321E4" w:rsidRDefault="008321E4">
      <w:pPr>
        <w:widowControl w:val="0"/>
        <w:tabs>
          <w:tab w:val="left" w:pos="8325"/>
        </w:tabs>
        <w:spacing w:after="0"/>
        <w:jc w:val="both"/>
        <w:rPr>
          <w:shd w:val="clear" w:color="auto" w:fill="FFFFFF"/>
          <w:lang w:val="x-none"/>
        </w:rPr>
      </w:pPr>
    </w:p>
    <w:p w14:paraId="0614C628" w14:textId="27FD0654" w:rsidR="00B25BF7" w:rsidRDefault="00B25BF7" w:rsidP="00B25BF7">
      <w:pPr>
        <w:pStyle w:val="AHeading5"/>
      </w:pPr>
      <w:r>
        <w:t>42 INVESTICIJSKI ODHODKI</w:t>
      </w:r>
    </w:p>
    <w:p w14:paraId="31DFDF89" w14:textId="3BDFC8AC" w:rsidR="00B25BF7" w:rsidRDefault="00B25BF7" w:rsidP="00B25BF7">
      <w:pPr>
        <w:tabs>
          <w:tab w:val="decimal" w:pos="9200"/>
        </w:tabs>
      </w:pPr>
      <w:r>
        <w:tab/>
        <w:t>4.808.499 €</w:t>
      </w:r>
    </w:p>
    <w:p w14:paraId="24CA6F00" w14:textId="0511116B" w:rsidR="00B25BF7" w:rsidRDefault="00B25BF7" w:rsidP="00B25BF7">
      <w:pPr>
        <w:pStyle w:val="AHeading6"/>
      </w:pPr>
      <w:r>
        <w:t>420 NAKUP IN GRADNJA OSNOVNIH SREDSTEV</w:t>
      </w:r>
    </w:p>
    <w:p w14:paraId="7D2918B2" w14:textId="60D3621E" w:rsidR="00B25BF7" w:rsidRDefault="00B25BF7" w:rsidP="00B25BF7">
      <w:pPr>
        <w:tabs>
          <w:tab w:val="decimal" w:pos="9200"/>
        </w:tabs>
      </w:pPr>
      <w:r>
        <w:tab/>
        <w:t>4.808.499 €</w:t>
      </w:r>
    </w:p>
    <w:p w14:paraId="64A1A406" w14:textId="77777777" w:rsidR="00B25BF7" w:rsidRDefault="00B25BF7">
      <w:pPr>
        <w:widowControl w:val="0"/>
        <w:spacing w:after="0"/>
        <w:jc w:val="both"/>
        <w:rPr>
          <w:shd w:val="clear" w:color="auto" w:fill="FFFFFF"/>
          <w:lang w:val="x-none"/>
        </w:rPr>
      </w:pPr>
      <w:r>
        <w:rPr>
          <w:shd w:val="clear" w:color="auto" w:fill="FFFFFF"/>
          <w:lang w:val="x-none"/>
        </w:rPr>
        <w:t>Skupina kontov 420 predstavlja plačila, namenjena pridobitvi in nakupu opredmetenih in  neopredmetenih sredstev, premoženja, opreme, napeljav, vozil, kot tudi plačila za načrte, novogradnje, investicijsko vzdrževanje in obnove zgradb in drugih objektov.</w:t>
      </w:r>
    </w:p>
    <w:p w14:paraId="281E694D" w14:textId="77777777" w:rsidR="00B25BF7" w:rsidRDefault="00B25BF7">
      <w:pPr>
        <w:widowControl w:val="0"/>
        <w:spacing w:after="0"/>
        <w:jc w:val="both"/>
        <w:rPr>
          <w:shd w:val="clear" w:color="auto" w:fill="FFFFFF"/>
          <w:lang w:val="x-none"/>
        </w:rPr>
      </w:pPr>
    </w:p>
    <w:p w14:paraId="31BA70C3" w14:textId="761DC087" w:rsidR="00B25BF7" w:rsidRDefault="00B25BF7">
      <w:pPr>
        <w:widowControl w:val="0"/>
        <w:spacing w:after="0"/>
        <w:jc w:val="both"/>
        <w:rPr>
          <w:shd w:val="clear" w:color="auto" w:fill="FFFFFF"/>
          <w:lang w:val="x-none"/>
        </w:rPr>
      </w:pPr>
      <w:r>
        <w:rPr>
          <w:b/>
          <w:bCs/>
          <w:shd w:val="clear" w:color="auto" w:fill="FFFFFF"/>
          <w:lang w:val="x-none"/>
        </w:rPr>
        <w:t>Konto 4201 Nakup avtomobila</w:t>
      </w:r>
      <w:r>
        <w:rPr>
          <w:shd w:val="clear" w:color="auto" w:fill="FFFFFF"/>
          <w:lang w:val="x-none"/>
        </w:rPr>
        <w:t xml:space="preserve"> </w:t>
      </w:r>
      <w:proofErr w:type="spellStart"/>
      <w:r>
        <w:rPr>
          <w:shd w:val="clear" w:color="auto" w:fill="FFFFFF"/>
          <w:lang w:val="x-none"/>
        </w:rPr>
        <w:t>Prostofer</w:t>
      </w:r>
      <w:proofErr w:type="spellEnd"/>
      <w:r>
        <w:rPr>
          <w:shd w:val="clear" w:color="auto" w:fill="FFFFFF"/>
          <w:lang w:val="x-none"/>
        </w:rPr>
        <w:t xml:space="preserve"> za oskrbo starejših v znesku </w:t>
      </w:r>
      <w:r w:rsidR="00F96868">
        <w:rPr>
          <w:shd w:val="clear" w:color="auto" w:fill="FFFFFF"/>
          <w:lang w:val="x-none"/>
        </w:rPr>
        <w:t xml:space="preserve">                                                     </w:t>
      </w:r>
      <w:r>
        <w:rPr>
          <w:shd w:val="clear" w:color="auto" w:fill="FFFFFF"/>
          <w:lang w:val="x-none"/>
        </w:rPr>
        <w:t>23.728 €</w:t>
      </w:r>
    </w:p>
    <w:p w14:paraId="5884AEBF" w14:textId="77777777" w:rsidR="00B25BF7" w:rsidRDefault="00B25BF7">
      <w:pPr>
        <w:widowControl w:val="0"/>
        <w:spacing w:after="0"/>
        <w:jc w:val="both"/>
        <w:rPr>
          <w:shd w:val="clear" w:color="auto" w:fill="FFFFFF"/>
          <w:lang w:val="x-none"/>
        </w:rPr>
      </w:pPr>
    </w:p>
    <w:p w14:paraId="7530C148" w14:textId="5B0488FC" w:rsidR="00B25BF7" w:rsidRDefault="00B25BF7">
      <w:pPr>
        <w:widowControl w:val="0"/>
        <w:spacing w:after="0"/>
        <w:jc w:val="both"/>
        <w:rPr>
          <w:shd w:val="clear" w:color="auto" w:fill="FFFFFF"/>
          <w:lang w:val="x-none"/>
        </w:rPr>
      </w:pPr>
      <w:r>
        <w:rPr>
          <w:b/>
          <w:bCs/>
          <w:shd w:val="clear" w:color="auto" w:fill="FFFFFF"/>
          <w:lang w:val="x-none"/>
        </w:rPr>
        <w:t>Konto 4202 Nakup opreme:</w:t>
      </w:r>
      <w:r>
        <w:rPr>
          <w:shd w:val="clear" w:color="auto" w:fill="FFFFFF"/>
          <w:lang w:val="x-none"/>
        </w:rPr>
        <w:t xml:space="preserve"> nakup pisarniškega pohištva, nakupi strojne in programske računalniške opreme, nakup opreme za telovadnico in otroških igrišč ter sanitarnega kontejnerja za ŠD, prikazovalnik hitrosti, elektro omara, polnilna postaja za e-kombi ...  v višini  </w:t>
      </w:r>
      <w:r w:rsidR="00F96868">
        <w:rPr>
          <w:shd w:val="clear" w:color="auto" w:fill="FFFFFF"/>
          <w:lang w:val="x-none"/>
        </w:rPr>
        <w:t xml:space="preserve">                                                                                                      </w:t>
      </w:r>
      <w:r>
        <w:rPr>
          <w:shd w:val="clear" w:color="auto" w:fill="FFFFFF"/>
          <w:lang w:val="x-none"/>
        </w:rPr>
        <w:t>154.672 €</w:t>
      </w:r>
    </w:p>
    <w:p w14:paraId="6A73D693" w14:textId="77777777" w:rsidR="00B25BF7" w:rsidRDefault="00B25BF7">
      <w:pPr>
        <w:widowControl w:val="0"/>
        <w:spacing w:after="0"/>
        <w:jc w:val="both"/>
        <w:rPr>
          <w:shd w:val="clear" w:color="auto" w:fill="FFFFFF"/>
          <w:lang w:val="x-none"/>
        </w:rPr>
      </w:pPr>
    </w:p>
    <w:p w14:paraId="78FBA322" w14:textId="271728CD" w:rsidR="00B25BF7" w:rsidRDefault="00B25BF7">
      <w:pPr>
        <w:widowControl w:val="0"/>
        <w:spacing w:after="0"/>
        <w:jc w:val="both"/>
        <w:rPr>
          <w:shd w:val="clear" w:color="auto" w:fill="FFFFFF"/>
          <w:lang w:val="x-none"/>
        </w:rPr>
      </w:pPr>
      <w:r>
        <w:rPr>
          <w:b/>
          <w:bCs/>
          <w:shd w:val="clear" w:color="auto" w:fill="FFFFFF"/>
          <w:lang w:val="x-none"/>
        </w:rPr>
        <w:t xml:space="preserve">Konto 4203 Nakup drugih osnovnih sredstev: </w:t>
      </w:r>
      <w:r>
        <w:rPr>
          <w:shd w:val="clear" w:color="auto" w:fill="FFFFFF"/>
          <w:lang w:val="x-none"/>
        </w:rPr>
        <w:t xml:space="preserve">dobava in montaža športne podlage v znesku   </w:t>
      </w:r>
      <w:r w:rsidR="00F96868">
        <w:rPr>
          <w:shd w:val="clear" w:color="auto" w:fill="FFFFFF"/>
          <w:lang w:val="x-none"/>
        </w:rPr>
        <w:t xml:space="preserve">                </w:t>
      </w:r>
      <w:r>
        <w:rPr>
          <w:shd w:val="clear" w:color="auto" w:fill="FFFFFF"/>
          <w:lang w:val="x-none"/>
        </w:rPr>
        <w:t>39.330 €</w:t>
      </w:r>
    </w:p>
    <w:p w14:paraId="68AE5878" w14:textId="77777777" w:rsidR="00B25BF7" w:rsidRDefault="00B25BF7">
      <w:pPr>
        <w:widowControl w:val="0"/>
        <w:spacing w:after="0"/>
        <w:jc w:val="both"/>
        <w:rPr>
          <w:b/>
          <w:bCs/>
          <w:shd w:val="clear" w:color="auto" w:fill="FFFFFF"/>
          <w:lang w:val="x-none"/>
        </w:rPr>
      </w:pPr>
    </w:p>
    <w:p w14:paraId="0384DD06" w14:textId="07F397E7" w:rsidR="00B25BF7" w:rsidRDefault="00B25BF7">
      <w:pPr>
        <w:widowControl w:val="0"/>
        <w:spacing w:after="0"/>
        <w:jc w:val="both"/>
        <w:rPr>
          <w:shd w:val="clear" w:color="auto" w:fill="FFFFFF"/>
          <w:lang w:val="x-none"/>
        </w:rPr>
      </w:pPr>
      <w:r>
        <w:rPr>
          <w:b/>
          <w:bCs/>
          <w:shd w:val="clear" w:color="auto" w:fill="FFFFFF"/>
          <w:lang w:val="x-none"/>
        </w:rPr>
        <w:t xml:space="preserve">Konto 4204 Novogradnje, rekonstrukcije in adaptacije: </w:t>
      </w:r>
      <w:r>
        <w:rPr>
          <w:shd w:val="clear" w:color="auto" w:fill="FFFFFF"/>
          <w:lang w:val="x-none"/>
        </w:rPr>
        <w:t xml:space="preserve">športna dvorana Bovec,  parkirišče Kluže, sončna elektrarna, objekt Srpenica 41,  izgradnja komunalne in infrastrukture  </w:t>
      </w:r>
      <w:proofErr w:type="spellStart"/>
      <w:r>
        <w:rPr>
          <w:shd w:val="clear" w:color="auto" w:fill="FFFFFF"/>
          <w:lang w:val="x-none"/>
        </w:rPr>
        <w:t>Vodenca</w:t>
      </w:r>
      <w:proofErr w:type="spellEnd"/>
      <w:r>
        <w:rPr>
          <w:shd w:val="clear" w:color="auto" w:fill="FFFFFF"/>
          <w:lang w:val="x-none"/>
        </w:rPr>
        <w:t xml:space="preserve">,  ... v skupni višini </w:t>
      </w:r>
      <w:r w:rsidR="00F96868">
        <w:rPr>
          <w:shd w:val="clear" w:color="auto" w:fill="FFFFFF"/>
          <w:lang w:val="x-none"/>
        </w:rPr>
        <w:t xml:space="preserve">    </w:t>
      </w:r>
      <w:r>
        <w:rPr>
          <w:shd w:val="clear" w:color="auto" w:fill="FFFFFF"/>
          <w:lang w:val="x-none"/>
        </w:rPr>
        <w:t>1.951.175 €</w:t>
      </w:r>
    </w:p>
    <w:p w14:paraId="1B1FD219" w14:textId="77777777" w:rsidR="00B25BF7" w:rsidRDefault="00B25BF7">
      <w:pPr>
        <w:widowControl w:val="0"/>
        <w:spacing w:after="0"/>
        <w:jc w:val="both"/>
        <w:rPr>
          <w:shd w:val="clear" w:color="auto" w:fill="FFFFFF"/>
          <w:lang w:val="x-none"/>
        </w:rPr>
      </w:pPr>
    </w:p>
    <w:p w14:paraId="2ECBD549" w14:textId="38AA88C2" w:rsidR="00B25BF7" w:rsidRDefault="00B25BF7">
      <w:pPr>
        <w:widowControl w:val="0"/>
        <w:spacing w:after="0"/>
        <w:jc w:val="both"/>
        <w:rPr>
          <w:shd w:val="clear" w:color="auto" w:fill="FFFFFF"/>
          <w:lang w:val="x-none"/>
        </w:rPr>
      </w:pPr>
      <w:r>
        <w:rPr>
          <w:b/>
          <w:bCs/>
          <w:shd w:val="clear" w:color="auto" w:fill="FFFFFF"/>
          <w:lang w:val="x-none"/>
        </w:rPr>
        <w:t xml:space="preserve">Konto 4205 Investicijsko vzdrževanje in obnove: </w:t>
      </w:r>
      <w:r>
        <w:rPr>
          <w:shd w:val="clear" w:color="auto" w:fill="FFFFFF"/>
          <w:lang w:val="x-none"/>
        </w:rPr>
        <w:t xml:space="preserve">cesta </w:t>
      </w:r>
      <w:proofErr w:type="spellStart"/>
      <w:r>
        <w:rPr>
          <w:shd w:val="clear" w:color="auto" w:fill="FFFFFF"/>
          <w:lang w:val="x-none"/>
        </w:rPr>
        <w:t>Vodenca</w:t>
      </w:r>
      <w:proofErr w:type="spellEnd"/>
      <w:r>
        <w:rPr>
          <w:shd w:val="clear" w:color="auto" w:fill="FFFFFF"/>
          <w:lang w:val="x-none"/>
        </w:rPr>
        <w:t xml:space="preserve">, javna razsvetljava, dograditev odbijačev na reki Soči, ureditev krajevne ceste v Mali vasi, cesta na planino Božca v višini, cesta v Bavšico, ureditev dostopne ceste do čistilne naprave v Kal Koritnici, </w:t>
      </w:r>
      <w:proofErr w:type="spellStart"/>
      <w:r>
        <w:rPr>
          <w:shd w:val="clear" w:color="auto" w:fill="FFFFFF"/>
          <w:lang w:val="x-none"/>
        </w:rPr>
        <w:t>invest</w:t>
      </w:r>
      <w:proofErr w:type="spellEnd"/>
      <w:r>
        <w:rPr>
          <w:shd w:val="clear" w:color="auto" w:fill="FFFFFF"/>
          <w:lang w:val="x-none"/>
        </w:rPr>
        <w:t>. vzdrževanje ČN Bovec, ... v skupne višini</w:t>
      </w:r>
      <w:r w:rsidR="00F96868">
        <w:rPr>
          <w:shd w:val="clear" w:color="auto" w:fill="FFFFFF"/>
          <w:lang w:val="x-none"/>
        </w:rPr>
        <w:t xml:space="preserve">                                </w:t>
      </w:r>
      <w:r>
        <w:rPr>
          <w:shd w:val="clear" w:color="auto" w:fill="FFFFFF"/>
          <w:lang w:val="x-none"/>
        </w:rPr>
        <w:t xml:space="preserve"> 2.111.247  €</w:t>
      </w:r>
    </w:p>
    <w:p w14:paraId="5CC220F1" w14:textId="77777777" w:rsidR="00B25BF7" w:rsidRDefault="00B25BF7">
      <w:pPr>
        <w:widowControl w:val="0"/>
        <w:spacing w:after="0"/>
        <w:jc w:val="both"/>
        <w:rPr>
          <w:b/>
          <w:bCs/>
          <w:shd w:val="clear" w:color="auto" w:fill="FFFFFF"/>
          <w:lang w:val="x-none"/>
        </w:rPr>
      </w:pPr>
    </w:p>
    <w:p w14:paraId="1E76AC13" w14:textId="37A6C1D8" w:rsidR="00B25BF7" w:rsidRDefault="00B25BF7">
      <w:pPr>
        <w:widowControl w:val="0"/>
        <w:spacing w:after="0"/>
        <w:jc w:val="both"/>
        <w:rPr>
          <w:shd w:val="clear" w:color="auto" w:fill="FFFFFF"/>
          <w:lang w:val="x-none"/>
        </w:rPr>
      </w:pPr>
      <w:r>
        <w:rPr>
          <w:b/>
          <w:bCs/>
          <w:shd w:val="clear" w:color="auto" w:fill="FFFFFF"/>
          <w:lang w:val="x-none"/>
        </w:rPr>
        <w:t xml:space="preserve">Konto 4206 Nakupi zemljišč: </w:t>
      </w:r>
      <w:r>
        <w:rPr>
          <w:shd w:val="clear" w:color="auto" w:fill="FFFFFF"/>
          <w:lang w:val="x-none"/>
        </w:rPr>
        <w:t xml:space="preserve">odkup parcel za parkirišče pri Velikih koritih Soča desna, odkupi zemljišč v Bovcu za kolesarko povezavo, odkup 7 m2 v Kal Koritnici v skupnem znesku </w:t>
      </w:r>
      <w:r w:rsidR="00F96868">
        <w:rPr>
          <w:shd w:val="clear" w:color="auto" w:fill="FFFFFF"/>
          <w:lang w:val="x-none"/>
        </w:rPr>
        <w:t xml:space="preserve">                                                           </w:t>
      </w:r>
      <w:r>
        <w:rPr>
          <w:shd w:val="clear" w:color="auto" w:fill="FFFFFF"/>
          <w:lang w:val="x-none"/>
        </w:rPr>
        <w:t>158.015 €</w:t>
      </w:r>
    </w:p>
    <w:p w14:paraId="49B4054E" w14:textId="77777777" w:rsidR="00B25BF7" w:rsidRDefault="00B25BF7">
      <w:pPr>
        <w:widowControl w:val="0"/>
        <w:spacing w:after="0"/>
        <w:jc w:val="both"/>
        <w:rPr>
          <w:shd w:val="clear" w:color="auto" w:fill="FFFFFF"/>
          <w:lang w:val="x-none"/>
        </w:rPr>
      </w:pPr>
    </w:p>
    <w:p w14:paraId="51F1A3A9" w14:textId="77777777" w:rsidR="00F96868" w:rsidRDefault="00B25BF7">
      <w:pPr>
        <w:widowControl w:val="0"/>
        <w:spacing w:after="0"/>
        <w:jc w:val="both"/>
        <w:rPr>
          <w:shd w:val="clear" w:color="auto" w:fill="FFFFFF"/>
          <w:lang w:val="x-none"/>
        </w:rPr>
      </w:pPr>
      <w:r>
        <w:rPr>
          <w:b/>
          <w:bCs/>
          <w:shd w:val="clear" w:color="auto" w:fill="FFFFFF"/>
          <w:lang w:val="x-none"/>
        </w:rPr>
        <w:t xml:space="preserve">Konto 4208 Investicijski nadzori </w:t>
      </w:r>
      <w:r>
        <w:rPr>
          <w:shd w:val="clear" w:color="auto" w:fill="FFFFFF"/>
          <w:lang w:val="x-none"/>
        </w:rPr>
        <w:t xml:space="preserve">del aktualnih investicij ter priprava načrtov za nove investicije v skupni višini </w:t>
      </w:r>
    </w:p>
    <w:p w14:paraId="1A3C6837" w14:textId="45610E34" w:rsidR="00B25BF7" w:rsidRDefault="00F96868">
      <w:pPr>
        <w:widowControl w:val="0"/>
        <w:spacing w:after="0"/>
        <w:jc w:val="both"/>
        <w:rPr>
          <w:shd w:val="clear" w:color="auto" w:fill="FFFFFF"/>
          <w:lang w:val="x-none"/>
        </w:rPr>
      </w:pPr>
      <w:r>
        <w:rPr>
          <w:b/>
          <w:bCs/>
          <w:shd w:val="clear" w:color="auto" w:fill="FFFFFF"/>
          <w:lang w:val="x-none"/>
        </w:rPr>
        <w:t xml:space="preserve">                                                                                                                                                   </w:t>
      </w:r>
      <w:r>
        <w:rPr>
          <w:shd w:val="clear" w:color="auto" w:fill="FFFFFF"/>
          <w:lang w:val="x-none"/>
        </w:rPr>
        <w:t xml:space="preserve">                      </w:t>
      </w:r>
      <w:r w:rsidR="00B25BF7">
        <w:rPr>
          <w:shd w:val="clear" w:color="auto" w:fill="FFFFFF"/>
          <w:lang w:val="x-none"/>
        </w:rPr>
        <w:t>370.310 €</w:t>
      </w:r>
    </w:p>
    <w:p w14:paraId="2B898F37" w14:textId="1867FA0D" w:rsidR="00264ADB" w:rsidRDefault="00264ADB">
      <w:pPr>
        <w:widowControl w:val="0"/>
        <w:spacing w:after="0"/>
        <w:rPr>
          <w:color w:val="000000"/>
          <w:shd w:val="clear" w:color="auto" w:fill="FFFFFF"/>
          <w:lang w:val="x-none"/>
        </w:rPr>
      </w:pPr>
      <w:r>
        <w:rPr>
          <w:color w:val="000000"/>
          <w:shd w:val="clear" w:color="auto" w:fill="FFFFFF"/>
          <w:lang w:val="x-none"/>
        </w:rPr>
        <w:t xml:space="preserve">Realizirano je bilo 56,97 % planiranih investicijskih odhodkov. </w:t>
      </w:r>
    </w:p>
    <w:p w14:paraId="025B05E3" w14:textId="77777777" w:rsidR="00264ADB" w:rsidRDefault="00264ADB">
      <w:pPr>
        <w:widowControl w:val="0"/>
        <w:spacing w:after="0"/>
        <w:rPr>
          <w:color w:val="000000"/>
          <w:shd w:val="clear" w:color="auto" w:fill="FFFFFF"/>
          <w:lang w:val="x-none"/>
        </w:rPr>
      </w:pPr>
    </w:p>
    <w:p w14:paraId="388A1ACE" w14:textId="008BAEC4" w:rsidR="00B25BF7" w:rsidRDefault="00B25BF7" w:rsidP="00B25BF7">
      <w:pPr>
        <w:pStyle w:val="AHeading5"/>
      </w:pPr>
      <w:r>
        <w:t>43 INVESTICIJSKI TRANSFERI</w:t>
      </w:r>
    </w:p>
    <w:p w14:paraId="1548E364" w14:textId="72E74FDD" w:rsidR="00B25BF7" w:rsidRDefault="00B25BF7" w:rsidP="00B25BF7">
      <w:pPr>
        <w:tabs>
          <w:tab w:val="decimal" w:pos="9200"/>
        </w:tabs>
      </w:pPr>
      <w:r>
        <w:tab/>
        <w:t>153.646 €</w:t>
      </w:r>
    </w:p>
    <w:p w14:paraId="3F0FA39B" w14:textId="39F91A32" w:rsidR="00B25BF7" w:rsidRDefault="00B25BF7" w:rsidP="00B25BF7">
      <w:pPr>
        <w:pStyle w:val="AHeading6"/>
      </w:pPr>
      <w:r>
        <w:t xml:space="preserve">431 Investicijski transferi PO in FO, ki niso </w:t>
      </w:r>
      <w:proofErr w:type="spellStart"/>
      <w:r>
        <w:t>prorač</w:t>
      </w:r>
      <w:proofErr w:type="spellEnd"/>
      <w:r>
        <w:t>.</w:t>
      </w:r>
      <w:r w:rsidR="008321E4">
        <w:t xml:space="preserve"> </w:t>
      </w:r>
      <w:r>
        <w:t>uporabniki</w:t>
      </w:r>
    </w:p>
    <w:p w14:paraId="4404C90C" w14:textId="647CC34F" w:rsidR="00B25BF7" w:rsidRDefault="00B25BF7" w:rsidP="00B25BF7">
      <w:pPr>
        <w:tabs>
          <w:tab w:val="decimal" w:pos="9200"/>
        </w:tabs>
      </w:pPr>
      <w:r>
        <w:tab/>
      </w:r>
      <w:r w:rsidR="002827B1">
        <w:t xml:space="preserve"> </w:t>
      </w:r>
      <w:r w:rsidR="00D35AAA">
        <w:t xml:space="preserve"> </w:t>
      </w:r>
      <w:r>
        <w:t>90.203 €</w:t>
      </w:r>
    </w:p>
    <w:p w14:paraId="5ACF6184" w14:textId="1FC60109" w:rsidR="00B25BF7" w:rsidRDefault="00B25BF7">
      <w:pPr>
        <w:widowControl w:val="0"/>
        <w:spacing w:after="0"/>
        <w:jc w:val="both"/>
        <w:rPr>
          <w:shd w:val="clear" w:color="auto" w:fill="FFFFFF"/>
          <w:lang w:val="x-none"/>
        </w:rPr>
      </w:pPr>
      <w:r>
        <w:rPr>
          <w:shd w:val="clear" w:color="auto" w:fill="FFFFFF"/>
          <w:lang w:val="x-none"/>
        </w:rPr>
        <w:t>Skupina kontov 431 predstavlja investicijske transfere pravnim in fizičnim oseba</w:t>
      </w:r>
      <w:r w:rsidR="00D35AAA">
        <w:rPr>
          <w:shd w:val="clear" w:color="auto" w:fill="FFFFFF"/>
          <w:lang w:val="x-none"/>
        </w:rPr>
        <w:t>m</w:t>
      </w:r>
      <w:r>
        <w:rPr>
          <w:shd w:val="clear" w:color="auto" w:fill="FFFFFF"/>
          <w:lang w:val="x-none"/>
        </w:rPr>
        <w:t>, ki niso proračunski uporabniki.</w:t>
      </w:r>
    </w:p>
    <w:p w14:paraId="1295E043" w14:textId="34A1079E" w:rsidR="00B25BF7" w:rsidRDefault="00B25BF7">
      <w:pPr>
        <w:widowControl w:val="0"/>
        <w:spacing w:after="0"/>
        <w:jc w:val="both"/>
        <w:rPr>
          <w:shd w:val="clear" w:color="auto" w:fill="FFFFFF"/>
          <w:lang w:val="x-none"/>
        </w:rPr>
      </w:pPr>
      <w:r>
        <w:rPr>
          <w:shd w:val="clear" w:color="auto" w:fill="FFFFFF"/>
          <w:lang w:val="x-none"/>
        </w:rPr>
        <w:t xml:space="preserve">-  sredstva požarne takse, ki jih Občina prejme od Ministrstva za obrambo in jih na podlagi odločitve občinskega odbora za razpolaganje s sredstvi požarnega sklada nakaže GZ Bovec za namene nakupa opreme posameznih gasilskih društev </w:t>
      </w:r>
      <w:r w:rsidR="002827B1">
        <w:rPr>
          <w:shd w:val="clear" w:color="auto" w:fill="FFFFFF"/>
          <w:lang w:val="x-none"/>
        </w:rPr>
        <w:t xml:space="preserve">                                                                                                                                                            </w:t>
      </w:r>
      <w:r>
        <w:rPr>
          <w:shd w:val="clear" w:color="auto" w:fill="FFFFFF"/>
          <w:lang w:val="x-none"/>
        </w:rPr>
        <w:t>43.937 €</w:t>
      </w:r>
    </w:p>
    <w:p w14:paraId="7CA24598" w14:textId="77777777" w:rsidR="002827B1" w:rsidRDefault="00B25BF7">
      <w:pPr>
        <w:widowControl w:val="0"/>
        <w:spacing w:after="0"/>
        <w:jc w:val="both"/>
        <w:rPr>
          <w:shd w:val="clear" w:color="auto" w:fill="FFFFFF"/>
          <w:lang w:val="x-none"/>
        </w:rPr>
      </w:pPr>
      <w:r>
        <w:rPr>
          <w:shd w:val="clear" w:color="auto" w:fill="FFFFFF"/>
          <w:lang w:val="x-none"/>
        </w:rPr>
        <w:lastRenderedPageBreak/>
        <w:t xml:space="preserve">-  investicijske transfere prostovoljnim gasilskim društvom in gasilski zvezi za nakup opreme, in sicer PGD Srpenica </w:t>
      </w:r>
    </w:p>
    <w:p w14:paraId="1AC92097" w14:textId="23279F3E" w:rsidR="00B25BF7" w:rsidRDefault="002827B1">
      <w:pPr>
        <w:widowControl w:val="0"/>
        <w:spacing w:after="0"/>
        <w:jc w:val="both"/>
        <w:rPr>
          <w:shd w:val="clear" w:color="auto" w:fill="FFFFFF"/>
          <w:lang w:val="x-none"/>
        </w:rPr>
      </w:pPr>
      <w:r>
        <w:rPr>
          <w:shd w:val="clear" w:color="auto" w:fill="FFFFFF"/>
          <w:lang w:val="x-none"/>
        </w:rPr>
        <w:t xml:space="preserve">    </w:t>
      </w:r>
      <w:r w:rsidR="00B25BF7">
        <w:rPr>
          <w:shd w:val="clear" w:color="auto" w:fill="FFFFFF"/>
          <w:lang w:val="x-none"/>
        </w:rPr>
        <w:t>za nakup gasilskega vozila</w:t>
      </w:r>
      <w:r>
        <w:rPr>
          <w:shd w:val="clear" w:color="auto" w:fill="FFFFFF"/>
          <w:lang w:val="x-none"/>
        </w:rPr>
        <w:t xml:space="preserve">                                                                                                                       </w:t>
      </w:r>
      <w:r w:rsidR="00B25BF7">
        <w:rPr>
          <w:shd w:val="clear" w:color="auto" w:fill="FFFFFF"/>
          <w:lang w:val="x-none"/>
        </w:rPr>
        <w:t xml:space="preserve"> </w:t>
      </w:r>
      <w:r>
        <w:rPr>
          <w:shd w:val="clear" w:color="auto" w:fill="FFFFFF"/>
          <w:lang w:val="x-none"/>
        </w:rPr>
        <w:t xml:space="preserve"> 46.266 € </w:t>
      </w:r>
    </w:p>
    <w:p w14:paraId="30F407D0" w14:textId="77777777" w:rsidR="00B25BF7" w:rsidRDefault="00B25BF7">
      <w:pPr>
        <w:widowControl w:val="0"/>
        <w:spacing w:after="0"/>
        <w:jc w:val="both"/>
        <w:rPr>
          <w:shd w:val="clear" w:color="auto" w:fill="FFFFFF"/>
          <w:lang w:val="x-none"/>
        </w:rPr>
      </w:pPr>
    </w:p>
    <w:p w14:paraId="46F5BC8E" w14:textId="1CDC90EE" w:rsidR="00B25BF7" w:rsidRDefault="00B25BF7" w:rsidP="00B25BF7">
      <w:pPr>
        <w:pStyle w:val="AHeading6"/>
      </w:pPr>
      <w:r>
        <w:t xml:space="preserve">432 Investicijski transferi </w:t>
      </w:r>
      <w:proofErr w:type="spellStart"/>
      <w:r>
        <w:t>prorač</w:t>
      </w:r>
      <w:proofErr w:type="spellEnd"/>
      <w:r>
        <w:t>. uporabnikom</w:t>
      </w:r>
    </w:p>
    <w:p w14:paraId="1963DDFB" w14:textId="6383D3A3" w:rsidR="00B25BF7" w:rsidRDefault="00B25BF7" w:rsidP="00B25BF7">
      <w:pPr>
        <w:tabs>
          <w:tab w:val="decimal" w:pos="9200"/>
        </w:tabs>
      </w:pPr>
      <w:r>
        <w:tab/>
      </w:r>
      <w:r w:rsidR="002827B1">
        <w:t xml:space="preserve">      </w:t>
      </w:r>
      <w:r>
        <w:t>63.443 €</w:t>
      </w:r>
    </w:p>
    <w:p w14:paraId="3CB9E075" w14:textId="2130353B" w:rsidR="00B25BF7" w:rsidRDefault="00B25BF7">
      <w:pPr>
        <w:widowControl w:val="0"/>
        <w:tabs>
          <w:tab w:val="left" w:pos="8415"/>
        </w:tabs>
        <w:spacing w:after="0"/>
        <w:rPr>
          <w:shd w:val="clear" w:color="auto" w:fill="FFFFFF"/>
          <w:lang w:val="x-none"/>
        </w:rPr>
      </w:pPr>
      <w:r>
        <w:rPr>
          <w:shd w:val="clear" w:color="auto" w:fill="FFFFFF"/>
          <w:lang w:val="x-none"/>
        </w:rPr>
        <w:t>Skupina kontov 432 predstavlja investicijske transfere proračunskim uporabnikom  in sicer javnim zavodom za nakup opreme in investicijsko vzdrževalna dela</w:t>
      </w:r>
      <w:r w:rsidR="00D35AAA">
        <w:rPr>
          <w:shd w:val="clear" w:color="auto" w:fill="FFFFFF"/>
          <w:lang w:val="x-none"/>
        </w:rPr>
        <w:t>, od tega 59.792 €.</w:t>
      </w:r>
    </w:p>
    <w:p w14:paraId="41E4CE8F" w14:textId="77777777" w:rsidR="00B25BF7" w:rsidRDefault="00B25BF7">
      <w:pPr>
        <w:widowControl w:val="0"/>
        <w:spacing w:after="0"/>
        <w:rPr>
          <w:shd w:val="clear" w:color="auto" w:fill="FFFFFF"/>
          <w:lang w:val="x-none"/>
        </w:rPr>
      </w:pPr>
    </w:p>
    <w:p w14:paraId="29C51363" w14:textId="01D51207" w:rsidR="00B25BF7" w:rsidRDefault="00B25BF7" w:rsidP="00B25BF7">
      <w:pPr>
        <w:pStyle w:val="AHeading4"/>
      </w:pPr>
      <w:r>
        <w:t>7 RAZRED 7 - PRIHODKI IN DRUGI PREJEMKI</w:t>
      </w:r>
    </w:p>
    <w:p w14:paraId="27AE21A5" w14:textId="5F5C49FA" w:rsidR="00B25BF7" w:rsidRDefault="00B25BF7" w:rsidP="00B25BF7">
      <w:pPr>
        <w:tabs>
          <w:tab w:val="decimal" w:pos="9200"/>
        </w:tabs>
      </w:pPr>
      <w:r>
        <w:tab/>
        <w:t>10.649.166 €</w:t>
      </w:r>
    </w:p>
    <w:p w14:paraId="30CE8622" w14:textId="77777777" w:rsidR="00B25BF7" w:rsidRDefault="00B25BF7">
      <w:pPr>
        <w:widowControl w:val="0"/>
        <w:spacing w:after="0"/>
        <w:rPr>
          <w:shd w:val="clear" w:color="auto" w:fill="FFFFFF"/>
          <w:lang w:val="x-none"/>
        </w:rPr>
      </w:pPr>
      <w:r>
        <w:rPr>
          <w:shd w:val="clear" w:color="auto" w:fill="FFFFFF"/>
          <w:lang w:val="x-none"/>
        </w:rPr>
        <w:t xml:space="preserve">V bilanci prihodkov in odhodkov so na strani prihodkov prikazani: </w:t>
      </w:r>
    </w:p>
    <w:p w14:paraId="7DFC8B48" w14:textId="77777777" w:rsidR="00B25BF7" w:rsidRDefault="00B25BF7">
      <w:pPr>
        <w:widowControl w:val="0"/>
        <w:spacing w:after="0"/>
        <w:rPr>
          <w:shd w:val="clear" w:color="auto" w:fill="FFFFFF"/>
          <w:lang w:val="x-none"/>
        </w:rPr>
      </w:pPr>
      <w:r>
        <w:rPr>
          <w:shd w:val="clear" w:color="auto" w:fill="FFFFFF"/>
          <w:lang w:val="x-none"/>
        </w:rPr>
        <w:t>- DAVČNI PRIHODKI                      (konti skupine 70)</w:t>
      </w:r>
    </w:p>
    <w:p w14:paraId="5C784D8E" w14:textId="77777777" w:rsidR="00B25BF7" w:rsidRDefault="00B25BF7">
      <w:pPr>
        <w:widowControl w:val="0"/>
        <w:spacing w:after="0"/>
        <w:rPr>
          <w:shd w:val="clear" w:color="auto" w:fill="FFFFFF"/>
          <w:lang w:val="x-none"/>
        </w:rPr>
      </w:pPr>
      <w:r>
        <w:rPr>
          <w:shd w:val="clear" w:color="auto" w:fill="FFFFFF"/>
          <w:lang w:val="x-none"/>
        </w:rPr>
        <w:t>- NEDAVČNI PRIHODKI                 (konti skupine 71)</w:t>
      </w:r>
    </w:p>
    <w:p w14:paraId="0E4418EE" w14:textId="77777777" w:rsidR="00B25BF7" w:rsidRDefault="00B25BF7">
      <w:pPr>
        <w:widowControl w:val="0"/>
        <w:spacing w:after="0"/>
        <w:rPr>
          <w:shd w:val="clear" w:color="auto" w:fill="FFFFFF"/>
          <w:lang w:val="x-none"/>
        </w:rPr>
      </w:pPr>
      <w:r>
        <w:rPr>
          <w:shd w:val="clear" w:color="auto" w:fill="FFFFFF"/>
          <w:lang w:val="x-none"/>
        </w:rPr>
        <w:t>- KAPITALSKI PRIHODKI              (konti skupine 72)</w:t>
      </w:r>
    </w:p>
    <w:p w14:paraId="657D1BDB" w14:textId="77777777" w:rsidR="00B25BF7" w:rsidRDefault="00B25BF7">
      <w:pPr>
        <w:widowControl w:val="0"/>
        <w:spacing w:after="0"/>
        <w:rPr>
          <w:shd w:val="clear" w:color="auto" w:fill="FFFFFF"/>
          <w:lang w:val="x-none"/>
        </w:rPr>
      </w:pPr>
      <w:r>
        <w:rPr>
          <w:shd w:val="clear" w:color="auto" w:fill="FFFFFF"/>
          <w:lang w:val="x-none"/>
        </w:rPr>
        <w:t>- TRANSFERNI PRIHODKI države  (konti skupine 740)</w:t>
      </w:r>
    </w:p>
    <w:p w14:paraId="0BA27FA5" w14:textId="77777777" w:rsidR="00B25BF7" w:rsidRDefault="00B25BF7">
      <w:pPr>
        <w:widowControl w:val="0"/>
        <w:spacing w:after="0"/>
        <w:rPr>
          <w:shd w:val="clear" w:color="auto" w:fill="FFFFFF"/>
          <w:lang w:val="x-none"/>
        </w:rPr>
      </w:pPr>
      <w:r>
        <w:rPr>
          <w:shd w:val="clear" w:color="auto" w:fill="FFFFFF"/>
          <w:lang w:val="x-none"/>
        </w:rPr>
        <w:t>- PREJETA SREDSTVA od EU         (konti skupine 741)</w:t>
      </w:r>
    </w:p>
    <w:p w14:paraId="7407A3AC" w14:textId="77777777" w:rsidR="00B25BF7" w:rsidRDefault="00B25BF7">
      <w:pPr>
        <w:widowControl w:val="0"/>
        <w:spacing w:after="0"/>
        <w:rPr>
          <w:shd w:val="clear" w:color="auto" w:fill="FFFFFF"/>
          <w:lang w:val="x-none"/>
        </w:rPr>
      </w:pPr>
      <w:r>
        <w:rPr>
          <w:shd w:val="clear" w:color="auto" w:fill="FFFFFF"/>
          <w:lang w:val="x-none"/>
        </w:rPr>
        <w:t>- PREJETA SREDSTVA iz EU           (konti skupine 78)</w:t>
      </w:r>
    </w:p>
    <w:p w14:paraId="641EE94E" w14:textId="77777777" w:rsidR="00B25BF7" w:rsidRDefault="00B25BF7">
      <w:pPr>
        <w:widowControl w:val="0"/>
        <w:spacing w:after="0"/>
        <w:rPr>
          <w:shd w:val="clear" w:color="auto" w:fill="FFFFFF"/>
          <w:lang w:val="x-none"/>
        </w:rPr>
      </w:pPr>
    </w:p>
    <w:p w14:paraId="10E93DDD" w14:textId="77777777" w:rsidR="00B25BF7" w:rsidRDefault="00B25BF7">
      <w:pPr>
        <w:widowControl w:val="0"/>
        <w:spacing w:after="0"/>
        <w:jc w:val="both"/>
        <w:rPr>
          <w:color w:val="0000FF"/>
          <w:shd w:val="clear" w:color="auto" w:fill="FFFFFF"/>
          <w:lang w:val="x-none"/>
        </w:rPr>
      </w:pPr>
      <w:r>
        <w:rPr>
          <w:shd w:val="clear" w:color="auto" w:fill="FFFFFF"/>
          <w:lang w:val="x-none"/>
        </w:rPr>
        <w:t>Skupna realizacija prihodkov v letu 2025 je bila 10.649.166 € in je bila glede na plan realizirana v 92,39 %. Največja razlika med realizacijo in planom je na kapitalskih prihodkih - predvsem na prihodkih od prodaje zemljišč in nematerialnega premoženja</w:t>
      </w:r>
      <w:r>
        <w:rPr>
          <w:color w:val="0000FF"/>
          <w:shd w:val="clear" w:color="auto" w:fill="FFFFFF"/>
          <w:lang w:val="x-none"/>
        </w:rPr>
        <w:t>..</w:t>
      </w:r>
    </w:p>
    <w:p w14:paraId="5EF709AC" w14:textId="77777777" w:rsidR="00B25BF7" w:rsidRDefault="00B25BF7">
      <w:pPr>
        <w:widowControl w:val="0"/>
        <w:spacing w:after="0"/>
        <w:ind w:left="-30"/>
        <w:rPr>
          <w:color w:val="0000FF"/>
          <w:shd w:val="clear" w:color="auto" w:fill="FFFFFF"/>
          <w:lang w:val="x-none"/>
        </w:rPr>
      </w:pPr>
    </w:p>
    <w:p w14:paraId="463AE2C7" w14:textId="77777777" w:rsidR="00B25BF7" w:rsidRDefault="00B25BF7">
      <w:pPr>
        <w:widowControl w:val="0"/>
        <w:spacing w:after="0"/>
        <w:ind w:left="-30"/>
        <w:rPr>
          <w:color w:val="0000FF"/>
          <w:shd w:val="clear" w:color="auto" w:fill="FFFFFF"/>
          <w:lang w:val="x-none"/>
        </w:rPr>
      </w:pPr>
    </w:p>
    <w:tbl>
      <w:tblPr>
        <w:tblW w:w="0" w:type="auto"/>
        <w:tblInd w:w="-22" w:type="dxa"/>
        <w:tblLayout w:type="fixed"/>
        <w:tblCellMar>
          <w:left w:w="0" w:type="dxa"/>
          <w:right w:w="0" w:type="dxa"/>
        </w:tblCellMar>
        <w:tblLook w:val="0000" w:firstRow="0" w:lastRow="0" w:firstColumn="0" w:lastColumn="0" w:noHBand="0" w:noVBand="0"/>
      </w:tblPr>
      <w:tblGrid>
        <w:gridCol w:w="2760"/>
        <w:gridCol w:w="1920"/>
        <w:gridCol w:w="1800"/>
        <w:gridCol w:w="1140"/>
      </w:tblGrid>
      <w:tr w:rsidR="00B25BF7" w14:paraId="76205406" w14:textId="77777777">
        <w:trPr>
          <w:trHeight w:val="255"/>
        </w:trPr>
        <w:tc>
          <w:tcPr>
            <w:tcW w:w="2760" w:type="dxa"/>
            <w:tcBorders>
              <w:top w:val="single" w:sz="6" w:space="0" w:color="auto"/>
              <w:left w:val="single" w:sz="6" w:space="0" w:color="auto"/>
              <w:bottom w:val="single" w:sz="6" w:space="0" w:color="auto"/>
              <w:right w:val="single" w:sz="6" w:space="0" w:color="auto"/>
            </w:tcBorders>
          </w:tcPr>
          <w:p w14:paraId="5C1AB738" w14:textId="77777777" w:rsidR="00B25BF7" w:rsidRDefault="00B25BF7">
            <w:pPr>
              <w:widowControl w:val="0"/>
              <w:spacing w:after="0"/>
              <w:jc w:val="right"/>
              <w:rPr>
                <w:color w:val="000000"/>
                <w:lang w:val="x-none"/>
              </w:rPr>
            </w:pPr>
          </w:p>
        </w:tc>
        <w:tc>
          <w:tcPr>
            <w:tcW w:w="1920" w:type="dxa"/>
            <w:tcBorders>
              <w:top w:val="single" w:sz="6" w:space="0" w:color="auto"/>
              <w:left w:val="single" w:sz="6" w:space="0" w:color="auto"/>
              <w:bottom w:val="single" w:sz="6" w:space="0" w:color="auto"/>
              <w:right w:val="single" w:sz="6" w:space="0" w:color="auto"/>
            </w:tcBorders>
          </w:tcPr>
          <w:p w14:paraId="07F3D1C3" w14:textId="77777777" w:rsidR="00B25BF7" w:rsidRDefault="00B25BF7">
            <w:pPr>
              <w:widowControl w:val="0"/>
              <w:spacing w:after="0"/>
              <w:jc w:val="center"/>
              <w:rPr>
                <w:color w:val="000000"/>
                <w:lang w:val="x-none"/>
              </w:rPr>
            </w:pPr>
            <w:r>
              <w:rPr>
                <w:color w:val="000000"/>
                <w:lang w:val="x-none"/>
              </w:rPr>
              <w:t xml:space="preserve">plan  </w:t>
            </w:r>
          </w:p>
        </w:tc>
        <w:tc>
          <w:tcPr>
            <w:tcW w:w="1800" w:type="dxa"/>
            <w:tcBorders>
              <w:top w:val="single" w:sz="6" w:space="0" w:color="auto"/>
              <w:left w:val="single" w:sz="6" w:space="0" w:color="auto"/>
              <w:bottom w:val="single" w:sz="6" w:space="0" w:color="auto"/>
              <w:right w:val="single" w:sz="6" w:space="0" w:color="auto"/>
            </w:tcBorders>
          </w:tcPr>
          <w:p w14:paraId="2FC2E754" w14:textId="77777777" w:rsidR="00B25BF7" w:rsidRDefault="00B25BF7">
            <w:pPr>
              <w:widowControl w:val="0"/>
              <w:spacing w:after="0"/>
              <w:jc w:val="center"/>
              <w:rPr>
                <w:color w:val="000000"/>
                <w:lang w:val="x-none"/>
              </w:rPr>
            </w:pPr>
            <w:r>
              <w:rPr>
                <w:color w:val="000000"/>
                <w:lang w:val="x-none"/>
              </w:rPr>
              <w:t xml:space="preserve">realizacija </w:t>
            </w:r>
          </w:p>
        </w:tc>
        <w:tc>
          <w:tcPr>
            <w:tcW w:w="1140" w:type="dxa"/>
            <w:tcBorders>
              <w:top w:val="single" w:sz="6" w:space="0" w:color="auto"/>
              <w:left w:val="single" w:sz="6" w:space="0" w:color="auto"/>
              <w:bottom w:val="single" w:sz="6" w:space="0" w:color="auto"/>
              <w:right w:val="single" w:sz="6" w:space="0" w:color="auto"/>
            </w:tcBorders>
          </w:tcPr>
          <w:p w14:paraId="633151E9" w14:textId="77777777" w:rsidR="00B25BF7" w:rsidRDefault="00B25BF7">
            <w:pPr>
              <w:widowControl w:val="0"/>
              <w:spacing w:after="0"/>
              <w:rPr>
                <w:color w:val="000000"/>
                <w:lang w:val="x-none"/>
              </w:rPr>
            </w:pPr>
            <w:r>
              <w:rPr>
                <w:color w:val="000000"/>
                <w:lang w:val="x-none"/>
              </w:rPr>
              <w:t>indeks r/p</w:t>
            </w:r>
          </w:p>
        </w:tc>
      </w:tr>
      <w:tr w:rsidR="00B25BF7" w14:paraId="5F3BA0DF" w14:textId="77777777">
        <w:trPr>
          <w:trHeight w:val="255"/>
        </w:trPr>
        <w:tc>
          <w:tcPr>
            <w:tcW w:w="2760" w:type="dxa"/>
            <w:tcBorders>
              <w:top w:val="single" w:sz="6" w:space="0" w:color="auto"/>
              <w:left w:val="single" w:sz="6" w:space="0" w:color="auto"/>
              <w:bottom w:val="single" w:sz="6" w:space="0" w:color="auto"/>
              <w:right w:val="single" w:sz="6" w:space="0" w:color="auto"/>
            </w:tcBorders>
          </w:tcPr>
          <w:p w14:paraId="51445819" w14:textId="77777777" w:rsidR="00B25BF7" w:rsidRDefault="00B25BF7">
            <w:pPr>
              <w:widowControl w:val="0"/>
              <w:spacing w:after="0"/>
              <w:rPr>
                <w:b/>
                <w:bCs/>
                <w:color w:val="000000"/>
                <w:lang w:val="x-none"/>
              </w:rPr>
            </w:pPr>
            <w:r>
              <w:rPr>
                <w:b/>
                <w:bCs/>
                <w:color w:val="000000"/>
                <w:lang w:val="x-none"/>
              </w:rPr>
              <w:t xml:space="preserve">PRIHODKI SKUPAJ </w:t>
            </w:r>
          </w:p>
        </w:tc>
        <w:tc>
          <w:tcPr>
            <w:tcW w:w="1920" w:type="dxa"/>
            <w:tcBorders>
              <w:top w:val="nil"/>
              <w:left w:val="nil"/>
              <w:bottom w:val="nil"/>
              <w:right w:val="nil"/>
            </w:tcBorders>
          </w:tcPr>
          <w:p w14:paraId="45F4A2E7" w14:textId="77777777" w:rsidR="00B25BF7" w:rsidRDefault="00B25BF7">
            <w:pPr>
              <w:widowControl w:val="0"/>
              <w:spacing w:after="0"/>
              <w:jc w:val="right"/>
              <w:rPr>
                <w:color w:val="000000"/>
                <w:lang w:val="x-none"/>
              </w:rPr>
            </w:pPr>
            <w:r>
              <w:rPr>
                <w:color w:val="000000"/>
                <w:lang w:val="x-none"/>
              </w:rPr>
              <w:t>11.526.645,05</w:t>
            </w:r>
          </w:p>
        </w:tc>
        <w:tc>
          <w:tcPr>
            <w:tcW w:w="1800" w:type="dxa"/>
            <w:tcBorders>
              <w:top w:val="nil"/>
              <w:left w:val="nil"/>
              <w:bottom w:val="nil"/>
              <w:right w:val="nil"/>
            </w:tcBorders>
          </w:tcPr>
          <w:p w14:paraId="551A605E" w14:textId="77777777" w:rsidR="00B25BF7" w:rsidRDefault="00B25BF7">
            <w:pPr>
              <w:widowControl w:val="0"/>
              <w:spacing w:after="0"/>
              <w:jc w:val="right"/>
              <w:rPr>
                <w:color w:val="000000"/>
                <w:lang w:val="x-none"/>
              </w:rPr>
            </w:pPr>
            <w:r>
              <w:rPr>
                <w:color w:val="000000"/>
                <w:lang w:val="x-none"/>
              </w:rPr>
              <w:t>10.649.165,88</w:t>
            </w:r>
          </w:p>
        </w:tc>
        <w:tc>
          <w:tcPr>
            <w:tcW w:w="1140" w:type="dxa"/>
            <w:tcBorders>
              <w:top w:val="single" w:sz="6" w:space="0" w:color="auto"/>
              <w:left w:val="single" w:sz="6" w:space="0" w:color="auto"/>
              <w:bottom w:val="single" w:sz="6" w:space="0" w:color="auto"/>
              <w:right w:val="single" w:sz="6" w:space="0" w:color="auto"/>
            </w:tcBorders>
          </w:tcPr>
          <w:p w14:paraId="6FEFD7ED" w14:textId="77777777" w:rsidR="00B25BF7" w:rsidRDefault="00B25BF7">
            <w:pPr>
              <w:widowControl w:val="0"/>
              <w:spacing w:after="0"/>
              <w:jc w:val="right"/>
              <w:rPr>
                <w:b/>
                <w:bCs/>
                <w:color w:val="000000"/>
                <w:lang w:val="x-none"/>
              </w:rPr>
            </w:pPr>
            <w:r>
              <w:rPr>
                <w:b/>
                <w:bCs/>
                <w:color w:val="000000"/>
                <w:lang w:val="x-none"/>
              </w:rPr>
              <w:t>92,39</w:t>
            </w:r>
          </w:p>
        </w:tc>
      </w:tr>
      <w:tr w:rsidR="00B25BF7" w14:paraId="14447854" w14:textId="77777777">
        <w:trPr>
          <w:trHeight w:val="255"/>
        </w:trPr>
        <w:tc>
          <w:tcPr>
            <w:tcW w:w="2760" w:type="dxa"/>
            <w:tcBorders>
              <w:top w:val="single" w:sz="6" w:space="0" w:color="auto"/>
              <w:left w:val="single" w:sz="6" w:space="0" w:color="auto"/>
              <w:bottom w:val="single" w:sz="6" w:space="0" w:color="auto"/>
              <w:right w:val="single" w:sz="6" w:space="0" w:color="auto"/>
            </w:tcBorders>
          </w:tcPr>
          <w:p w14:paraId="0D977BEF" w14:textId="77777777" w:rsidR="00B25BF7" w:rsidRDefault="00B25BF7">
            <w:pPr>
              <w:widowControl w:val="0"/>
              <w:spacing w:after="0"/>
              <w:rPr>
                <w:color w:val="000000"/>
                <w:lang w:val="x-none"/>
              </w:rPr>
            </w:pPr>
            <w:r>
              <w:rPr>
                <w:color w:val="000000"/>
                <w:lang w:val="x-none"/>
              </w:rPr>
              <w:t>TEKOČI PRIHODKI</w:t>
            </w:r>
          </w:p>
        </w:tc>
        <w:tc>
          <w:tcPr>
            <w:tcW w:w="1920" w:type="dxa"/>
            <w:tcBorders>
              <w:top w:val="single" w:sz="6" w:space="0" w:color="auto"/>
              <w:left w:val="single" w:sz="6" w:space="0" w:color="auto"/>
              <w:bottom w:val="single" w:sz="6" w:space="0" w:color="auto"/>
              <w:right w:val="single" w:sz="6" w:space="0" w:color="auto"/>
            </w:tcBorders>
          </w:tcPr>
          <w:p w14:paraId="077A290A" w14:textId="77777777" w:rsidR="00B25BF7" w:rsidRDefault="00B25BF7">
            <w:pPr>
              <w:widowControl w:val="0"/>
              <w:spacing w:after="0"/>
              <w:jc w:val="right"/>
              <w:rPr>
                <w:color w:val="000000"/>
                <w:lang w:val="x-none"/>
              </w:rPr>
            </w:pPr>
            <w:r>
              <w:rPr>
                <w:color w:val="000000"/>
                <w:lang w:val="x-none"/>
              </w:rPr>
              <w:t>6.960.717,27</w:t>
            </w:r>
          </w:p>
        </w:tc>
        <w:tc>
          <w:tcPr>
            <w:tcW w:w="1800" w:type="dxa"/>
            <w:tcBorders>
              <w:top w:val="single" w:sz="6" w:space="0" w:color="auto"/>
              <w:left w:val="single" w:sz="6" w:space="0" w:color="auto"/>
              <w:bottom w:val="single" w:sz="6" w:space="0" w:color="auto"/>
              <w:right w:val="single" w:sz="6" w:space="0" w:color="auto"/>
            </w:tcBorders>
          </w:tcPr>
          <w:p w14:paraId="7485145C" w14:textId="77777777" w:rsidR="00B25BF7" w:rsidRDefault="00B25BF7">
            <w:pPr>
              <w:widowControl w:val="0"/>
              <w:spacing w:after="0"/>
              <w:jc w:val="right"/>
              <w:rPr>
                <w:color w:val="000000"/>
                <w:lang w:val="x-none"/>
              </w:rPr>
            </w:pPr>
            <w:r>
              <w:rPr>
                <w:color w:val="000000"/>
                <w:lang w:val="x-none"/>
              </w:rPr>
              <w:t>7.192.530,90</w:t>
            </w:r>
          </w:p>
        </w:tc>
        <w:tc>
          <w:tcPr>
            <w:tcW w:w="1140" w:type="dxa"/>
            <w:tcBorders>
              <w:top w:val="single" w:sz="6" w:space="0" w:color="auto"/>
              <w:left w:val="single" w:sz="6" w:space="0" w:color="auto"/>
              <w:bottom w:val="single" w:sz="6" w:space="0" w:color="auto"/>
              <w:right w:val="single" w:sz="6" w:space="0" w:color="auto"/>
            </w:tcBorders>
          </w:tcPr>
          <w:p w14:paraId="306B0250" w14:textId="77777777" w:rsidR="00B25BF7" w:rsidRDefault="00B25BF7">
            <w:pPr>
              <w:widowControl w:val="0"/>
              <w:spacing w:after="0"/>
              <w:jc w:val="right"/>
              <w:rPr>
                <w:b/>
                <w:bCs/>
                <w:color w:val="000000"/>
                <w:lang w:val="x-none"/>
              </w:rPr>
            </w:pPr>
            <w:r>
              <w:rPr>
                <w:b/>
                <w:bCs/>
                <w:color w:val="000000"/>
                <w:lang w:val="x-none"/>
              </w:rPr>
              <w:t>103,33</w:t>
            </w:r>
          </w:p>
        </w:tc>
      </w:tr>
      <w:tr w:rsidR="00B25BF7" w14:paraId="5C3C058C" w14:textId="77777777">
        <w:trPr>
          <w:trHeight w:val="255"/>
        </w:trPr>
        <w:tc>
          <w:tcPr>
            <w:tcW w:w="2760" w:type="dxa"/>
            <w:tcBorders>
              <w:top w:val="single" w:sz="6" w:space="0" w:color="auto"/>
              <w:left w:val="single" w:sz="6" w:space="0" w:color="auto"/>
              <w:bottom w:val="single" w:sz="6" w:space="0" w:color="auto"/>
              <w:right w:val="single" w:sz="6" w:space="0" w:color="auto"/>
            </w:tcBorders>
          </w:tcPr>
          <w:p w14:paraId="21C8EA03" w14:textId="77777777" w:rsidR="00B25BF7" w:rsidRDefault="00B25BF7">
            <w:pPr>
              <w:widowControl w:val="0"/>
              <w:spacing w:after="0"/>
              <w:rPr>
                <w:color w:val="000000"/>
                <w:lang w:val="x-none"/>
              </w:rPr>
            </w:pPr>
            <w:r>
              <w:rPr>
                <w:color w:val="000000"/>
                <w:lang w:val="x-none"/>
              </w:rPr>
              <w:t xml:space="preserve"> - DAVČNI PRIHODKI</w:t>
            </w:r>
          </w:p>
        </w:tc>
        <w:tc>
          <w:tcPr>
            <w:tcW w:w="1920" w:type="dxa"/>
            <w:tcBorders>
              <w:top w:val="single" w:sz="6" w:space="0" w:color="auto"/>
              <w:left w:val="single" w:sz="6" w:space="0" w:color="auto"/>
              <w:bottom w:val="single" w:sz="6" w:space="0" w:color="auto"/>
              <w:right w:val="single" w:sz="6" w:space="0" w:color="auto"/>
            </w:tcBorders>
          </w:tcPr>
          <w:p w14:paraId="33C6311C" w14:textId="77777777" w:rsidR="00B25BF7" w:rsidRDefault="00B25BF7">
            <w:pPr>
              <w:widowControl w:val="0"/>
              <w:spacing w:after="0"/>
              <w:jc w:val="right"/>
              <w:rPr>
                <w:color w:val="000000"/>
                <w:lang w:val="x-none"/>
              </w:rPr>
            </w:pPr>
            <w:r>
              <w:rPr>
                <w:color w:val="000000"/>
                <w:lang w:val="x-none"/>
              </w:rPr>
              <w:t>5.335.078,13</w:t>
            </w:r>
          </w:p>
        </w:tc>
        <w:tc>
          <w:tcPr>
            <w:tcW w:w="1800" w:type="dxa"/>
            <w:tcBorders>
              <w:top w:val="single" w:sz="6" w:space="0" w:color="auto"/>
              <w:left w:val="single" w:sz="6" w:space="0" w:color="auto"/>
              <w:bottom w:val="single" w:sz="6" w:space="0" w:color="auto"/>
              <w:right w:val="single" w:sz="6" w:space="0" w:color="auto"/>
            </w:tcBorders>
          </w:tcPr>
          <w:p w14:paraId="5556C59A" w14:textId="77777777" w:rsidR="00B25BF7" w:rsidRDefault="00B25BF7">
            <w:pPr>
              <w:widowControl w:val="0"/>
              <w:spacing w:after="0"/>
              <w:jc w:val="right"/>
              <w:rPr>
                <w:color w:val="000000"/>
                <w:lang w:val="x-none"/>
              </w:rPr>
            </w:pPr>
            <w:r>
              <w:rPr>
                <w:color w:val="000000"/>
                <w:lang w:val="x-none"/>
              </w:rPr>
              <w:t>5.551.504,57</w:t>
            </w:r>
          </w:p>
        </w:tc>
        <w:tc>
          <w:tcPr>
            <w:tcW w:w="1140" w:type="dxa"/>
            <w:tcBorders>
              <w:top w:val="single" w:sz="6" w:space="0" w:color="auto"/>
              <w:left w:val="single" w:sz="6" w:space="0" w:color="auto"/>
              <w:bottom w:val="single" w:sz="6" w:space="0" w:color="auto"/>
              <w:right w:val="single" w:sz="6" w:space="0" w:color="auto"/>
            </w:tcBorders>
          </w:tcPr>
          <w:p w14:paraId="7CE79B41" w14:textId="77777777" w:rsidR="00B25BF7" w:rsidRDefault="00B25BF7">
            <w:pPr>
              <w:widowControl w:val="0"/>
              <w:spacing w:after="0"/>
              <w:jc w:val="right"/>
              <w:rPr>
                <w:b/>
                <w:bCs/>
                <w:color w:val="000000"/>
                <w:lang w:val="x-none"/>
              </w:rPr>
            </w:pPr>
            <w:r>
              <w:rPr>
                <w:b/>
                <w:bCs/>
                <w:color w:val="000000"/>
                <w:lang w:val="x-none"/>
              </w:rPr>
              <w:t>104,06</w:t>
            </w:r>
          </w:p>
        </w:tc>
      </w:tr>
      <w:tr w:rsidR="00B25BF7" w14:paraId="3FF0832D" w14:textId="77777777">
        <w:trPr>
          <w:trHeight w:val="255"/>
        </w:trPr>
        <w:tc>
          <w:tcPr>
            <w:tcW w:w="2760" w:type="dxa"/>
            <w:tcBorders>
              <w:top w:val="single" w:sz="6" w:space="0" w:color="auto"/>
              <w:left w:val="single" w:sz="6" w:space="0" w:color="auto"/>
              <w:bottom w:val="single" w:sz="6" w:space="0" w:color="auto"/>
              <w:right w:val="single" w:sz="6" w:space="0" w:color="auto"/>
            </w:tcBorders>
          </w:tcPr>
          <w:p w14:paraId="05ADAC4C" w14:textId="77777777" w:rsidR="00B25BF7" w:rsidRDefault="00B25BF7">
            <w:pPr>
              <w:widowControl w:val="0"/>
              <w:spacing w:after="0"/>
              <w:rPr>
                <w:color w:val="000000"/>
                <w:lang w:val="x-none"/>
              </w:rPr>
            </w:pPr>
            <w:r>
              <w:rPr>
                <w:color w:val="000000"/>
                <w:lang w:val="x-none"/>
              </w:rPr>
              <w:t xml:space="preserve"> - NEDAVČNI PRIHODKI </w:t>
            </w:r>
          </w:p>
        </w:tc>
        <w:tc>
          <w:tcPr>
            <w:tcW w:w="1920" w:type="dxa"/>
            <w:tcBorders>
              <w:top w:val="single" w:sz="6" w:space="0" w:color="auto"/>
              <w:left w:val="single" w:sz="6" w:space="0" w:color="auto"/>
              <w:bottom w:val="single" w:sz="6" w:space="0" w:color="auto"/>
              <w:right w:val="single" w:sz="6" w:space="0" w:color="auto"/>
            </w:tcBorders>
          </w:tcPr>
          <w:p w14:paraId="72B78A51" w14:textId="77777777" w:rsidR="00B25BF7" w:rsidRDefault="00B25BF7">
            <w:pPr>
              <w:widowControl w:val="0"/>
              <w:spacing w:after="0"/>
              <w:jc w:val="right"/>
              <w:rPr>
                <w:color w:val="000000"/>
                <w:lang w:val="x-none"/>
              </w:rPr>
            </w:pPr>
            <w:r>
              <w:rPr>
                <w:color w:val="000000"/>
                <w:lang w:val="x-none"/>
              </w:rPr>
              <w:t>1.625.639,14</w:t>
            </w:r>
          </w:p>
        </w:tc>
        <w:tc>
          <w:tcPr>
            <w:tcW w:w="1800" w:type="dxa"/>
            <w:tcBorders>
              <w:top w:val="single" w:sz="6" w:space="0" w:color="auto"/>
              <w:left w:val="single" w:sz="6" w:space="0" w:color="auto"/>
              <w:bottom w:val="single" w:sz="6" w:space="0" w:color="auto"/>
              <w:right w:val="single" w:sz="6" w:space="0" w:color="auto"/>
            </w:tcBorders>
          </w:tcPr>
          <w:p w14:paraId="064233CD" w14:textId="77777777" w:rsidR="00B25BF7" w:rsidRDefault="00B25BF7">
            <w:pPr>
              <w:widowControl w:val="0"/>
              <w:spacing w:after="0"/>
              <w:jc w:val="right"/>
              <w:rPr>
                <w:color w:val="000000"/>
                <w:lang w:val="x-none"/>
              </w:rPr>
            </w:pPr>
            <w:r>
              <w:rPr>
                <w:color w:val="000000"/>
                <w:lang w:val="x-none"/>
              </w:rPr>
              <w:t>1.641.026,33</w:t>
            </w:r>
          </w:p>
        </w:tc>
        <w:tc>
          <w:tcPr>
            <w:tcW w:w="1140" w:type="dxa"/>
            <w:tcBorders>
              <w:top w:val="single" w:sz="6" w:space="0" w:color="auto"/>
              <w:left w:val="single" w:sz="6" w:space="0" w:color="auto"/>
              <w:bottom w:val="single" w:sz="6" w:space="0" w:color="auto"/>
              <w:right w:val="single" w:sz="6" w:space="0" w:color="auto"/>
            </w:tcBorders>
          </w:tcPr>
          <w:p w14:paraId="34C9E204" w14:textId="77777777" w:rsidR="00B25BF7" w:rsidRDefault="00B25BF7">
            <w:pPr>
              <w:widowControl w:val="0"/>
              <w:spacing w:after="0"/>
              <w:jc w:val="right"/>
              <w:rPr>
                <w:b/>
                <w:bCs/>
                <w:color w:val="000000"/>
                <w:lang w:val="x-none"/>
              </w:rPr>
            </w:pPr>
            <w:r>
              <w:rPr>
                <w:b/>
                <w:bCs/>
                <w:color w:val="000000"/>
                <w:lang w:val="x-none"/>
              </w:rPr>
              <w:t>100,95</w:t>
            </w:r>
          </w:p>
        </w:tc>
      </w:tr>
      <w:tr w:rsidR="00B25BF7" w14:paraId="1CDE8F12" w14:textId="77777777">
        <w:trPr>
          <w:trHeight w:val="255"/>
        </w:trPr>
        <w:tc>
          <w:tcPr>
            <w:tcW w:w="2760" w:type="dxa"/>
            <w:tcBorders>
              <w:top w:val="single" w:sz="6" w:space="0" w:color="auto"/>
              <w:left w:val="single" w:sz="6" w:space="0" w:color="auto"/>
              <w:bottom w:val="single" w:sz="6" w:space="0" w:color="auto"/>
              <w:right w:val="single" w:sz="6" w:space="0" w:color="auto"/>
            </w:tcBorders>
          </w:tcPr>
          <w:p w14:paraId="08E53961" w14:textId="77777777" w:rsidR="00B25BF7" w:rsidRDefault="00B25BF7">
            <w:pPr>
              <w:widowControl w:val="0"/>
              <w:spacing w:after="0"/>
              <w:rPr>
                <w:color w:val="000000"/>
                <w:lang w:val="x-none"/>
              </w:rPr>
            </w:pPr>
            <w:r>
              <w:rPr>
                <w:color w:val="000000"/>
                <w:lang w:val="x-none"/>
              </w:rPr>
              <w:t xml:space="preserve">KAPITALSKI PRIHODKI </w:t>
            </w:r>
          </w:p>
        </w:tc>
        <w:tc>
          <w:tcPr>
            <w:tcW w:w="1920" w:type="dxa"/>
            <w:tcBorders>
              <w:top w:val="nil"/>
              <w:left w:val="nil"/>
              <w:bottom w:val="nil"/>
              <w:right w:val="nil"/>
            </w:tcBorders>
          </w:tcPr>
          <w:p w14:paraId="5CD70485" w14:textId="77777777" w:rsidR="00B25BF7" w:rsidRDefault="00B25BF7">
            <w:pPr>
              <w:widowControl w:val="0"/>
              <w:spacing w:after="0"/>
              <w:jc w:val="right"/>
              <w:rPr>
                <w:color w:val="000000"/>
                <w:lang w:val="x-none"/>
              </w:rPr>
            </w:pPr>
            <w:r>
              <w:rPr>
                <w:color w:val="000000"/>
                <w:lang w:val="x-none"/>
              </w:rPr>
              <w:t>156.865,88</w:t>
            </w:r>
          </w:p>
        </w:tc>
        <w:tc>
          <w:tcPr>
            <w:tcW w:w="1800" w:type="dxa"/>
            <w:tcBorders>
              <w:top w:val="single" w:sz="6" w:space="0" w:color="auto"/>
              <w:left w:val="single" w:sz="6" w:space="0" w:color="auto"/>
              <w:bottom w:val="single" w:sz="6" w:space="0" w:color="auto"/>
              <w:right w:val="single" w:sz="6" w:space="0" w:color="auto"/>
            </w:tcBorders>
          </w:tcPr>
          <w:p w14:paraId="3FD54AB1" w14:textId="77777777" w:rsidR="00B25BF7" w:rsidRDefault="00B25BF7">
            <w:pPr>
              <w:widowControl w:val="0"/>
              <w:spacing w:after="0"/>
              <w:jc w:val="right"/>
              <w:rPr>
                <w:color w:val="000000"/>
                <w:lang w:val="x-none"/>
              </w:rPr>
            </w:pPr>
            <w:r>
              <w:rPr>
                <w:color w:val="000000"/>
                <w:lang w:val="x-none"/>
              </w:rPr>
              <w:t>95.845,05</w:t>
            </w:r>
          </w:p>
        </w:tc>
        <w:tc>
          <w:tcPr>
            <w:tcW w:w="1140" w:type="dxa"/>
            <w:tcBorders>
              <w:top w:val="single" w:sz="6" w:space="0" w:color="auto"/>
              <w:left w:val="single" w:sz="6" w:space="0" w:color="auto"/>
              <w:bottom w:val="single" w:sz="6" w:space="0" w:color="auto"/>
              <w:right w:val="single" w:sz="6" w:space="0" w:color="auto"/>
            </w:tcBorders>
          </w:tcPr>
          <w:p w14:paraId="749F431C" w14:textId="77777777" w:rsidR="00B25BF7" w:rsidRDefault="00B25BF7">
            <w:pPr>
              <w:widowControl w:val="0"/>
              <w:spacing w:after="0"/>
              <w:jc w:val="right"/>
              <w:rPr>
                <w:b/>
                <w:bCs/>
                <w:color w:val="000000"/>
                <w:lang w:val="x-none"/>
              </w:rPr>
            </w:pPr>
            <w:r>
              <w:rPr>
                <w:b/>
                <w:bCs/>
                <w:color w:val="000000"/>
                <w:lang w:val="x-none"/>
              </w:rPr>
              <w:t>61,10</w:t>
            </w:r>
          </w:p>
        </w:tc>
      </w:tr>
      <w:tr w:rsidR="00B25BF7" w14:paraId="48805723" w14:textId="77777777">
        <w:trPr>
          <w:trHeight w:val="255"/>
        </w:trPr>
        <w:tc>
          <w:tcPr>
            <w:tcW w:w="2760" w:type="dxa"/>
            <w:tcBorders>
              <w:top w:val="single" w:sz="6" w:space="0" w:color="auto"/>
              <w:left w:val="single" w:sz="6" w:space="0" w:color="auto"/>
              <w:bottom w:val="single" w:sz="6" w:space="0" w:color="auto"/>
              <w:right w:val="single" w:sz="6" w:space="0" w:color="auto"/>
            </w:tcBorders>
          </w:tcPr>
          <w:p w14:paraId="21236FCC" w14:textId="77777777" w:rsidR="00B25BF7" w:rsidRDefault="00B25BF7">
            <w:pPr>
              <w:widowControl w:val="0"/>
              <w:spacing w:after="0"/>
              <w:rPr>
                <w:color w:val="000000"/>
                <w:lang w:val="x-none"/>
              </w:rPr>
            </w:pPr>
            <w:r>
              <w:rPr>
                <w:color w:val="000000"/>
                <w:lang w:val="x-none"/>
              </w:rPr>
              <w:t>PREJETE DONACIJE</w:t>
            </w:r>
          </w:p>
        </w:tc>
        <w:tc>
          <w:tcPr>
            <w:tcW w:w="1920" w:type="dxa"/>
            <w:tcBorders>
              <w:top w:val="single" w:sz="6" w:space="0" w:color="auto"/>
              <w:left w:val="single" w:sz="6" w:space="0" w:color="auto"/>
              <w:bottom w:val="single" w:sz="6" w:space="0" w:color="auto"/>
              <w:right w:val="single" w:sz="6" w:space="0" w:color="auto"/>
            </w:tcBorders>
          </w:tcPr>
          <w:p w14:paraId="678498CF" w14:textId="77777777" w:rsidR="00B25BF7" w:rsidRDefault="00B25BF7">
            <w:pPr>
              <w:widowControl w:val="0"/>
              <w:spacing w:after="0"/>
              <w:jc w:val="right"/>
              <w:rPr>
                <w:color w:val="000000"/>
                <w:lang w:val="x-none"/>
              </w:rPr>
            </w:pPr>
            <w:r>
              <w:rPr>
                <w:color w:val="000000"/>
                <w:lang w:val="x-none"/>
              </w:rPr>
              <w:t>1.999,58</w:t>
            </w:r>
          </w:p>
        </w:tc>
        <w:tc>
          <w:tcPr>
            <w:tcW w:w="1800" w:type="dxa"/>
            <w:tcBorders>
              <w:top w:val="single" w:sz="6" w:space="0" w:color="auto"/>
              <w:left w:val="single" w:sz="6" w:space="0" w:color="auto"/>
              <w:bottom w:val="single" w:sz="6" w:space="0" w:color="auto"/>
              <w:right w:val="single" w:sz="6" w:space="0" w:color="auto"/>
            </w:tcBorders>
          </w:tcPr>
          <w:p w14:paraId="64E723C6" w14:textId="77777777" w:rsidR="00B25BF7" w:rsidRDefault="00B25BF7">
            <w:pPr>
              <w:widowControl w:val="0"/>
              <w:spacing w:after="0"/>
              <w:jc w:val="right"/>
              <w:rPr>
                <w:color w:val="000000"/>
                <w:lang w:val="x-none"/>
              </w:rPr>
            </w:pPr>
            <w:r>
              <w:rPr>
                <w:color w:val="000000"/>
                <w:lang w:val="x-none"/>
              </w:rPr>
              <w:t>3.999,16</w:t>
            </w:r>
          </w:p>
        </w:tc>
        <w:tc>
          <w:tcPr>
            <w:tcW w:w="1140" w:type="dxa"/>
            <w:tcBorders>
              <w:top w:val="single" w:sz="6" w:space="0" w:color="auto"/>
              <w:left w:val="single" w:sz="6" w:space="0" w:color="auto"/>
              <w:bottom w:val="single" w:sz="6" w:space="0" w:color="auto"/>
              <w:right w:val="single" w:sz="6" w:space="0" w:color="auto"/>
            </w:tcBorders>
          </w:tcPr>
          <w:p w14:paraId="12545653" w14:textId="77777777" w:rsidR="00B25BF7" w:rsidRDefault="00B25BF7">
            <w:pPr>
              <w:widowControl w:val="0"/>
              <w:spacing w:after="0"/>
              <w:jc w:val="right"/>
              <w:rPr>
                <w:b/>
                <w:bCs/>
                <w:color w:val="000000"/>
                <w:lang w:val="x-none"/>
              </w:rPr>
            </w:pPr>
            <w:r>
              <w:rPr>
                <w:b/>
                <w:bCs/>
                <w:color w:val="000000"/>
                <w:lang w:val="x-none"/>
              </w:rPr>
              <w:t>200,00</w:t>
            </w:r>
          </w:p>
        </w:tc>
      </w:tr>
      <w:tr w:rsidR="00B25BF7" w14:paraId="56B0660B" w14:textId="77777777">
        <w:trPr>
          <w:trHeight w:val="255"/>
        </w:trPr>
        <w:tc>
          <w:tcPr>
            <w:tcW w:w="2760" w:type="dxa"/>
            <w:tcBorders>
              <w:top w:val="single" w:sz="6" w:space="0" w:color="auto"/>
              <w:left w:val="single" w:sz="6" w:space="0" w:color="auto"/>
              <w:bottom w:val="single" w:sz="6" w:space="0" w:color="auto"/>
              <w:right w:val="single" w:sz="6" w:space="0" w:color="auto"/>
            </w:tcBorders>
          </w:tcPr>
          <w:p w14:paraId="7E9BC143" w14:textId="77777777" w:rsidR="00B25BF7" w:rsidRDefault="00B25BF7">
            <w:pPr>
              <w:widowControl w:val="0"/>
              <w:spacing w:after="0"/>
              <w:rPr>
                <w:color w:val="000000"/>
                <w:lang w:val="x-none"/>
              </w:rPr>
            </w:pPr>
            <w:r>
              <w:rPr>
                <w:color w:val="000000"/>
                <w:lang w:val="x-none"/>
              </w:rPr>
              <w:t>TRANSFERNI PRIHODKI</w:t>
            </w:r>
          </w:p>
        </w:tc>
        <w:tc>
          <w:tcPr>
            <w:tcW w:w="1920" w:type="dxa"/>
            <w:tcBorders>
              <w:top w:val="single" w:sz="6" w:space="0" w:color="auto"/>
              <w:left w:val="single" w:sz="6" w:space="0" w:color="auto"/>
              <w:bottom w:val="single" w:sz="6" w:space="0" w:color="auto"/>
              <w:right w:val="single" w:sz="6" w:space="0" w:color="auto"/>
            </w:tcBorders>
          </w:tcPr>
          <w:p w14:paraId="38522898" w14:textId="77777777" w:rsidR="00B25BF7" w:rsidRDefault="00B25BF7">
            <w:pPr>
              <w:widowControl w:val="0"/>
              <w:spacing w:after="0"/>
              <w:jc w:val="right"/>
              <w:rPr>
                <w:color w:val="000000"/>
                <w:lang w:val="x-none"/>
              </w:rPr>
            </w:pPr>
            <w:r>
              <w:rPr>
                <w:color w:val="000000"/>
                <w:lang w:val="x-none"/>
              </w:rPr>
              <w:t>4.407.062,32</w:t>
            </w:r>
          </w:p>
        </w:tc>
        <w:tc>
          <w:tcPr>
            <w:tcW w:w="1800" w:type="dxa"/>
            <w:tcBorders>
              <w:top w:val="single" w:sz="6" w:space="0" w:color="auto"/>
              <w:left w:val="single" w:sz="6" w:space="0" w:color="auto"/>
              <w:bottom w:val="single" w:sz="6" w:space="0" w:color="auto"/>
              <w:right w:val="single" w:sz="6" w:space="0" w:color="auto"/>
            </w:tcBorders>
          </w:tcPr>
          <w:p w14:paraId="42EC0F6F" w14:textId="77777777" w:rsidR="00B25BF7" w:rsidRDefault="00B25BF7">
            <w:pPr>
              <w:widowControl w:val="0"/>
              <w:spacing w:after="0"/>
              <w:jc w:val="right"/>
              <w:rPr>
                <w:color w:val="000000"/>
                <w:lang w:val="x-none"/>
              </w:rPr>
            </w:pPr>
            <w:r>
              <w:rPr>
                <w:color w:val="000000"/>
                <w:lang w:val="x-none"/>
              </w:rPr>
              <w:t>3.339.460,05</w:t>
            </w:r>
          </w:p>
        </w:tc>
        <w:tc>
          <w:tcPr>
            <w:tcW w:w="1140" w:type="dxa"/>
            <w:tcBorders>
              <w:top w:val="single" w:sz="6" w:space="0" w:color="auto"/>
              <w:left w:val="single" w:sz="6" w:space="0" w:color="auto"/>
              <w:bottom w:val="single" w:sz="6" w:space="0" w:color="auto"/>
              <w:right w:val="single" w:sz="6" w:space="0" w:color="auto"/>
            </w:tcBorders>
          </w:tcPr>
          <w:p w14:paraId="7518E259" w14:textId="77777777" w:rsidR="00B25BF7" w:rsidRDefault="00B25BF7">
            <w:pPr>
              <w:widowControl w:val="0"/>
              <w:spacing w:after="0"/>
              <w:jc w:val="right"/>
              <w:rPr>
                <w:b/>
                <w:bCs/>
                <w:color w:val="000000"/>
                <w:lang w:val="x-none"/>
              </w:rPr>
            </w:pPr>
            <w:r>
              <w:rPr>
                <w:b/>
                <w:bCs/>
                <w:color w:val="000000"/>
                <w:lang w:val="x-none"/>
              </w:rPr>
              <w:t>75,78</w:t>
            </w:r>
          </w:p>
        </w:tc>
      </w:tr>
      <w:tr w:rsidR="00B25BF7" w14:paraId="662DE02C" w14:textId="77777777">
        <w:trPr>
          <w:trHeight w:val="255"/>
        </w:trPr>
        <w:tc>
          <w:tcPr>
            <w:tcW w:w="2760" w:type="dxa"/>
            <w:tcBorders>
              <w:top w:val="single" w:sz="6" w:space="0" w:color="auto"/>
              <w:left w:val="single" w:sz="6" w:space="0" w:color="auto"/>
              <w:bottom w:val="single" w:sz="6" w:space="0" w:color="auto"/>
              <w:right w:val="single" w:sz="6" w:space="0" w:color="auto"/>
            </w:tcBorders>
          </w:tcPr>
          <w:p w14:paraId="48479B9F" w14:textId="77777777" w:rsidR="00B25BF7" w:rsidRDefault="00B25BF7">
            <w:pPr>
              <w:widowControl w:val="0"/>
              <w:spacing w:after="0"/>
              <w:rPr>
                <w:color w:val="000000"/>
                <w:lang w:val="x-none"/>
              </w:rPr>
            </w:pPr>
            <w:r>
              <w:rPr>
                <w:color w:val="000000"/>
                <w:lang w:val="x-none"/>
              </w:rPr>
              <w:t>PREJETA SREDSTVA EU</w:t>
            </w:r>
          </w:p>
        </w:tc>
        <w:tc>
          <w:tcPr>
            <w:tcW w:w="1920" w:type="dxa"/>
            <w:tcBorders>
              <w:top w:val="single" w:sz="6" w:space="0" w:color="auto"/>
              <w:left w:val="single" w:sz="6" w:space="0" w:color="auto"/>
              <w:bottom w:val="single" w:sz="6" w:space="0" w:color="auto"/>
              <w:right w:val="single" w:sz="6" w:space="0" w:color="auto"/>
            </w:tcBorders>
          </w:tcPr>
          <w:p w14:paraId="7E2A049D" w14:textId="77777777" w:rsidR="00B25BF7" w:rsidRDefault="00B25BF7">
            <w:pPr>
              <w:widowControl w:val="0"/>
              <w:spacing w:after="0"/>
              <w:jc w:val="right"/>
              <w:rPr>
                <w:color w:val="000000"/>
                <w:lang w:val="x-none"/>
              </w:rPr>
            </w:pPr>
          </w:p>
        </w:tc>
        <w:tc>
          <w:tcPr>
            <w:tcW w:w="1800" w:type="dxa"/>
            <w:tcBorders>
              <w:top w:val="single" w:sz="6" w:space="0" w:color="auto"/>
              <w:left w:val="single" w:sz="6" w:space="0" w:color="auto"/>
              <w:bottom w:val="single" w:sz="6" w:space="0" w:color="auto"/>
              <w:right w:val="single" w:sz="6" w:space="0" w:color="auto"/>
            </w:tcBorders>
          </w:tcPr>
          <w:p w14:paraId="2D0003C8" w14:textId="77777777" w:rsidR="00B25BF7" w:rsidRDefault="00B25BF7">
            <w:pPr>
              <w:widowControl w:val="0"/>
              <w:spacing w:after="0"/>
              <w:jc w:val="right"/>
              <w:rPr>
                <w:color w:val="000000"/>
                <w:lang w:val="x-none"/>
              </w:rPr>
            </w:pPr>
            <w:r>
              <w:rPr>
                <w:color w:val="000000"/>
                <w:lang w:val="x-none"/>
              </w:rPr>
              <w:t>17.330,72</w:t>
            </w:r>
          </w:p>
        </w:tc>
        <w:tc>
          <w:tcPr>
            <w:tcW w:w="1140" w:type="dxa"/>
            <w:tcBorders>
              <w:top w:val="single" w:sz="6" w:space="0" w:color="auto"/>
              <w:left w:val="single" w:sz="6" w:space="0" w:color="auto"/>
              <w:bottom w:val="single" w:sz="6" w:space="0" w:color="auto"/>
              <w:right w:val="single" w:sz="6" w:space="0" w:color="auto"/>
            </w:tcBorders>
          </w:tcPr>
          <w:p w14:paraId="749DD629" w14:textId="77777777" w:rsidR="00B25BF7" w:rsidRDefault="00B25BF7">
            <w:pPr>
              <w:widowControl w:val="0"/>
              <w:spacing w:after="0"/>
              <w:jc w:val="right"/>
              <w:rPr>
                <w:b/>
                <w:bCs/>
                <w:color w:val="000000"/>
                <w:lang w:val="x-none"/>
              </w:rPr>
            </w:pPr>
          </w:p>
        </w:tc>
      </w:tr>
    </w:tbl>
    <w:p w14:paraId="08FDECCD" w14:textId="77777777" w:rsidR="00B25BF7" w:rsidRDefault="00B25BF7">
      <w:pPr>
        <w:widowControl w:val="0"/>
        <w:spacing w:after="0"/>
        <w:ind w:left="-30"/>
        <w:rPr>
          <w:color w:val="0000FF"/>
          <w:shd w:val="clear" w:color="auto" w:fill="FFFFFF"/>
          <w:lang w:val="x-none"/>
        </w:rPr>
      </w:pPr>
    </w:p>
    <w:p w14:paraId="0071C772" w14:textId="77777777" w:rsidR="00264ADB" w:rsidRDefault="00264ADB">
      <w:pPr>
        <w:widowControl w:val="0"/>
        <w:spacing w:after="0"/>
        <w:ind w:left="-30"/>
        <w:rPr>
          <w:color w:val="0000FF"/>
          <w:shd w:val="clear" w:color="auto" w:fill="FFFFFF"/>
          <w:lang w:val="x-none"/>
        </w:rPr>
      </w:pPr>
    </w:p>
    <w:p w14:paraId="6C9366F8" w14:textId="10722EC5" w:rsidR="00B25BF7" w:rsidRDefault="00B25BF7" w:rsidP="00B25BF7">
      <w:pPr>
        <w:pStyle w:val="AHeading5"/>
      </w:pPr>
      <w:r>
        <w:t>70 DAVČNI PRIHODKI</w:t>
      </w:r>
    </w:p>
    <w:p w14:paraId="4748F5B8" w14:textId="16A63FAA" w:rsidR="00B25BF7" w:rsidRDefault="00B25BF7" w:rsidP="00B25BF7">
      <w:pPr>
        <w:tabs>
          <w:tab w:val="decimal" w:pos="9200"/>
        </w:tabs>
      </w:pPr>
      <w:r>
        <w:tab/>
        <w:t>5.551.505 €</w:t>
      </w:r>
    </w:p>
    <w:p w14:paraId="2D0DAD08" w14:textId="00B3E959" w:rsidR="00B25BF7" w:rsidRDefault="00B25BF7" w:rsidP="00B25BF7">
      <w:pPr>
        <w:pStyle w:val="AHeading6"/>
      </w:pPr>
      <w:r>
        <w:t>700 DAVKI NA DOHODEK IN DOBIČEK</w:t>
      </w:r>
    </w:p>
    <w:p w14:paraId="08D945E4" w14:textId="486884BE" w:rsidR="00B25BF7" w:rsidRDefault="00B25BF7" w:rsidP="00B25BF7">
      <w:pPr>
        <w:tabs>
          <w:tab w:val="decimal" w:pos="9200"/>
        </w:tabs>
      </w:pPr>
      <w:r>
        <w:tab/>
        <w:t>3.915.150 €</w:t>
      </w:r>
    </w:p>
    <w:p w14:paraId="3A002C7E" w14:textId="77777777" w:rsidR="00B25BF7" w:rsidRDefault="00B25BF7">
      <w:pPr>
        <w:widowControl w:val="0"/>
        <w:spacing w:after="0"/>
        <w:jc w:val="both"/>
        <w:rPr>
          <w:shd w:val="clear" w:color="auto" w:fill="FFFFFF"/>
          <w:lang w:val="x-none"/>
        </w:rPr>
      </w:pPr>
      <w:r>
        <w:rPr>
          <w:shd w:val="clear" w:color="auto" w:fill="FFFFFF"/>
          <w:lang w:val="x-none"/>
        </w:rPr>
        <w:t>Skupina kontov 700 predstavlja dohodnino in je enaka kot je bila planirana. Realizirano je bilo 100,00 % plana.</w:t>
      </w:r>
    </w:p>
    <w:p w14:paraId="33B7A688" w14:textId="77777777" w:rsidR="00B25BF7" w:rsidRDefault="00B25BF7">
      <w:pPr>
        <w:widowControl w:val="0"/>
        <w:spacing w:after="0"/>
        <w:rPr>
          <w:shd w:val="clear" w:color="auto" w:fill="FFFFFF"/>
          <w:lang w:val="x-none"/>
        </w:rPr>
      </w:pPr>
      <w:r>
        <w:rPr>
          <w:shd w:val="clear" w:color="auto" w:fill="FFFFFF"/>
          <w:lang w:val="x-none"/>
        </w:rPr>
        <w:t xml:space="preserve">Vir financiranja občin so, skladno s 6. členom ZFO-1,  prihodki od 54 % dohodnine, vplačane v predpreteklem letu pred letom, za katero se izračuna skupna primerna poraba občin. </w:t>
      </w:r>
    </w:p>
    <w:p w14:paraId="277C7132" w14:textId="77777777" w:rsidR="00B25BF7" w:rsidRDefault="00B25BF7">
      <w:pPr>
        <w:widowControl w:val="0"/>
        <w:spacing w:after="0"/>
        <w:rPr>
          <w:shd w:val="clear" w:color="auto" w:fill="FFFFFF"/>
          <w:lang w:val="x-none"/>
        </w:rPr>
      </w:pPr>
      <w:r>
        <w:rPr>
          <w:shd w:val="clear" w:color="auto" w:fill="FFFFFF"/>
          <w:lang w:val="x-none"/>
        </w:rPr>
        <w:t xml:space="preserve">Občini pripadajo prihodki od dohodnine v skladu z merili, ki jih za financiranje primerne porabe občin določa ta zakon. Vlada z uredbo določi način nakazovanja prihodkov od dohodnine občinam. Način izračuna dohodnine natančneje opredeljuje 14. člen ZFO-1. </w:t>
      </w:r>
    </w:p>
    <w:p w14:paraId="191302C1" w14:textId="6C0F5112" w:rsidR="00B25BF7" w:rsidRDefault="00B25BF7" w:rsidP="00B25BF7">
      <w:pPr>
        <w:pStyle w:val="AHeading6"/>
      </w:pPr>
      <w:r>
        <w:lastRenderedPageBreak/>
        <w:t>703 DAVKI NA PREMOŽENJE</w:t>
      </w:r>
    </w:p>
    <w:p w14:paraId="571190BE" w14:textId="6009635C" w:rsidR="00B25BF7" w:rsidRDefault="00B25BF7" w:rsidP="00B25BF7">
      <w:pPr>
        <w:tabs>
          <w:tab w:val="decimal" w:pos="9200"/>
        </w:tabs>
      </w:pPr>
      <w:r>
        <w:tab/>
        <w:t>541.993 €</w:t>
      </w:r>
    </w:p>
    <w:p w14:paraId="6E5C7119" w14:textId="77777777" w:rsidR="00B25BF7" w:rsidRDefault="00B25BF7">
      <w:pPr>
        <w:widowControl w:val="0"/>
        <w:spacing w:after="0"/>
        <w:jc w:val="both"/>
        <w:rPr>
          <w:shd w:val="clear" w:color="auto" w:fill="FFFFFF"/>
          <w:lang w:val="x-none"/>
        </w:rPr>
      </w:pPr>
      <w:r>
        <w:rPr>
          <w:shd w:val="clear" w:color="auto" w:fill="FFFFFF"/>
          <w:lang w:val="x-none"/>
        </w:rPr>
        <w:t xml:space="preserve">Skupina kontov 703 predstavljajo davki  na premoženje in sicer davki na uporabo, lastništvo ali prodajo premoženja (premičnin in nepremičnin). Sem sodijo tudi davki na spremembo lastništva nad premoženjem zaradi dedovanja, daril in drugih transakcij. Realizirano je bilo 17,77 % več prihodkov kot je bilo planiranih. </w:t>
      </w:r>
    </w:p>
    <w:p w14:paraId="6B6BCED4" w14:textId="77777777" w:rsidR="00B25BF7" w:rsidRDefault="00B25BF7">
      <w:pPr>
        <w:widowControl w:val="0"/>
        <w:spacing w:after="0"/>
        <w:rPr>
          <w:shd w:val="clear" w:color="auto" w:fill="FFFFFF"/>
          <w:lang w:val="x-none"/>
        </w:rPr>
      </w:pPr>
      <w:r>
        <w:rPr>
          <w:b/>
          <w:bCs/>
          <w:shd w:val="clear" w:color="auto" w:fill="FFFFFF"/>
          <w:lang w:val="x-none"/>
        </w:rPr>
        <w:t xml:space="preserve"> 7030 Davki na nepremičnine zajema:</w:t>
      </w:r>
      <w:r>
        <w:rPr>
          <w:shd w:val="clear" w:color="auto" w:fill="FFFFFF"/>
          <w:lang w:val="x-none"/>
        </w:rPr>
        <w:t xml:space="preserve"> </w:t>
      </w:r>
    </w:p>
    <w:p w14:paraId="21EA99DF" w14:textId="51986E54" w:rsidR="00B25BF7" w:rsidRDefault="00B25BF7">
      <w:pPr>
        <w:widowControl w:val="0"/>
        <w:spacing w:after="0"/>
        <w:rPr>
          <w:shd w:val="clear" w:color="auto" w:fill="FFFFFF"/>
          <w:lang w:val="x-none"/>
        </w:rPr>
      </w:pPr>
      <w:r>
        <w:rPr>
          <w:shd w:val="clear" w:color="auto" w:fill="FFFFFF"/>
          <w:lang w:val="x-none"/>
        </w:rPr>
        <w:t xml:space="preserve">- 703000 Davek od premoženja od stavb - od fizičnih oseb v  višini </w:t>
      </w:r>
      <w:r w:rsidR="00D35AAA">
        <w:rPr>
          <w:shd w:val="clear" w:color="auto" w:fill="FFFFFF"/>
          <w:lang w:val="x-none"/>
        </w:rPr>
        <w:t xml:space="preserve">                               </w:t>
      </w:r>
      <w:r w:rsidR="00527DCF">
        <w:rPr>
          <w:shd w:val="clear" w:color="auto" w:fill="FFFFFF"/>
          <w:lang w:val="x-none"/>
        </w:rPr>
        <w:t xml:space="preserve">                             </w:t>
      </w:r>
      <w:r>
        <w:rPr>
          <w:shd w:val="clear" w:color="auto" w:fill="FFFFFF"/>
          <w:lang w:val="x-none"/>
        </w:rPr>
        <w:t>22.884 €</w:t>
      </w:r>
    </w:p>
    <w:p w14:paraId="401DC76B" w14:textId="5FCD7E55" w:rsidR="00B25BF7" w:rsidRDefault="00B25BF7">
      <w:pPr>
        <w:widowControl w:val="0"/>
        <w:spacing w:after="0"/>
        <w:rPr>
          <w:shd w:val="clear" w:color="auto" w:fill="FFFFFF"/>
          <w:lang w:val="x-none"/>
        </w:rPr>
      </w:pPr>
      <w:r>
        <w:rPr>
          <w:shd w:val="clear" w:color="auto" w:fill="FFFFFF"/>
          <w:lang w:val="x-none"/>
        </w:rPr>
        <w:t xml:space="preserve">- 703001 Davek od premoženja od prostorov za počitek in rekreacijo v višini </w:t>
      </w:r>
      <w:r w:rsidR="00D35AAA">
        <w:rPr>
          <w:shd w:val="clear" w:color="auto" w:fill="FFFFFF"/>
          <w:lang w:val="x-none"/>
        </w:rPr>
        <w:t xml:space="preserve">               </w:t>
      </w:r>
      <w:r w:rsidR="00527DCF">
        <w:rPr>
          <w:shd w:val="clear" w:color="auto" w:fill="FFFFFF"/>
          <w:lang w:val="x-none"/>
        </w:rPr>
        <w:t xml:space="preserve">                          </w:t>
      </w:r>
      <w:r w:rsidR="00D35AAA">
        <w:rPr>
          <w:shd w:val="clear" w:color="auto" w:fill="FFFFFF"/>
          <w:lang w:val="x-none"/>
        </w:rPr>
        <w:t xml:space="preserve"> </w:t>
      </w:r>
      <w:r w:rsidR="00527DCF">
        <w:rPr>
          <w:shd w:val="clear" w:color="auto" w:fill="FFFFFF"/>
          <w:lang w:val="x-none"/>
        </w:rPr>
        <w:t xml:space="preserve">   </w:t>
      </w:r>
      <w:r>
        <w:rPr>
          <w:shd w:val="clear" w:color="auto" w:fill="FFFFFF"/>
          <w:lang w:val="x-none"/>
        </w:rPr>
        <w:t>53.782 €</w:t>
      </w:r>
    </w:p>
    <w:p w14:paraId="517831AE" w14:textId="69745958" w:rsidR="00B25BF7" w:rsidRDefault="00B25BF7">
      <w:pPr>
        <w:widowControl w:val="0"/>
        <w:spacing w:after="0"/>
        <w:rPr>
          <w:shd w:val="clear" w:color="auto" w:fill="FFFFFF"/>
          <w:lang w:val="x-none"/>
        </w:rPr>
      </w:pPr>
      <w:r>
        <w:rPr>
          <w:shd w:val="clear" w:color="auto" w:fill="FFFFFF"/>
          <w:lang w:val="x-none"/>
        </w:rPr>
        <w:t xml:space="preserve">- 703002 Zamudne obresti od davkov na nepremičnine v višini </w:t>
      </w:r>
      <w:r w:rsidR="00D35AAA">
        <w:rPr>
          <w:shd w:val="clear" w:color="auto" w:fill="FFFFFF"/>
          <w:lang w:val="x-none"/>
        </w:rPr>
        <w:t xml:space="preserve">                                           </w:t>
      </w:r>
      <w:r w:rsidR="00527DCF">
        <w:rPr>
          <w:shd w:val="clear" w:color="auto" w:fill="FFFFFF"/>
          <w:lang w:val="x-none"/>
        </w:rPr>
        <w:t xml:space="preserve">                              </w:t>
      </w:r>
      <w:r>
        <w:rPr>
          <w:shd w:val="clear" w:color="auto" w:fill="FFFFFF"/>
          <w:lang w:val="x-none"/>
        </w:rPr>
        <w:t>442 €</w:t>
      </w:r>
    </w:p>
    <w:p w14:paraId="0B16C9F0" w14:textId="2F947656" w:rsidR="00B25BF7" w:rsidRDefault="00B25BF7">
      <w:pPr>
        <w:widowControl w:val="0"/>
        <w:spacing w:after="0"/>
        <w:rPr>
          <w:shd w:val="clear" w:color="auto" w:fill="FFFFFF"/>
          <w:lang w:val="x-none"/>
        </w:rPr>
      </w:pPr>
      <w:r>
        <w:rPr>
          <w:shd w:val="clear" w:color="auto" w:fill="FFFFFF"/>
          <w:lang w:val="x-none"/>
        </w:rPr>
        <w:t xml:space="preserve">- 703003 Nadomestilo za uporabo stavbnega zemljišča - od pravnih oseb v višini </w:t>
      </w:r>
      <w:r w:rsidR="00D35AAA">
        <w:rPr>
          <w:shd w:val="clear" w:color="auto" w:fill="FFFFFF"/>
          <w:lang w:val="x-none"/>
        </w:rPr>
        <w:t xml:space="preserve">       </w:t>
      </w:r>
      <w:r w:rsidR="00527DCF">
        <w:rPr>
          <w:shd w:val="clear" w:color="auto" w:fill="FFFFFF"/>
          <w:lang w:val="x-none"/>
        </w:rPr>
        <w:t xml:space="preserve">                            </w:t>
      </w:r>
      <w:r w:rsidR="00D35AAA">
        <w:rPr>
          <w:shd w:val="clear" w:color="auto" w:fill="FFFFFF"/>
          <w:lang w:val="x-none"/>
        </w:rPr>
        <w:t xml:space="preserve"> </w:t>
      </w:r>
      <w:r w:rsidR="00527DCF">
        <w:rPr>
          <w:shd w:val="clear" w:color="auto" w:fill="FFFFFF"/>
          <w:lang w:val="x-none"/>
        </w:rPr>
        <w:t xml:space="preserve"> </w:t>
      </w:r>
      <w:r>
        <w:rPr>
          <w:shd w:val="clear" w:color="auto" w:fill="FFFFFF"/>
          <w:lang w:val="x-none"/>
        </w:rPr>
        <w:t>116.226 €</w:t>
      </w:r>
    </w:p>
    <w:p w14:paraId="044DBAFB" w14:textId="53EF4C01" w:rsidR="00B25BF7" w:rsidRDefault="00B25BF7">
      <w:pPr>
        <w:widowControl w:val="0"/>
        <w:spacing w:after="0"/>
        <w:rPr>
          <w:shd w:val="clear" w:color="auto" w:fill="FFFFFF"/>
          <w:lang w:val="x-none"/>
        </w:rPr>
      </w:pPr>
      <w:r>
        <w:rPr>
          <w:shd w:val="clear" w:color="auto" w:fill="FFFFFF"/>
          <w:lang w:val="x-none"/>
        </w:rPr>
        <w:t xml:space="preserve">- 703004 Nadomestilo za uporabo stavbnega zemljišča - od fizičnih oseb v višini </w:t>
      </w:r>
      <w:r w:rsidR="00D35AAA">
        <w:rPr>
          <w:shd w:val="clear" w:color="auto" w:fill="FFFFFF"/>
          <w:lang w:val="x-none"/>
        </w:rPr>
        <w:t xml:space="preserve">        </w:t>
      </w:r>
      <w:r w:rsidR="00527DCF">
        <w:rPr>
          <w:shd w:val="clear" w:color="auto" w:fill="FFFFFF"/>
          <w:lang w:val="x-none"/>
        </w:rPr>
        <w:t xml:space="preserve">                             </w:t>
      </w:r>
      <w:r>
        <w:rPr>
          <w:shd w:val="clear" w:color="auto" w:fill="FFFFFF"/>
          <w:lang w:val="x-none"/>
        </w:rPr>
        <w:t>183.516 €</w:t>
      </w:r>
    </w:p>
    <w:p w14:paraId="350AEAE7" w14:textId="28EAC51B" w:rsidR="00B25BF7" w:rsidRDefault="00B25BF7">
      <w:pPr>
        <w:widowControl w:val="0"/>
        <w:spacing w:after="0"/>
        <w:rPr>
          <w:shd w:val="clear" w:color="auto" w:fill="FFFFFF"/>
          <w:lang w:val="x-none"/>
        </w:rPr>
      </w:pPr>
      <w:r>
        <w:rPr>
          <w:shd w:val="clear" w:color="auto" w:fill="FFFFFF"/>
          <w:lang w:val="x-none"/>
        </w:rPr>
        <w:t xml:space="preserve">- 703005 Zamudne obresti iz naslova nadomestila za uporabo stavbnega zemljišča v višini </w:t>
      </w:r>
      <w:r w:rsidR="00527DCF">
        <w:rPr>
          <w:shd w:val="clear" w:color="auto" w:fill="FFFFFF"/>
          <w:lang w:val="x-none"/>
        </w:rPr>
        <w:t xml:space="preserve">                             </w:t>
      </w:r>
      <w:r>
        <w:rPr>
          <w:shd w:val="clear" w:color="auto" w:fill="FFFFFF"/>
          <w:lang w:val="x-none"/>
        </w:rPr>
        <w:t xml:space="preserve">737 € </w:t>
      </w:r>
    </w:p>
    <w:p w14:paraId="7EE270D6" w14:textId="77777777" w:rsidR="00B25BF7" w:rsidRDefault="00B25BF7">
      <w:pPr>
        <w:widowControl w:val="0"/>
        <w:spacing w:after="0"/>
        <w:rPr>
          <w:shd w:val="clear" w:color="auto" w:fill="FFFFFF"/>
          <w:lang w:val="x-none"/>
        </w:rPr>
      </w:pPr>
    </w:p>
    <w:p w14:paraId="500FC88A" w14:textId="77777777" w:rsidR="00B25BF7" w:rsidRDefault="00B25BF7">
      <w:pPr>
        <w:widowControl w:val="0"/>
        <w:spacing w:after="0"/>
        <w:jc w:val="both"/>
        <w:rPr>
          <w:shd w:val="clear" w:color="auto" w:fill="FFFFFF"/>
          <w:lang w:val="x-none"/>
        </w:rPr>
      </w:pPr>
      <w:r>
        <w:rPr>
          <w:b/>
          <w:bCs/>
          <w:shd w:val="clear" w:color="auto" w:fill="FFFFFF"/>
          <w:lang w:val="x-none"/>
        </w:rPr>
        <w:t>7031 Davek na premičnine</w:t>
      </w:r>
      <w:r>
        <w:rPr>
          <w:shd w:val="clear" w:color="auto" w:fill="FFFFFF"/>
          <w:lang w:val="x-none"/>
        </w:rPr>
        <w:t xml:space="preserve"> zajema davek  na vodna plovila in  zamudne obresti v višini 105 €. Obdavčitev premoženja (posest vodnih plovil) od 1. januarja 2007 dalje samostojno ureja Zakon o davkih na vodna plovila (Uradni list RS, št. 117/2006 in 40/2012-ZUJF).</w:t>
      </w:r>
    </w:p>
    <w:p w14:paraId="088D2749" w14:textId="77777777" w:rsidR="00B25BF7" w:rsidRDefault="00B25BF7">
      <w:pPr>
        <w:widowControl w:val="0"/>
        <w:spacing w:after="0"/>
        <w:rPr>
          <w:b/>
          <w:bCs/>
          <w:shd w:val="clear" w:color="auto" w:fill="FFFFFF"/>
          <w:lang w:val="x-none"/>
        </w:rPr>
      </w:pPr>
    </w:p>
    <w:p w14:paraId="2A28C422" w14:textId="65EBFA36" w:rsidR="00B25BF7" w:rsidRDefault="00B25BF7">
      <w:pPr>
        <w:widowControl w:val="0"/>
        <w:spacing w:after="0"/>
        <w:rPr>
          <w:shd w:val="clear" w:color="auto" w:fill="FFFFFF"/>
          <w:lang w:val="x-none"/>
        </w:rPr>
      </w:pPr>
      <w:r>
        <w:rPr>
          <w:b/>
          <w:bCs/>
          <w:shd w:val="clear" w:color="auto" w:fill="FFFFFF"/>
          <w:lang w:val="x-none"/>
        </w:rPr>
        <w:t>7032 Davki na dediščine in darila</w:t>
      </w:r>
      <w:r>
        <w:rPr>
          <w:shd w:val="clear" w:color="auto" w:fill="FFFFFF"/>
          <w:lang w:val="x-none"/>
        </w:rPr>
        <w:t xml:space="preserve"> v višini </w:t>
      </w:r>
      <w:r w:rsidR="00D35AAA">
        <w:rPr>
          <w:shd w:val="clear" w:color="auto" w:fill="FFFFFF"/>
          <w:lang w:val="x-none"/>
        </w:rPr>
        <w:t xml:space="preserve">                                                                  </w:t>
      </w:r>
      <w:r w:rsidR="00527DCF">
        <w:rPr>
          <w:shd w:val="clear" w:color="auto" w:fill="FFFFFF"/>
          <w:lang w:val="x-none"/>
        </w:rPr>
        <w:t xml:space="preserve">                              </w:t>
      </w:r>
      <w:r w:rsidR="00D35AAA">
        <w:rPr>
          <w:shd w:val="clear" w:color="auto" w:fill="FFFFFF"/>
          <w:lang w:val="x-none"/>
        </w:rPr>
        <w:t xml:space="preserve">    </w:t>
      </w:r>
      <w:r>
        <w:rPr>
          <w:shd w:val="clear" w:color="auto" w:fill="FFFFFF"/>
          <w:lang w:val="x-none"/>
        </w:rPr>
        <w:t>58.974 €</w:t>
      </w:r>
    </w:p>
    <w:p w14:paraId="78F9110F" w14:textId="77777777" w:rsidR="00B25BF7" w:rsidRDefault="00B25BF7">
      <w:pPr>
        <w:widowControl w:val="0"/>
        <w:spacing w:after="0"/>
        <w:jc w:val="both"/>
        <w:rPr>
          <w:shd w:val="clear" w:color="auto" w:fill="FFFFFF"/>
          <w:lang w:val="x-none"/>
        </w:rPr>
      </w:pPr>
      <w:r>
        <w:rPr>
          <w:shd w:val="clear" w:color="auto" w:fill="FFFFFF"/>
          <w:lang w:val="x-none"/>
        </w:rPr>
        <w:t>Po Zakonu o davku na dediščine in darila je predmet obdavčitve premoženje, ki ga fizična oseba prejme od fizične ali pravne osebe kot dediščino ali darilo. Osnova obdavčitve je vrednost podedovanega ali v dar prejetega premoženja (po odbitku dolgov, stroškov in bremen). Prihodki iz tega naslova pri dedovanju ali podaritvi nepremičnin pripadajo občini, v kateri je nepremičnina. V primeru dedovanja ali podaritve premičnin, premoženjskih in drugih stvarnih pravic pa občini, v kateri ima davčni zavezanec stalno prebivališče ali sedež.</w:t>
      </w:r>
    </w:p>
    <w:p w14:paraId="06105BF2" w14:textId="77777777" w:rsidR="00B25BF7" w:rsidRDefault="00B25BF7">
      <w:pPr>
        <w:widowControl w:val="0"/>
        <w:spacing w:after="0"/>
        <w:jc w:val="both"/>
        <w:rPr>
          <w:shd w:val="clear" w:color="auto" w:fill="FFFFFF"/>
          <w:lang w:val="x-none"/>
        </w:rPr>
      </w:pPr>
      <w:r>
        <w:rPr>
          <w:shd w:val="clear" w:color="auto" w:fill="FFFFFF"/>
          <w:lang w:val="x-none"/>
        </w:rPr>
        <w:t xml:space="preserve">Davčne stopnje so različne glede na dedne rede. Ta davčni vir je opredeljen kot lastni davčni vir občine. </w:t>
      </w:r>
    </w:p>
    <w:p w14:paraId="3CA4112E" w14:textId="77777777" w:rsidR="00B25BF7" w:rsidRDefault="00B25BF7">
      <w:pPr>
        <w:widowControl w:val="0"/>
        <w:spacing w:after="0"/>
        <w:rPr>
          <w:shd w:val="clear" w:color="auto" w:fill="FFFFFF"/>
          <w:lang w:val="x-none"/>
        </w:rPr>
      </w:pPr>
    </w:p>
    <w:p w14:paraId="7D33E960" w14:textId="77777777" w:rsidR="00B25BF7" w:rsidRDefault="00B25BF7">
      <w:pPr>
        <w:widowControl w:val="0"/>
        <w:spacing w:after="0"/>
        <w:rPr>
          <w:b/>
          <w:bCs/>
          <w:shd w:val="clear" w:color="auto" w:fill="FFFFFF"/>
          <w:lang w:val="x-none"/>
        </w:rPr>
      </w:pPr>
      <w:r>
        <w:rPr>
          <w:b/>
          <w:bCs/>
          <w:shd w:val="clear" w:color="auto" w:fill="FFFFFF"/>
          <w:lang w:val="x-none"/>
        </w:rPr>
        <w:t xml:space="preserve">7033 Davki na promet nepremičnin in na finančno premoženje zajema:  </w:t>
      </w:r>
    </w:p>
    <w:p w14:paraId="4B8CF5A5" w14:textId="6D8C9443" w:rsidR="00B25BF7" w:rsidRDefault="00B25BF7">
      <w:pPr>
        <w:widowControl w:val="0"/>
        <w:spacing w:after="0"/>
        <w:rPr>
          <w:shd w:val="clear" w:color="auto" w:fill="FFFFFF"/>
          <w:lang w:val="x-none"/>
        </w:rPr>
      </w:pPr>
      <w:r>
        <w:rPr>
          <w:shd w:val="clear" w:color="auto" w:fill="FFFFFF"/>
          <w:lang w:val="x-none"/>
        </w:rPr>
        <w:t xml:space="preserve">- 703300 Davek na promet nepremičnin – od pravnih oseb v višini </w:t>
      </w:r>
      <w:r w:rsidR="00D35AAA">
        <w:rPr>
          <w:shd w:val="clear" w:color="auto" w:fill="FFFFFF"/>
          <w:lang w:val="x-none"/>
        </w:rPr>
        <w:t xml:space="preserve">                                  </w:t>
      </w:r>
      <w:r w:rsidR="00527DCF">
        <w:rPr>
          <w:shd w:val="clear" w:color="auto" w:fill="FFFFFF"/>
          <w:lang w:val="x-none"/>
        </w:rPr>
        <w:t xml:space="preserve">                           </w:t>
      </w:r>
      <w:r w:rsidR="00D35AAA">
        <w:rPr>
          <w:shd w:val="clear" w:color="auto" w:fill="FFFFFF"/>
          <w:lang w:val="x-none"/>
        </w:rPr>
        <w:t xml:space="preserve"> </w:t>
      </w:r>
      <w:r w:rsidR="00527DCF">
        <w:rPr>
          <w:shd w:val="clear" w:color="auto" w:fill="FFFFFF"/>
          <w:lang w:val="x-none"/>
        </w:rPr>
        <w:t xml:space="preserve"> </w:t>
      </w:r>
      <w:r>
        <w:rPr>
          <w:shd w:val="clear" w:color="auto" w:fill="FFFFFF"/>
          <w:lang w:val="x-none"/>
        </w:rPr>
        <w:t>15.164 €</w:t>
      </w:r>
    </w:p>
    <w:p w14:paraId="79B898D3" w14:textId="79DF4E21" w:rsidR="00B25BF7" w:rsidRDefault="00B25BF7">
      <w:pPr>
        <w:widowControl w:val="0"/>
        <w:spacing w:after="0"/>
        <w:rPr>
          <w:shd w:val="clear" w:color="auto" w:fill="FFFFFF"/>
          <w:lang w:val="x-none"/>
        </w:rPr>
      </w:pPr>
      <w:r>
        <w:rPr>
          <w:shd w:val="clear" w:color="auto" w:fill="FFFFFF"/>
          <w:lang w:val="x-none"/>
        </w:rPr>
        <w:t xml:space="preserve">- 703301 Davek na promet nepremičnin – od fizičnih oseb v višini  </w:t>
      </w:r>
      <w:r w:rsidR="00D35AAA">
        <w:rPr>
          <w:shd w:val="clear" w:color="auto" w:fill="FFFFFF"/>
          <w:lang w:val="x-none"/>
        </w:rPr>
        <w:t xml:space="preserve">                                  </w:t>
      </w:r>
      <w:r w:rsidR="00527DCF">
        <w:rPr>
          <w:shd w:val="clear" w:color="auto" w:fill="FFFFFF"/>
          <w:lang w:val="x-none"/>
        </w:rPr>
        <w:t xml:space="preserve">                            </w:t>
      </w:r>
      <w:r>
        <w:rPr>
          <w:shd w:val="clear" w:color="auto" w:fill="FFFFFF"/>
          <w:lang w:val="x-none"/>
        </w:rPr>
        <w:t>90.158 €</w:t>
      </w:r>
    </w:p>
    <w:p w14:paraId="39CBC758" w14:textId="47804BBD" w:rsidR="00B25BF7" w:rsidRDefault="00B25BF7">
      <w:pPr>
        <w:widowControl w:val="0"/>
        <w:spacing w:after="0"/>
        <w:rPr>
          <w:shd w:val="clear" w:color="auto" w:fill="FFFFFF"/>
          <w:lang w:val="x-none"/>
        </w:rPr>
      </w:pPr>
      <w:r>
        <w:rPr>
          <w:shd w:val="clear" w:color="auto" w:fill="FFFFFF"/>
          <w:lang w:val="x-none"/>
        </w:rPr>
        <w:t xml:space="preserve">- 703303 Zamudne obresti od davka na promet nepremičnin v višini      </w:t>
      </w:r>
      <w:r w:rsidR="00527DCF">
        <w:rPr>
          <w:shd w:val="clear" w:color="auto" w:fill="FFFFFF"/>
          <w:lang w:val="x-none"/>
        </w:rPr>
        <w:t xml:space="preserve">                                   </w:t>
      </w:r>
      <w:r>
        <w:rPr>
          <w:shd w:val="clear" w:color="auto" w:fill="FFFFFF"/>
          <w:lang w:val="x-none"/>
        </w:rPr>
        <w:t xml:space="preserve"> </w:t>
      </w:r>
      <w:r w:rsidR="00527DCF">
        <w:rPr>
          <w:shd w:val="clear" w:color="auto" w:fill="FFFFFF"/>
          <w:lang w:val="x-none"/>
        </w:rPr>
        <w:t xml:space="preserve">                            </w:t>
      </w:r>
      <w:r>
        <w:rPr>
          <w:shd w:val="clear" w:color="auto" w:fill="FFFFFF"/>
          <w:lang w:val="x-none"/>
        </w:rPr>
        <w:t>4 €</w:t>
      </w:r>
    </w:p>
    <w:p w14:paraId="59AB5C00" w14:textId="77777777" w:rsidR="00B25BF7" w:rsidRDefault="00B25BF7">
      <w:pPr>
        <w:widowControl w:val="0"/>
        <w:spacing w:after="0"/>
        <w:jc w:val="both"/>
        <w:rPr>
          <w:shd w:val="clear" w:color="auto" w:fill="FFFFFF"/>
          <w:lang w:val="x-none"/>
        </w:rPr>
      </w:pPr>
      <w:r>
        <w:rPr>
          <w:shd w:val="clear" w:color="auto" w:fill="FFFFFF"/>
          <w:lang w:val="x-none"/>
        </w:rPr>
        <w:t>Podlaga obdavčitve je Zakon o davku na promet nepremičnin. Plačuje se na osnovi prometa nepremičnin (tj. vsak odplačni prenos lastninske pravice na nepremičnini, zamenjava nepremičnin, finančni najem nepremičnine …) ter od odplačane ustanovitve in odplačnega prenosa ali oddajanja stavbne pravice.</w:t>
      </w:r>
    </w:p>
    <w:p w14:paraId="1DF54E75" w14:textId="77777777" w:rsidR="00B25BF7" w:rsidRDefault="00B25BF7">
      <w:pPr>
        <w:widowControl w:val="0"/>
        <w:spacing w:after="0"/>
        <w:jc w:val="both"/>
        <w:rPr>
          <w:shd w:val="clear" w:color="auto" w:fill="FFFFFF"/>
          <w:lang w:val="x-none"/>
        </w:rPr>
      </w:pPr>
      <w:r>
        <w:rPr>
          <w:shd w:val="clear" w:color="auto" w:fill="FFFFFF"/>
          <w:lang w:val="x-none"/>
        </w:rPr>
        <w:t>Prihodki od davka pripadajo proračunu občine, v kateri nepremičnina leži. Z ZFO-1 je status tega prihodka opredeljen kot lastni davčni vir občine.</w:t>
      </w:r>
    </w:p>
    <w:p w14:paraId="66CFABE7" w14:textId="77777777" w:rsidR="00B25BF7" w:rsidRDefault="00B25BF7">
      <w:pPr>
        <w:widowControl w:val="0"/>
        <w:spacing w:after="0"/>
        <w:rPr>
          <w:shd w:val="clear" w:color="auto" w:fill="FFFFFF"/>
          <w:lang w:val="x-none"/>
        </w:rPr>
      </w:pPr>
      <w:r>
        <w:rPr>
          <w:shd w:val="clear" w:color="auto" w:fill="FFFFFF"/>
          <w:lang w:val="x-none"/>
        </w:rPr>
        <w:t xml:space="preserve">Višina teh davkov je odvisna od prometa na trgu nepremičnin, ki niha glede na rast oziroma padanje gospodarske rasti. </w:t>
      </w:r>
    </w:p>
    <w:p w14:paraId="1D5A0C43" w14:textId="4802AF1C" w:rsidR="00B25BF7" w:rsidRDefault="00B25BF7" w:rsidP="00B25BF7">
      <w:pPr>
        <w:pStyle w:val="AHeading6"/>
      </w:pPr>
      <w:r>
        <w:t>704 DOMAČI DAVKI NA BLAGO IN STORITVE</w:t>
      </w:r>
    </w:p>
    <w:p w14:paraId="0D4C93AA" w14:textId="488ADC01" w:rsidR="00B25BF7" w:rsidRDefault="00B25BF7" w:rsidP="00B25BF7">
      <w:pPr>
        <w:tabs>
          <w:tab w:val="decimal" w:pos="9200"/>
        </w:tabs>
      </w:pPr>
      <w:r>
        <w:tab/>
        <w:t>1.090.933 €</w:t>
      </w:r>
    </w:p>
    <w:p w14:paraId="7718AFB4" w14:textId="77777777" w:rsidR="00B25BF7" w:rsidRDefault="00B25BF7">
      <w:pPr>
        <w:widowControl w:val="0"/>
        <w:tabs>
          <w:tab w:val="left" w:pos="8505"/>
        </w:tabs>
        <w:spacing w:after="0"/>
        <w:rPr>
          <w:shd w:val="clear" w:color="auto" w:fill="FFFFFF"/>
          <w:lang w:val="x-none"/>
        </w:rPr>
      </w:pPr>
      <w:r>
        <w:rPr>
          <w:shd w:val="clear" w:color="auto" w:fill="FFFFFF"/>
          <w:lang w:val="x-none"/>
        </w:rPr>
        <w:t>Skupna kontov 704 predstavlja davke na domače blago in storitve. Realizirano je bilo 114 % plana.</w:t>
      </w:r>
    </w:p>
    <w:p w14:paraId="091975F8" w14:textId="77777777" w:rsidR="00B25BF7" w:rsidRDefault="00B25BF7">
      <w:pPr>
        <w:widowControl w:val="0"/>
        <w:tabs>
          <w:tab w:val="left" w:pos="8505"/>
        </w:tabs>
        <w:spacing w:after="0"/>
        <w:rPr>
          <w:shd w:val="clear" w:color="auto" w:fill="FFFFFF"/>
          <w:lang w:val="x-none"/>
        </w:rPr>
      </w:pPr>
    </w:p>
    <w:p w14:paraId="30CF5C06" w14:textId="6DF10B69" w:rsidR="00B25BF7" w:rsidRDefault="00B25BF7">
      <w:pPr>
        <w:widowControl w:val="0"/>
        <w:tabs>
          <w:tab w:val="left" w:pos="8505"/>
        </w:tabs>
        <w:spacing w:after="0"/>
        <w:rPr>
          <w:shd w:val="clear" w:color="auto" w:fill="FFFFFF"/>
          <w:lang w:val="x-none"/>
        </w:rPr>
      </w:pPr>
      <w:r>
        <w:rPr>
          <w:b/>
          <w:bCs/>
          <w:shd w:val="clear" w:color="auto" w:fill="FFFFFF"/>
          <w:lang w:val="x-none"/>
        </w:rPr>
        <w:t>7044 - Davki na posebne storitve</w:t>
      </w:r>
      <w:r>
        <w:rPr>
          <w:shd w:val="clear" w:color="auto" w:fill="FFFFFF"/>
          <w:lang w:val="x-none"/>
        </w:rPr>
        <w:t xml:space="preserve"> v višini </w:t>
      </w:r>
      <w:r w:rsidR="00527DCF">
        <w:rPr>
          <w:shd w:val="clear" w:color="auto" w:fill="FFFFFF"/>
          <w:lang w:val="x-none"/>
        </w:rPr>
        <w:t xml:space="preserve">                                                                                                       </w:t>
      </w:r>
      <w:r>
        <w:rPr>
          <w:shd w:val="clear" w:color="auto" w:fill="FFFFFF"/>
          <w:lang w:val="x-none"/>
        </w:rPr>
        <w:t>774 €</w:t>
      </w:r>
    </w:p>
    <w:p w14:paraId="1E0A1D1C" w14:textId="77777777" w:rsidR="00B25BF7" w:rsidRDefault="00B25BF7">
      <w:pPr>
        <w:widowControl w:val="0"/>
        <w:tabs>
          <w:tab w:val="left" w:pos="8505"/>
        </w:tabs>
        <w:spacing w:after="0"/>
        <w:jc w:val="both"/>
        <w:rPr>
          <w:shd w:val="clear" w:color="auto" w:fill="FFFFFF"/>
          <w:lang w:val="x-none"/>
        </w:rPr>
      </w:pPr>
      <w:r>
        <w:rPr>
          <w:shd w:val="clear" w:color="auto" w:fill="FFFFFF"/>
          <w:lang w:val="x-none"/>
        </w:rPr>
        <w:t xml:space="preserve">Prejemke iz naslova davka na dobitke od iger na srečo (loterija, tombola, loto, športna napoved, športna stava, srečelov in druge podobne igre) občina prejema na podlagi Zakona o davku na dobitke pri klasičnih igrah na srečo (Uradni list RS, št. 24/2008), pri čemer se za dobitek po tem zakonu šteje vsak dobitek, ne glede na obliko, v kateri je bil izplačan, in ki je višji od 300 €. </w:t>
      </w:r>
    </w:p>
    <w:p w14:paraId="050B873A" w14:textId="77777777" w:rsidR="00B25BF7" w:rsidRDefault="00B25BF7">
      <w:pPr>
        <w:widowControl w:val="0"/>
        <w:tabs>
          <w:tab w:val="left" w:pos="8505"/>
        </w:tabs>
        <w:spacing w:after="0"/>
        <w:jc w:val="both"/>
        <w:rPr>
          <w:shd w:val="clear" w:color="auto" w:fill="FFFFFF"/>
          <w:lang w:val="x-none"/>
        </w:rPr>
      </w:pPr>
      <w:r>
        <w:rPr>
          <w:shd w:val="clear" w:color="auto" w:fill="FFFFFF"/>
          <w:lang w:val="x-none"/>
        </w:rPr>
        <w:t>V 4. členu prej navedenega zakona je določeno, da prihodek od davka na dobitke pripada proračunu občine, v kateri ima davčni zavezanec stalno prebivališče. Če zavezanec za plačilo tega davka nima stalnega prebivališča v Sloveniji, pripada prihodek od davka na dobitke proračunu občine, v kateri ima začasno prebivališče.</w:t>
      </w:r>
    </w:p>
    <w:p w14:paraId="264F7D8F" w14:textId="77777777" w:rsidR="00B25BF7" w:rsidRDefault="00B25BF7">
      <w:pPr>
        <w:widowControl w:val="0"/>
        <w:tabs>
          <w:tab w:val="left" w:pos="8505"/>
        </w:tabs>
        <w:spacing w:after="0"/>
        <w:jc w:val="both"/>
        <w:rPr>
          <w:shd w:val="clear" w:color="auto" w:fill="FFFFFF"/>
          <w:lang w:val="x-none"/>
        </w:rPr>
      </w:pPr>
      <w:r>
        <w:rPr>
          <w:shd w:val="clear" w:color="auto" w:fill="FFFFFF"/>
          <w:lang w:val="x-none"/>
        </w:rPr>
        <w:t>Pri izplačilu dobitka nad določeno vrednostjo se obračuna 15 % davek na dobitke od iger na srečo, pri čemer davčno osnovo predstavlja vrednost dobitka. Po ZFO-1 je davek na dobitke od klasičnih iger na srečo lastni davčni vir občine.</w:t>
      </w:r>
    </w:p>
    <w:p w14:paraId="5290A759" w14:textId="77777777" w:rsidR="00B25BF7" w:rsidRDefault="00B25BF7">
      <w:pPr>
        <w:widowControl w:val="0"/>
        <w:tabs>
          <w:tab w:val="left" w:pos="8505"/>
        </w:tabs>
        <w:spacing w:after="0"/>
        <w:rPr>
          <w:shd w:val="clear" w:color="auto" w:fill="FFFFFF"/>
          <w:lang w:val="x-none"/>
        </w:rPr>
      </w:pPr>
    </w:p>
    <w:p w14:paraId="1270D75A" w14:textId="77777777" w:rsidR="00B25BF7" w:rsidRDefault="00B25BF7">
      <w:pPr>
        <w:widowControl w:val="0"/>
        <w:tabs>
          <w:tab w:val="left" w:pos="8505"/>
        </w:tabs>
        <w:spacing w:after="0"/>
        <w:rPr>
          <w:shd w:val="clear" w:color="auto" w:fill="FFFFFF"/>
          <w:lang w:val="x-none"/>
        </w:rPr>
      </w:pPr>
      <w:r>
        <w:rPr>
          <w:b/>
          <w:bCs/>
          <w:shd w:val="clear" w:color="auto" w:fill="FFFFFF"/>
          <w:lang w:val="x-none"/>
        </w:rPr>
        <w:lastRenderedPageBreak/>
        <w:t>7047 - Drugi davki na uporabo blaga in storitev</w:t>
      </w:r>
      <w:r>
        <w:rPr>
          <w:shd w:val="clear" w:color="auto" w:fill="FFFFFF"/>
          <w:lang w:val="x-none"/>
        </w:rPr>
        <w:t xml:space="preserve"> </w:t>
      </w:r>
    </w:p>
    <w:p w14:paraId="0E025F41" w14:textId="0F3848A7" w:rsidR="00B25BF7" w:rsidRPr="00527DCF" w:rsidRDefault="00B25BF7">
      <w:pPr>
        <w:widowControl w:val="0"/>
        <w:tabs>
          <w:tab w:val="left" w:pos="8505"/>
        </w:tabs>
        <w:spacing w:after="0"/>
        <w:rPr>
          <w:i/>
          <w:iCs/>
          <w:shd w:val="clear" w:color="auto" w:fill="FFFFFF"/>
          <w:lang w:val="x-none"/>
        </w:rPr>
      </w:pPr>
      <w:r>
        <w:rPr>
          <w:shd w:val="clear" w:color="auto" w:fill="FFFFFF"/>
          <w:lang w:val="x-none"/>
        </w:rPr>
        <w:t xml:space="preserve">- </w:t>
      </w:r>
      <w:r>
        <w:rPr>
          <w:i/>
          <w:iCs/>
          <w:u w:val="single"/>
          <w:shd w:val="clear" w:color="auto" w:fill="FFFFFF"/>
          <w:lang w:val="x-none"/>
        </w:rPr>
        <w:t xml:space="preserve">704700 </w:t>
      </w:r>
      <w:proofErr w:type="spellStart"/>
      <w:r>
        <w:rPr>
          <w:i/>
          <w:iCs/>
          <w:u w:val="single"/>
          <w:shd w:val="clear" w:color="auto" w:fill="FFFFFF"/>
          <w:lang w:val="x-none"/>
        </w:rPr>
        <w:t>Okoljska</w:t>
      </w:r>
      <w:proofErr w:type="spellEnd"/>
      <w:r>
        <w:rPr>
          <w:i/>
          <w:iCs/>
          <w:u w:val="single"/>
          <w:shd w:val="clear" w:color="auto" w:fill="FFFFFF"/>
          <w:lang w:val="x-none"/>
        </w:rPr>
        <w:t xml:space="preserve"> dajatev za onesnaževanje okolja zaradi odvajanja odpadnih voda v višin</w:t>
      </w:r>
      <w:r w:rsidRPr="00527DCF">
        <w:rPr>
          <w:i/>
          <w:iCs/>
          <w:shd w:val="clear" w:color="auto" w:fill="FFFFFF"/>
          <w:lang w:val="x-none"/>
        </w:rPr>
        <w:t>i</w:t>
      </w:r>
      <w:r w:rsidR="00527DCF" w:rsidRPr="00527DCF">
        <w:rPr>
          <w:i/>
          <w:iCs/>
          <w:shd w:val="clear" w:color="auto" w:fill="FFFFFF"/>
          <w:lang w:val="x-none"/>
        </w:rPr>
        <w:t xml:space="preserve">                        </w:t>
      </w:r>
      <w:r w:rsidR="00527DCF">
        <w:rPr>
          <w:i/>
          <w:iCs/>
          <w:u w:val="single"/>
          <w:shd w:val="clear" w:color="auto" w:fill="FFFFFF"/>
          <w:lang w:val="x-none"/>
        </w:rPr>
        <w:t xml:space="preserve"> </w:t>
      </w:r>
      <w:r w:rsidRPr="00527DCF">
        <w:rPr>
          <w:i/>
          <w:iCs/>
          <w:shd w:val="clear" w:color="auto" w:fill="FFFFFF"/>
          <w:lang w:val="x-none"/>
        </w:rPr>
        <w:t>45.790 €</w:t>
      </w:r>
    </w:p>
    <w:p w14:paraId="0C0D0600" w14:textId="77777777" w:rsidR="00B25BF7" w:rsidRDefault="00B25BF7">
      <w:pPr>
        <w:widowControl w:val="0"/>
        <w:tabs>
          <w:tab w:val="left" w:pos="8505"/>
        </w:tabs>
        <w:spacing w:after="0"/>
        <w:jc w:val="both"/>
        <w:rPr>
          <w:shd w:val="clear" w:color="auto" w:fill="FFFFFF"/>
          <w:lang w:val="x-none"/>
        </w:rPr>
      </w:pPr>
      <w:proofErr w:type="spellStart"/>
      <w:r>
        <w:rPr>
          <w:shd w:val="clear" w:color="auto" w:fill="FFFFFF"/>
          <w:lang w:val="x-none"/>
        </w:rPr>
        <w:t>Okoljska</w:t>
      </w:r>
      <w:proofErr w:type="spellEnd"/>
      <w:r>
        <w:rPr>
          <w:shd w:val="clear" w:color="auto" w:fill="FFFFFF"/>
          <w:lang w:val="x-none"/>
        </w:rPr>
        <w:t xml:space="preserve"> dajatev za onesnaževanje okolja zaradi odvajanja odpadnih voda se plačuje za onesnaževanje okolja zaradi odvajanja industrijske in komunalne odpadne vode v javno kanalizacijo, površinske vode ali posredno v podzemne vode. Osnovo za obračun, višino ter način odmere ter plačevanja </w:t>
      </w:r>
      <w:proofErr w:type="spellStart"/>
      <w:r>
        <w:rPr>
          <w:shd w:val="clear" w:color="auto" w:fill="FFFFFF"/>
          <w:lang w:val="x-none"/>
        </w:rPr>
        <w:t>okoljske</w:t>
      </w:r>
      <w:proofErr w:type="spellEnd"/>
      <w:r>
        <w:rPr>
          <w:shd w:val="clear" w:color="auto" w:fill="FFFFFF"/>
          <w:lang w:val="x-none"/>
        </w:rPr>
        <w:t xml:space="preserve"> dajatve ureja Uredba o </w:t>
      </w:r>
      <w:proofErr w:type="spellStart"/>
      <w:r>
        <w:rPr>
          <w:shd w:val="clear" w:color="auto" w:fill="FFFFFF"/>
          <w:lang w:val="x-none"/>
        </w:rPr>
        <w:t>okoljski</w:t>
      </w:r>
      <w:proofErr w:type="spellEnd"/>
      <w:r>
        <w:rPr>
          <w:shd w:val="clear" w:color="auto" w:fill="FFFFFF"/>
          <w:lang w:val="x-none"/>
        </w:rPr>
        <w:t xml:space="preserve"> dajatvi za onesnaževanje okolja zaradi odvajanja odpadnih voda (Uradni list RS, št. 80/2012, 98/2015 in 44/2022 - ZVO-2). </w:t>
      </w:r>
    </w:p>
    <w:p w14:paraId="6AABE91E" w14:textId="77777777" w:rsidR="00B25BF7" w:rsidRDefault="00B25BF7">
      <w:pPr>
        <w:widowControl w:val="0"/>
        <w:tabs>
          <w:tab w:val="left" w:pos="8505"/>
        </w:tabs>
        <w:spacing w:after="0"/>
        <w:rPr>
          <w:shd w:val="clear" w:color="auto" w:fill="FFFFFF"/>
          <w:lang w:val="x-none"/>
        </w:rPr>
      </w:pPr>
    </w:p>
    <w:p w14:paraId="601B09CD" w14:textId="7BD51CCD" w:rsidR="00B25BF7" w:rsidRPr="00527DCF" w:rsidRDefault="00B25BF7">
      <w:pPr>
        <w:widowControl w:val="0"/>
        <w:tabs>
          <w:tab w:val="left" w:pos="8505"/>
        </w:tabs>
        <w:spacing w:after="0"/>
        <w:rPr>
          <w:i/>
          <w:iCs/>
          <w:shd w:val="clear" w:color="auto" w:fill="FFFFFF"/>
          <w:lang w:val="x-none"/>
        </w:rPr>
      </w:pPr>
      <w:r>
        <w:rPr>
          <w:shd w:val="clear" w:color="auto" w:fill="FFFFFF"/>
          <w:lang w:val="x-none"/>
        </w:rPr>
        <w:t xml:space="preserve">- </w:t>
      </w:r>
      <w:r>
        <w:rPr>
          <w:i/>
          <w:iCs/>
          <w:u w:val="single"/>
          <w:shd w:val="clear" w:color="auto" w:fill="FFFFFF"/>
          <w:lang w:val="x-none"/>
        </w:rPr>
        <w:t>704704 Turistična taksa v višini</w:t>
      </w:r>
      <w:r w:rsidRPr="00527DCF">
        <w:rPr>
          <w:i/>
          <w:iCs/>
          <w:shd w:val="clear" w:color="auto" w:fill="FFFFFF"/>
          <w:lang w:val="x-none"/>
        </w:rPr>
        <w:t xml:space="preserve"> </w:t>
      </w:r>
      <w:r w:rsidR="00527DCF">
        <w:rPr>
          <w:i/>
          <w:iCs/>
          <w:shd w:val="clear" w:color="auto" w:fill="FFFFFF"/>
          <w:lang w:val="x-none"/>
        </w:rPr>
        <w:t xml:space="preserve">                                                                                                               </w:t>
      </w:r>
      <w:r w:rsidRPr="00527DCF">
        <w:rPr>
          <w:i/>
          <w:iCs/>
          <w:shd w:val="clear" w:color="auto" w:fill="FFFFFF"/>
          <w:lang w:val="x-none"/>
        </w:rPr>
        <w:t>1.001.353 €</w:t>
      </w:r>
    </w:p>
    <w:p w14:paraId="0853D884" w14:textId="77777777" w:rsidR="00B25BF7" w:rsidRDefault="00B25BF7">
      <w:pPr>
        <w:widowControl w:val="0"/>
        <w:tabs>
          <w:tab w:val="left" w:pos="8505"/>
        </w:tabs>
        <w:spacing w:after="0"/>
        <w:jc w:val="both"/>
        <w:rPr>
          <w:shd w:val="clear" w:color="auto" w:fill="FFFFFF"/>
          <w:lang w:val="x-none"/>
        </w:rPr>
      </w:pPr>
      <w:r>
        <w:rPr>
          <w:shd w:val="clear" w:color="auto" w:fill="FFFFFF"/>
          <w:lang w:val="x-none"/>
        </w:rPr>
        <w:t xml:space="preserve">Turistična taksa predstavlja lastni proračunski vir in sodi med izvirne prihodke občine. Podlaga za pobiranje in določanje višine turistične takse in njeno porabo je opredeljena z Zakonom o spodbujanju razvoja turizma (ZSRT-1) in Odlokom o turistični in promocijski taksi v Občini Bovec. Turistična taksa je vir financiranja spodbujanja turizma na ravni turističnega območja in se porablja za dejavnosti in storitve v javnem interesu (informacijsko-turistična dejavnost, spodbujanje razvoja in trženja turističnih proizvodov in celovite turistične ponudbe, razvoj in vzdrževanje skupne turistične infrastrukture, organizacija prireditev ipd.). V znesku je vključena tudi pavšalna turistična taksa, ki jo je bilo v letu 2025 plačane 106.397 €. </w:t>
      </w:r>
    </w:p>
    <w:p w14:paraId="13A5E7AB" w14:textId="77777777" w:rsidR="00B25BF7" w:rsidRDefault="00B25BF7">
      <w:pPr>
        <w:widowControl w:val="0"/>
        <w:tabs>
          <w:tab w:val="left" w:pos="8505"/>
        </w:tabs>
        <w:spacing w:after="0"/>
        <w:rPr>
          <w:shd w:val="clear" w:color="auto" w:fill="FFFFFF"/>
          <w:lang w:val="x-none"/>
        </w:rPr>
      </w:pPr>
    </w:p>
    <w:p w14:paraId="5EB548EF" w14:textId="71181AA2" w:rsidR="00B25BF7" w:rsidRDefault="00B25BF7">
      <w:pPr>
        <w:widowControl w:val="0"/>
        <w:tabs>
          <w:tab w:val="left" w:pos="8505"/>
        </w:tabs>
        <w:spacing w:after="0"/>
        <w:rPr>
          <w:i/>
          <w:iCs/>
          <w:u w:val="single"/>
          <w:shd w:val="clear" w:color="auto" w:fill="FFFFFF"/>
          <w:lang w:val="x-none"/>
        </w:rPr>
      </w:pPr>
      <w:r>
        <w:rPr>
          <w:shd w:val="clear" w:color="auto" w:fill="FFFFFF"/>
          <w:lang w:val="x-none"/>
        </w:rPr>
        <w:t xml:space="preserve">- </w:t>
      </w:r>
      <w:r>
        <w:rPr>
          <w:i/>
          <w:iCs/>
          <w:u w:val="single"/>
          <w:shd w:val="clear" w:color="auto" w:fill="FFFFFF"/>
          <w:lang w:val="x-none"/>
        </w:rPr>
        <w:t>704706 Občinske takse od pravnih oseb v višini</w:t>
      </w:r>
      <w:r w:rsidR="00527DCF" w:rsidRPr="00527DCF">
        <w:rPr>
          <w:i/>
          <w:iCs/>
          <w:shd w:val="clear" w:color="auto" w:fill="FFFFFF"/>
          <w:lang w:val="x-none"/>
        </w:rPr>
        <w:t xml:space="preserve">      </w:t>
      </w:r>
      <w:r w:rsidR="00527DCF">
        <w:rPr>
          <w:i/>
          <w:iCs/>
          <w:shd w:val="clear" w:color="auto" w:fill="FFFFFF"/>
          <w:lang w:val="x-none"/>
        </w:rPr>
        <w:t xml:space="preserve">                                                                                       </w:t>
      </w:r>
      <w:r w:rsidRPr="00527DCF">
        <w:rPr>
          <w:i/>
          <w:iCs/>
          <w:shd w:val="clear" w:color="auto" w:fill="FFFFFF"/>
          <w:lang w:val="x-none"/>
        </w:rPr>
        <w:t xml:space="preserve"> 4.100 €</w:t>
      </w:r>
    </w:p>
    <w:p w14:paraId="6BBBF368" w14:textId="77777777" w:rsidR="00B25BF7" w:rsidRDefault="00B25BF7">
      <w:pPr>
        <w:widowControl w:val="0"/>
        <w:tabs>
          <w:tab w:val="left" w:pos="8505"/>
        </w:tabs>
        <w:spacing w:after="0"/>
        <w:jc w:val="both"/>
        <w:rPr>
          <w:shd w:val="clear" w:color="auto" w:fill="FFFFFF"/>
          <w:lang w:val="x-none"/>
        </w:rPr>
      </w:pPr>
      <w:r>
        <w:rPr>
          <w:shd w:val="clear" w:color="auto" w:fill="FFFFFF"/>
          <w:lang w:val="x-none"/>
        </w:rPr>
        <w:t>Osnova za obračun takse je Odlok o občinskih taksah (Uradni list RS št. 37/2018). S tem odlokom se določi obveznost plačevanja občinske takse v Občini Bovec za posebno rabo javnih površin, nepremičnin in stavb v lasti Občine Bovec za opravljanje dejavnosti, ki se razlikujejo od njihove siceršnje namenske rabe  in sicer za  oglaševanje, organizacijo porok in snemanje filma ali reklamnega oglasa.</w:t>
      </w:r>
    </w:p>
    <w:p w14:paraId="2475BCEB" w14:textId="77777777" w:rsidR="00B25BF7" w:rsidRDefault="00B25BF7">
      <w:pPr>
        <w:widowControl w:val="0"/>
        <w:tabs>
          <w:tab w:val="left" w:pos="8505"/>
        </w:tabs>
        <w:spacing w:after="0"/>
        <w:jc w:val="both"/>
        <w:rPr>
          <w:shd w:val="clear" w:color="auto" w:fill="FFFFFF"/>
          <w:lang w:val="x-none"/>
        </w:rPr>
      </w:pPr>
      <w:r>
        <w:rPr>
          <w:shd w:val="clear" w:color="auto" w:fill="FFFFFF"/>
          <w:lang w:val="x-none"/>
        </w:rPr>
        <w:t xml:space="preserve">Osnova za obračun takse je Odlok o določitvi občinske takse za obravnavo zasebnih pobud za spremembo namenske rabe prostora v Odloku o občinskem prostorskem načrtu Občine Bovec in nadomestilu stroškov lokacijske preveritve v Občini Bovec (Uradni list RS št. 46/2018). Ta odlok določa višino takse za obravnavanje tistih zasebnih potreb glede prostorskega razvoja, ki predstavljajo pobudo za spremembo namenske rabe prostora v Odloku o občinskem prostorskem načrtu Občine Bovec, ki jo vplačajo vlagatelji pobud. </w:t>
      </w:r>
    </w:p>
    <w:p w14:paraId="53DD38A5" w14:textId="77777777" w:rsidR="00B25BF7" w:rsidRDefault="00B25BF7">
      <w:pPr>
        <w:widowControl w:val="0"/>
        <w:tabs>
          <w:tab w:val="left" w:pos="8505"/>
        </w:tabs>
        <w:spacing w:after="0"/>
        <w:rPr>
          <w:shd w:val="clear" w:color="auto" w:fill="FFFFFF"/>
          <w:lang w:val="x-none"/>
        </w:rPr>
      </w:pPr>
    </w:p>
    <w:p w14:paraId="68D2F166" w14:textId="6D349677" w:rsidR="00B25BF7" w:rsidRDefault="00B25BF7">
      <w:pPr>
        <w:widowControl w:val="0"/>
        <w:tabs>
          <w:tab w:val="left" w:pos="8505"/>
        </w:tabs>
        <w:spacing w:after="0"/>
        <w:rPr>
          <w:i/>
          <w:iCs/>
          <w:u w:val="single"/>
          <w:shd w:val="clear" w:color="auto" w:fill="FFFFFF"/>
          <w:lang w:val="x-none"/>
        </w:rPr>
      </w:pPr>
      <w:r>
        <w:rPr>
          <w:shd w:val="clear" w:color="auto" w:fill="FFFFFF"/>
          <w:lang w:val="x-none"/>
        </w:rPr>
        <w:t xml:space="preserve">- </w:t>
      </w:r>
      <w:r>
        <w:rPr>
          <w:i/>
          <w:iCs/>
          <w:u w:val="single"/>
          <w:shd w:val="clear" w:color="auto" w:fill="FFFFFF"/>
          <w:lang w:val="x-none"/>
        </w:rPr>
        <w:t>704708 Pristojbina za vzdrževanje gozdnih cest v višin</w:t>
      </w:r>
      <w:r w:rsidRPr="00527DCF">
        <w:rPr>
          <w:i/>
          <w:iCs/>
          <w:shd w:val="clear" w:color="auto" w:fill="FFFFFF"/>
          <w:lang w:val="x-none"/>
        </w:rPr>
        <w:t>i</w:t>
      </w:r>
      <w:r w:rsidR="00527DCF">
        <w:rPr>
          <w:i/>
          <w:iCs/>
          <w:u w:val="single"/>
          <w:shd w:val="clear" w:color="auto" w:fill="FFFFFF"/>
          <w:lang w:val="x-none"/>
        </w:rPr>
        <w:t xml:space="preserve"> </w:t>
      </w:r>
      <w:r w:rsidR="00527DCF" w:rsidRPr="00527DCF">
        <w:rPr>
          <w:i/>
          <w:iCs/>
          <w:shd w:val="clear" w:color="auto" w:fill="FFFFFF"/>
          <w:lang w:val="x-none"/>
        </w:rPr>
        <w:t xml:space="preserve">                                                                             </w:t>
      </w:r>
      <w:r w:rsidRPr="00527DCF">
        <w:rPr>
          <w:i/>
          <w:iCs/>
          <w:shd w:val="clear" w:color="auto" w:fill="FFFFFF"/>
          <w:lang w:val="x-none"/>
        </w:rPr>
        <w:t>38.916 €</w:t>
      </w:r>
    </w:p>
    <w:p w14:paraId="7F83BFA0" w14:textId="77777777" w:rsidR="00B25BF7" w:rsidRDefault="00B25BF7">
      <w:pPr>
        <w:widowControl w:val="0"/>
        <w:spacing w:after="0"/>
        <w:rPr>
          <w:shd w:val="clear" w:color="auto" w:fill="FFFFFF"/>
          <w:lang w:val="x-none"/>
        </w:rPr>
      </w:pPr>
      <w:r>
        <w:rPr>
          <w:shd w:val="clear" w:color="auto" w:fill="FFFFFF"/>
          <w:lang w:val="x-none"/>
        </w:rPr>
        <w:t xml:space="preserve">V skladu z Uredbo o pristojbini za vzdrževanje občinskih cest (Uradni list RS št. 38/1994 s spremembami) so ta sredstva strogo namenska za vzdrževanje in popravila gozdnih cest v zasebnih in državnih gozdovih. </w:t>
      </w:r>
    </w:p>
    <w:p w14:paraId="7AB35363" w14:textId="7C5B5AB4" w:rsidR="00B25BF7" w:rsidRDefault="00B25BF7" w:rsidP="00B25BF7">
      <w:pPr>
        <w:pStyle w:val="AHeading6"/>
      </w:pPr>
      <w:r>
        <w:t>706 DRUGI DAVKI</w:t>
      </w:r>
    </w:p>
    <w:p w14:paraId="1F835DBB" w14:textId="24414441" w:rsidR="00B25BF7" w:rsidRDefault="00B25BF7" w:rsidP="00B25BF7">
      <w:pPr>
        <w:tabs>
          <w:tab w:val="decimal" w:pos="9200"/>
        </w:tabs>
      </w:pPr>
      <w:r>
        <w:tab/>
        <w:t>3.428 €</w:t>
      </w:r>
    </w:p>
    <w:p w14:paraId="5F63F21A" w14:textId="77777777" w:rsidR="00B25BF7" w:rsidRDefault="00B25BF7">
      <w:pPr>
        <w:widowControl w:val="0"/>
        <w:spacing w:after="0"/>
        <w:jc w:val="both"/>
        <w:rPr>
          <w:color w:val="000000"/>
          <w:shd w:val="clear" w:color="auto" w:fill="FFFFFF"/>
          <w:lang w:val="x-none"/>
        </w:rPr>
      </w:pPr>
      <w:r>
        <w:rPr>
          <w:color w:val="000000"/>
          <w:shd w:val="clear" w:color="auto" w:fill="FFFFFF"/>
          <w:lang w:val="x-none"/>
        </w:rPr>
        <w:t xml:space="preserve">Skupna kontov 706 predstavlja druge davke: med drugimi davki - konto 706099, je konec leta 2025 zaradi nerazporejenih plačil davkov, ki jih razporeja FURS, ostal saldo v znesku 3.428 €, ki ga bo le ta razporedil v letu 2026. </w:t>
      </w:r>
    </w:p>
    <w:p w14:paraId="54459B2A" w14:textId="77777777" w:rsidR="002C55DA" w:rsidRDefault="002C55DA">
      <w:pPr>
        <w:widowControl w:val="0"/>
        <w:spacing w:after="0"/>
        <w:rPr>
          <w:color w:val="0000FF"/>
          <w:shd w:val="clear" w:color="auto" w:fill="FFFFFF"/>
          <w:lang w:val="x-none"/>
        </w:rPr>
      </w:pPr>
    </w:p>
    <w:p w14:paraId="2C01F76A" w14:textId="0004FEF7" w:rsidR="00B25BF7" w:rsidRDefault="00B25BF7" w:rsidP="00B25BF7">
      <w:pPr>
        <w:pStyle w:val="AHeading5"/>
      </w:pPr>
      <w:r>
        <w:t>71 NEDAVČNI PRIHODKI</w:t>
      </w:r>
    </w:p>
    <w:p w14:paraId="1038E907" w14:textId="143CE017" w:rsidR="00B25BF7" w:rsidRDefault="00B25BF7" w:rsidP="00B25BF7">
      <w:pPr>
        <w:tabs>
          <w:tab w:val="decimal" w:pos="9200"/>
        </w:tabs>
      </w:pPr>
      <w:r>
        <w:tab/>
        <w:t>1.641.026 €</w:t>
      </w:r>
    </w:p>
    <w:p w14:paraId="4D1572A2" w14:textId="4ADB9315" w:rsidR="00B25BF7" w:rsidRDefault="00B25BF7" w:rsidP="00B25BF7">
      <w:pPr>
        <w:pStyle w:val="AHeading6"/>
      </w:pPr>
      <w:r>
        <w:t>710 UDELEŽBA NA DOBIČKU IN DOHODKI OD PREMOŽENJA</w:t>
      </w:r>
    </w:p>
    <w:p w14:paraId="5F767299" w14:textId="3F5BF988" w:rsidR="00B25BF7" w:rsidRDefault="00B25BF7" w:rsidP="00B25BF7">
      <w:pPr>
        <w:tabs>
          <w:tab w:val="decimal" w:pos="9200"/>
        </w:tabs>
      </w:pPr>
      <w:r>
        <w:tab/>
        <w:t>784.509 €</w:t>
      </w:r>
    </w:p>
    <w:p w14:paraId="79D78577" w14:textId="77777777" w:rsidR="00B25BF7" w:rsidRDefault="00B25BF7">
      <w:pPr>
        <w:widowControl w:val="0"/>
        <w:spacing w:after="0"/>
        <w:jc w:val="both"/>
        <w:rPr>
          <w:b/>
          <w:bCs/>
          <w:shd w:val="clear" w:color="auto" w:fill="FFFFFF"/>
          <w:lang w:val="x-none"/>
        </w:rPr>
      </w:pPr>
      <w:r>
        <w:rPr>
          <w:b/>
          <w:bCs/>
          <w:shd w:val="clear" w:color="auto" w:fill="FFFFFF"/>
          <w:lang w:val="x-none"/>
        </w:rPr>
        <w:t>Skupina kontov 710 predstavlja udeležbo na dobičku in dohodke od premoženja in sicer:</w:t>
      </w:r>
    </w:p>
    <w:p w14:paraId="5C2812F3" w14:textId="77777777" w:rsidR="00B25BF7" w:rsidRDefault="00B25BF7">
      <w:pPr>
        <w:widowControl w:val="0"/>
        <w:spacing w:after="0"/>
        <w:jc w:val="both"/>
        <w:rPr>
          <w:shd w:val="clear" w:color="auto" w:fill="FFFFFF"/>
          <w:lang w:val="x-none"/>
        </w:rPr>
      </w:pPr>
      <w:r>
        <w:rPr>
          <w:shd w:val="clear" w:color="auto" w:fill="FFFFFF"/>
          <w:lang w:val="x-none"/>
        </w:rPr>
        <w:t>-710004 prihodki od udeležbe na dobičku in dividend nefinančnih družb v višini 6.000  € - dividende AS Čezsoča</w:t>
      </w:r>
    </w:p>
    <w:p w14:paraId="086BE3B3" w14:textId="77777777" w:rsidR="00B25BF7" w:rsidRDefault="00B25BF7">
      <w:pPr>
        <w:widowControl w:val="0"/>
        <w:spacing w:after="0"/>
        <w:jc w:val="both"/>
        <w:rPr>
          <w:shd w:val="clear" w:color="auto" w:fill="FFFFFF"/>
          <w:lang w:val="x-none"/>
        </w:rPr>
      </w:pPr>
    </w:p>
    <w:p w14:paraId="2E0B0153" w14:textId="77777777" w:rsidR="00B25BF7" w:rsidRDefault="00B25BF7">
      <w:pPr>
        <w:widowControl w:val="0"/>
        <w:spacing w:after="0"/>
        <w:jc w:val="both"/>
        <w:rPr>
          <w:b/>
          <w:bCs/>
          <w:shd w:val="clear" w:color="auto" w:fill="FFFFFF"/>
          <w:lang w:val="x-none"/>
        </w:rPr>
      </w:pPr>
      <w:r>
        <w:rPr>
          <w:b/>
          <w:bCs/>
          <w:shd w:val="clear" w:color="auto" w:fill="FFFFFF"/>
          <w:lang w:val="x-none"/>
        </w:rPr>
        <w:t xml:space="preserve">Konto 7102 prihodki od obresti: </w:t>
      </w:r>
    </w:p>
    <w:p w14:paraId="773EA8F0" w14:textId="36D8415E" w:rsidR="00B25BF7" w:rsidRDefault="00B25BF7">
      <w:pPr>
        <w:widowControl w:val="0"/>
        <w:spacing w:after="0"/>
        <w:jc w:val="both"/>
        <w:rPr>
          <w:shd w:val="clear" w:color="auto" w:fill="FFFFFF"/>
          <w:lang w:val="x-none"/>
        </w:rPr>
      </w:pPr>
      <w:r>
        <w:rPr>
          <w:shd w:val="clear" w:color="auto" w:fill="FFFFFF"/>
          <w:lang w:val="x-none"/>
        </w:rPr>
        <w:t xml:space="preserve">- 710200 prihodki od obresti od sredstev na vpogled </w:t>
      </w:r>
      <w:r w:rsidR="00527DCF">
        <w:rPr>
          <w:shd w:val="clear" w:color="auto" w:fill="FFFFFF"/>
          <w:lang w:val="x-none"/>
        </w:rPr>
        <w:t xml:space="preserve">                                                                                    </w:t>
      </w:r>
      <w:r>
        <w:rPr>
          <w:shd w:val="clear" w:color="auto" w:fill="FFFFFF"/>
          <w:lang w:val="x-none"/>
        </w:rPr>
        <w:t>34.818 €</w:t>
      </w:r>
    </w:p>
    <w:p w14:paraId="39E3EC95" w14:textId="77777777" w:rsidR="00B25BF7" w:rsidRDefault="00B25BF7">
      <w:pPr>
        <w:widowControl w:val="0"/>
        <w:spacing w:after="0"/>
        <w:jc w:val="both"/>
        <w:rPr>
          <w:shd w:val="clear" w:color="auto" w:fill="FFFFFF"/>
          <w:lang w:val="x-none"/>
        </w:rPr>
      </w:pPr>
      <w:r>
        <w:rPr>
          <w:shd w:val="clear" w:color="auto" w:fill="FFFFFF"/>
          <w:lang w:val="x-none"/>
        </w:rPr>
        <w:t xml:space="preserve">  </w:t>
      </w:r>
    </w:p>
    <w:p w14:paraId="77F7F175" w14:textId="77777777" w:rsidR="00B25BF7" w:rsidRDefault="00B25BF7">
      <w:pPr>
        <w:widowControl w:val="0"/>
        <w:spacing w:after="0"/>
        <w:jc w:val="both"/>
        <w:rPr>
          <w:b/>
          <w:bCs/>
          <w:shd w:val="clear" w:color="auto" w:fill="FFFFFF"/>
          <w:lang w:val="x-none"/>
        </w:rPr>
      </w:pPr>
      <w:r>
        <w:rPr>
          <w:b/>
          <w:bCs/>
          <w:shd w:val="clear" w:color="auto" w:fill="FFFFFF"/>
          <w:lang w:val="x-none"/>
        </w:rPr>
        <w:t xml:space="preserve">Konto 7103 prihodki od premoženja: </w:t>
      </w:r>
    </w:p>
    <w:p w14:paraId="7DF713D4" w14:textId="77777777" w:rsidR="00B25BF7" w:rsidRDefault="00B25BF7">
      <w:pPr>
        <w:widowControl w:val="0"/>
        <w:spacing w:after="0"/>
        <w:jc w:val="both"/>
        <w:rPr>
          <w:i/>
          <w:iCs/>
          <w:u w:val="single"/>
          <w:shd w:val="clear" w:color="auto" w:fill="FFFFFF"/>
          <w:lang w:val="x-none"/>
        </w:rPr>
      </w:pPr>
      <w:r>
        <w:rPr>
          <w:shd w:val="clear" w:color="auto" w:fill="FFFFFF"/>
          <w:lang w:val="x-none"/>
        </w:rPr>
        <w:t xml:space="preserve">- </w:t>
      </w:r>
      <w:r>
        <w:rPr>
          <w:i/>
          <w:iCs/>
          <w:u w:val="single"/>
          <w:shd w:val="clear" w:color="auto" w:fill="FFFFFF"/>
          <w:lang w:val="x-none"/>
        </w:rPr>
        <w:t>710300 Prihodki iz naslova najemnin za kmetijska zemljišča in gozdove v višini 1.997 €</w:t>
      </w:r>
    </w:p>
    <w:p w14:paraId="0AC0B5D0" w14:textId="77777777" w:rsidR="00B25BF7" w:rsidRDefault="00B25BF7">
      <w:pPr>
        <w:widowControl w:val="0"/>
        <w:spacing w:after="0"/>
        <w:jc w:val="both"/>
        <w:rPr>
          <w:shd w:val="clear" w:color="auto" w:fill="FFFFFF"/>
          <w:lang w:val="x-none"/>
        </w:rPr>
      </w:pPr>
      <w:r>
        <w:rPr>
          <w:shd w:val="clear" w:color="auto" w:fill="FFFFFF"/>
          <w:lang w:val="x-none"/>
        </w:rPr>
        <w:t xml:space="preserve">  Konto zajema prihodke od najema teh zemljišč s strani domačih družb, ki jih tudi uporabljajo za poslovne namene.</w:t>
      </w:r>
    </w:p>
    <w:p w14:paraId="1E0BA18A" w14:textId="77777777" w:rsidR="00B25BF7" w:rsidRDefault="00B25BF7">
      <w:pPr>
        <w:widowControl w:val="0"/>
        <w:spacing w:after="0"/>
        <w:jc w:val="both"/>
        <w:rPr>
          <w:shd w:val="clear" w:color="auto" w:fill="FFFFFF"/>
          <w:lang w:val="x-none"/>
        </w:rPr>
      </w:pPr>
    </w:p>
    <w:p w14:paraId="3F40EEB8" w14:textId="2C202847" w:rsidR="00B25BF7" w:rsidRDefault="00B25BF7">
      <w:pPr>
        <w:widowControl w:val="0"/>
        <w:spacing w:after="0"/>
        <w:jc w:val="both"/>
        <w:rPr>
          <w:i/>
          <w:iCs/>
          <w:u w:val="single"/>
          <w:shd w:val="clear" w:color="auto" w:fill="FFFFFF"/>
          <w:lang w:val="x-none"/>
        </w:rPr>
      </w:pPr>
      <w:r>
        <w:rPr>
          <w:shd w:val="clear" w:color="auto" w:fill="FFFFFF"/>
          <w:lang w:val="x-none"/>
        </w:rPr>
        <w:lastRenderedPageBreak/>
        <w:t xml:space="preserve">- </w:t>
      </w:r>
      <w:r>
        <w:rPr>
          <w:i/>
          <w:iCs/>
          <w:u w:val="single"/>
          <w:shd w:val="clear" w:color="auto" w:fill="FFFFFF"/>
          <w:lang w:val="x-none"/>
        </w:rPr>
        <w:t>710301 Najemnine za poslovne in druge prostore v višini</w:t>
      </w:r>
      <w:r w:rsidRPr="00B55E02">
        <w:rPr>
          <w:i/>
          <w:iCs/>
          <w:shd w:val="clear" w:color="auto" w:fill="FFFFFF"/>
          <w:lang w:val="x-none"/>
        </w:rPr>
        <w:t xml:space="preserve"> </w:t>
      </w:r>
      <w:r w:rsidR="00B55E02">
        <w:rPr>
          <w:i/>
          <w:iCs/>
          <w:shd w:val="clear" w:color="auto" w:fill="FFFFFF"/>
          <w:lang w:val="x-none"/>
        </w:rPr>
        <w:t xml:space="preserve">                                                                             </w:t>
      </w:r>
      <w:r w:rsidRPr="00B55E02">
        <w:rPr>
          <w:i/>
          <w:iCs/>
          <w:shd w:val="clear" w:color="auto" w:fill="FFFFFF"/>
          <w:lang w:val="x-none"/>
        </w:rPr>
        <w:t>63.890 €</w:t>
      </w:r>
    </w:p>
    <w:p w14:paraId="23A36FDA" w14:textId="086773BC" w:rsidR="00B25BF7" w:rsidRDefault="00B25BF7">
      <w:pPr>
        <w:widowControl w:val="0"/>
        <w:spacing w:after="0"/>
        <w:jc w:val="both"/>
        <w:rPr>
          <w:shd w:val="clear" w:color="auto" w:fill="FFFFFF"/>
          <w:lang w:val="x-none"/>
        </w:rPr>
      </w:pPr>
      <w:r>
        <w:rPr>
          <w:shd w:val="clear" w:color="auto" w:fill="FFFFFF"/>
          <w:lang w:val="x-none"/>
        </w:rPr>
        <w:t xml:space="preserve">Med temi so prihodki od dajanja v najem površin pred gostinskimi lokali in tržnice, prostorov lekarne, objekta na B postaji za postavitev naprav za izvedbo elektronskih komunikacij, prostorov kulturnega doma, trdnjave Kluže in </w:t>
      </w:r>
      <w:proofErr w:type="spellStart"/>
      <w:r>
        <w:rPr>
          <w:shd w:val="clear" w:color="auto" w:fill="FFFFFF"/>
          <w:lang w:val="x-none"/>
        </w:rPr>
        <w:t>Stergulčeve</w:t>
      </w:r>
      <w:proofErr w:type="spellEnd"/>
      <w:r>
        <w:rPr>
          <w:shd w:val="clear" w:color="auto" w:fill="FFFFFF"/>
          <w:lang w:val="x-none"/>
        </w:rPr>
        <w:t xml:space="preserve"> hiše . V tej skupini so vključeni tudi prihodki od najemnin od oddajanja prostorov, ki se nahajajo na področju posameznih krajevnih skupnosti in pripadajo KS, kjer se nahajajo.  </w:t>
      </w:r>
    </w:p>
    <w:p w14:paraId="5006D03E" w14:textId="77777777" w:rsidR="00B25BF7" w:rsidRDefault="00B25BF7">
      <w:pPr>
        <w:widowControl w:val="0"/>
        <w:spacing w:after="0"/>
        <w:jc w:val="both"/>
        <w:rPr>
          <w:shd w:val="clear" w:color="auto" w:fill="FFFFFF"/>
          <w:lang w:val="x-none"/>
        </w:rPr>
      </w:pPr>
    </w:p>
    <w:p w14:paraId="306FB064" w14:textId="4B3E1394" w:rsidR="00B25BF7" w:rsidRDefault="00B25BF7">
      <w:pPr>
        <w:widowControl w:val="0"/>
        <w:spacing w:after="0"/>
        <w:jc w:val="both"/>
        <w:rPr>
          <w:i/>
          <w:iCs/>
          <w:u w:val="single"/>
          <w:shd w:val="clear" w:color="auto" w:fill="FFFFFF"/>
          <w:lang w:val="x-none"/>
        </w:rPr>
      </w:pPr>
      <w:r>
        <w:rPr>
          <w:i/>
          <w:iCs/>
          <w:u w:val="single"/>
          <w:shd w:val="clear" w:color="auto" w:fill="FFFFFF"/>
          <w:lang w:val="x-none"/>
        </w:rPr>
        <w:t>-7103010 Najemnine za prostore - KD Bovec v višini</w:t>
      </w:r>
      <w:r w:rsidRPr="00B55E02">
        <w:rPr>
          <w:i/>
          <w:iCs/>
          <w:shd w:val="clear" w:color="auto" w:fill="FFFFFF"/>
          <w:lang w:val="x-none"/>
        </w:rPr>
        <w:t xml:space="preserve"> </w:t>
      </w:r>
      <w:r w:rsidR="00B55E02">
        <w:rPr>
          <w:i/>
          <w:iCs/>
          <w:shd w:val="clear" w:color="auto" w:fill="FFFFFF"/>
          <w:lang w:val="x-none"/>
        </w:rPr>
        <w:t xml:space="preserve">                                                                                               </w:t>
      </w:r>
      <w:r w:rsidRPr="00B55E02">
        <w:rPr>
          <w:i/>
          <w:iCs/>
          <w:shd w:val="clear" w:color="auto" w:fill="FFFFFF"/>
          <w:lang w:val="x-none"/>
        </w:rPr>
        <w:t>0 €</w:t>
      </w:r>
    </w:p>
    <w:p w14:paraId="47CECC50" w14:textId="77777777" w:rsidR="00B25BF7" w:rsidRDefault="00B25BF7">
      <w:pPr>
        <w:widowControl w:val="0"/>
        <w:spacing w:after="0"/>
        <w:jc w:val="both"/>
        <w:rPr>
          <w:shd w:val="clear" w:color="auto" w:fill="FFFFFF"/>
          <w:lang w:val="x-none"/>
        </w:rPr>
      </w:pPr>
    </w:p>
    <w:p w14:paraId="6380E6B0" w14:textId="385A4D99" w:rsidR="00B25BF7" w:rsidRDefault="00B25BF7">
      <w:pPr>
        <w:widowControl w:val="0"/>
        <w:spacing w:after="0"/>
        <w:jc w:val="both"/>
        <w:rPr>
          <w:i/>
          <w:iCs/>
          <w:u w:val="single"/>
          <w:shd w:val="clear" w:color="auto" w:fill="FFFFFF"/>
          <w:lang w:val="x-none"/>
        </w:rPr>
      </w:pPr>
      <w:r>
        <w:rPr>
          <w:shd w:val="clear" w:color="auto" w:fill="FFFFFF"/>
          <w:lang w:val="x-none"/>
        </w:rPr>
        <w:t xml:space="preserve">- </w:t>
      </w:r>
      <w:r>
        <w:rPr>
          <w:i/>
          <w:iCs/>
          <w:u w:val="single"/>
          <w:shd w:val="clear" w:color="auto" w:fill="FFFFFF"/>
          <w:lang w:val="x-none"/>
        </w:rPr>
        <w:t>710302 Prihodki od najemnin za stanovanja v višini</w:t>
      </w:r>
      <w:r w:rsidRPr="00B55E02">
        <w:rPr>
          <w:i/>
          <w:iCs/>
          <w:shd w:val="clear" w:color="auto" w:fill="FFFFFF"/>
          <w:lang w:val="x-none"/>
        </w:rPr>
        <w:t xml:space="preserve"> </w:t>
      </w:r>
      <w:r w:rsidR="00B55E02">
        <w:rPr>
          <w:i/>
          <w:iCs/>
          <w:shd w:val="clear" w:color="auto" w:fill="FFFFFF"/>
          <w:lang w:val="x-none"/>
        </w:rPr>
        <w:t xml:space="preserve">                                                                                       </w:t>
      </w:r>
      <w:r w:rsidRPr="00B55E02">
        <w:rPr>
          <w:i/>
          <w:iCs/>
          <w:shd w:val="clear" w:color="auto" w:fill="FFFFFF"/>
          <w:lang w:val="x-none"/>
        </w:rPr>
        <w:t>77.848 €</w:t>
      </w:r>
    </w:p>
    <w:p w14:paraId="631ECEAB" w14:textId="77777777" w:rsidR="00B25BF7" w:rsidRDefault="00B25BF7">
      <w:pPr>
        <w:widowControl w:val="0"/>
        <w:spacing w:after="0"/>
        <w:jc w:val="both"/>
        <w:rPr>
          <w:shd w:val="clear" w:color="auto" w:fill="FFFFFF"/>
          <w:lang w:val="x-none"/>
        </w:rPr>
      </w:pPr>
      <w:r>
        <w:rPr>
          <w:shd w:val="clear" w:color="auto" w:fill="FFFFFF"/>
          <w:lang w:val="x-none"/>
        </w:rPr>
        <w:t xml:space="preserve">  Občina Bovec poseduje 30 stanovanj in jih oddaja v najem za neprofitno najemnino v skladu s Pravilnikom  o dodeljevanju neprofitnih stanovanj v najem. Stanovanja se nahajajo:</w:t>
      </w:r>
    </w:p>
    <w:p w14:paraId="2FEB6311" w14:textId="77777777" w:rsidR="00B25BF7" w:rsidRDefault="00B25BF7">
      <w:pPr>
        <w:widowControl w:val="0"/>
        <w:spacing w:after="0"/>
        <w:ind w:left="360"/>
        <w:jc w:val="both"/>
        <w:rPr>
          <w:shd w:val="clear" w:color="auto" w:fill="FFFFFF"/>
          <w:lang w:val="x-none"/>
        </w:rPr>
      </w:pPr>
      <w:r>
        <w:rPr>
          <w:shd w:val="clear" w:color="auto" w:fill="FFFFFF"/>
          <w:lang w:val="x-none"/>
        </w:rPr>
        <w:t>- Brdo 20: 3 stanovanja</w:t>
      </w:r>
    </w:p>
    <w:p w14:paraId="7444610F" w14:textId="77777777" w:rsidR="00B25BF7" w:rsidRDefault="00B25BF7">
      <w:pPr>
        <w:widowControl w:val="0"/>
        <w:spacing w:after="0"/>
        <w:ind w:left="360"/>
        <w:jc w:val="both"/>
        <w:rPr>
          <w:shd w:val="clear" w:color="auto" w:fill="FFFFFF"/>
          <w:lang w:val="x-none"/>
        </w:rPr>
      </w:pPr>
      <w:r>
        <w:rPr>
          <w:shd w:val="clear" w:color="auto" w:fill="FFFFFF"/>
          <w:lang w:val="x-none"/>
        </w:rPr>
        <w:t>- Brdo 65,66,69 po 1 stanovanje</w:t>
      </w:r>
    </w:p>
    <w:p w14:paraId="7E4C6D23" w14:textId="77777777" w:rsidR="00B25BF7" w:rsidRDefault="00B25BF7">
      <w:pPr>
        <w:widowControl w:val="0"/>
        <w:spacing w:after="0"/>
        <w:ind w:left="360"/>
        <w:jc w:val="both"/>
        <w:rPr>
          <w:shd w:val="clear" w:color="auto" w:fill="FFFFFF"/>
          <w:lang w:val="x-none"/>
        </w:rPr>
      </w:pPr>
      <w:r>
        <w:rPr>
          <w:shd w:val="clear" w:color="auto" w:fill="FFFFFF"/>
          <w:lang w:val="x-none"/>
        </w:rPr>
        <w:t>- Brdo 71: 4 stanovanja</w:t>
      </w:r>
    </w:p>
    <w:p w14:paraId="5503DF1C" w14:textId="77777777" w:rsidR="00B25BF7" w:rsidRDefault="00B25BF7">
      <w:pPr>
        <w:widowControl w:val="0"/>
        <w:spacing w:after="0"/>
        <w:ind w:left="360"/>
        <w:jc w:val="both"/>
        <w:rPr>
          <w:shd w:val="clear" w:color="auto" w:fill="FFFFFF"/>
          <w:lang w:val="x-none"/>
        </w:rPr>
      </w:pPr>
      <w:r>
        <w:rPr>
          <w:shd w:val="clear" w:color="auto" w:fill="FFFFFF"/>
          <w:lang w:val="x-none"/>
        </w:rPr>
        <w:t>- Brdo 72: 2 stanovanji</w:t>
      </w:r>
    </w:p>
    <w:p w14:paraId="109317B5" w14:textId="77777777" w:rsidR="00B25BF7" w:rsidRDefault="00B25BF7">
      <w:pPr>
        <w:widowControl w:val="0"/>
        <w:spacing w:after="0"/>
        <w:ind w:left="360"/>
        <w:jc w:val="both"/>
        <w:rPr>
          <w:shd w:val="clear" w:color="auto" w:fill="FFFFFF"/>
          <w:lang w:val="x-none"/>
        </w:rPr>
      </w:pPr>
      <w:r>
        <w:rPr>
          <w:shd w:val="clear" w:color="auto" w:fill="FFFFFF"/>
          <w:lang w:val="x-none"/>
        </w:rPr>
        <w:t>- Dvor 6: 4 stanovanja</w:t>
      </w:r>
    </w:p>
    <w:p w14:paraId="760128C2" w14:textId="77777777" w:rsidR="00B25BF7" w:rsidRDefault="00B25BF7">
      <w:pPr>
        <w:widowControl w:val="0"/>
        <w:spacing w:after="0"/>
        <w:ind w:left="360"/>
        <w:jc w:val="both"/>
        <w:rPr>
          <w:shd w:val="clear" w:color="auto" w:fill="FFFFFF"/>
          <w:lang w:val="x-none"/>
        </w:rPr>
      </w:pPr>
      <w:r>
        <w:rPr>
          <w:shd w:val="clear" w:color="auto" w:fill="FFFFFF"/>
          <w:lang w:val="x-none"/>
        </w:rPr>
        <w:t>- Kot 24: 2 stanovanji</w:t>
      </w:r>
    </w:p>
    <w:p w14:paraId="2585888C" w14:textId="77777777" w:rsidR="00B25BF7" w:rsidRDefault="00B25BF7">
      <w:pPr>
        <w:widowControl w:val="0"/>
        <w:spacing w:after="0"/>
        <w:ind w:left="360"/>
        <w:jc w:val="both"/>
        <w:rPr>
          <w:shd w:val="clear" w:color="auto" w:fill="FFFFFF"/>
          <w:lang w:val="x-none"/>
        </w:rPr>
      </w:pPr>
      <w:r>
        <w:rPr>
          <w:shd w:val="clear" w:color="auto" w:fill="FFFFFF"/>
          <w:lang w:val="x-none"/>
        </w:rPr>
        <w:t>- Kot 43: 3 stanovanja</w:t>
      </w:r>
    </w:p>
    <w:p w14:paraId="0ED43642" w14:textId="77777777" w:rsidR="00B25BF7" w:rsidRDefault="00B25BF7">
      <w:pPr>
        <w:widowControl w:val="0"/>
        <w:spacing w:after="0"/>
        <w:ind w:left="360"/>
        <w:jc w:val="both"/>
        <w:rPr>
          <w:shd w:val="clear" w:color="auto" w:fill="FFFFFF"/>
          <w:lang w:val="x-none"/>
        </w:rPr>
      </w:pPr>
      <w:r>
        <w:rPr>
          <w:shd w:val="clear" w:color="auto" w:fill="FFFFFF"/>
          <w:lang w:val="x-none"/>
        </w:rPr>
        <w:t>- Industrijska cona 1, 1a: 6 stanovanj</w:t>
      </w:r>
    </w:p>
    <w:p w14:paraId="7E323BD1" w14:textId="77777777" w:rsidR="00B25BF7" w:rsidRDefault="00B25BF7">
      <w:pPr>
        <w:widowControl w:val="0"/>
        <w:spacing w:after="0"/>
        <w:ind w:left="360"/>
        <w:jc w:val="both"/>
        <w:rPr>
          <w:shd w:val="clear" w:color="auto" w:fill="FFFFFF"/>
          <w:lang w:val="x-none"/>
        </w:rPr>
      </w:pPr>
      <w:r>
        <w:rPr>
          <w:shd w:val="clear" w:color="auto" w:fill="FFFFFF"/>
          <w:lang w:val="x-none"/>
        </w:rPr>
        <w:t>- Trg golobarskih žrtev 50: 1 stanovanje</w:t>
      </w:r>
    </w:p>
    <w:p w14:paraId="682DC9D1" w14:textId="77777777" w:rsidR="00B25BF7" w:rsidRDefault="00B25BF7">
      <w:pPr>
        <w:widowControl w:val="0"/>
        <w:spacing w:after="0"/>
        <w:ind w:left="360"/>
        <w:jc w:val="both"/>
        <w:rPr>
          <w:shd w:val="clear" w:color="auto" w:fill="FFFFFF"/>
          <w:lang w:val="x-none"/>
        </w:rPr>
      </w:pPr>
      <w:r>
        <w:rPr>
          <w:shd w:val="clear" w:color="auto" w:fill="FFFFFF"/>
          <w:lang w:val="x-none"/>
        </w:rPr>
        <w:t>- Čezsoča 41: 2 stanovanji</w:t>
      </w:r>
    </w:p>
    <w:p w14:paraId="3FA451BC" w14:textId="77777777" w:rsidR="00B25BF7" w:rsidRDefault="00B25BF7">
      <w:pPr>
        <w:widowControl w:val="0"/>
        <w:spacing w:after="0"/>
        <w:jc w:val="both"/>
        <w:rPr>
          <w:shd w:val="clear" w:color="auto" w:fill="FFFFFF"/>
          <w:lang w:val="x-none"/>
        </w:rPr>
      </w:pPr>
    </w:p>
    <w:p w14:paraId="1DE067F9" w14:textId="6A348ADB" w:rsidR="00B25BF7" w:rsidRDefault="00B25BF7">
      <w:pPr>
        <w:widowControl w:val="0"/>
        <w:spacing w:after="0"/>
        <w:jc w:val="both"/>
        <w:rPr>
          <w:shd w:val="clear" w:color="auto" w:fill="FFFFFF"/>
          <w:lang w:val="x-none"/>
        </w:rPr>
      </w:pPr>
      <w:r>
        <w:rPr>
          <w:shd w:val="clear" w:color="auto" w:fill="FFFFFF"/>
          <w:lang w:val="x-none"/>
        </w:rPr>
        <w:t xml:space="preserve">- </w:t>
      </w:r>
      <w:r>
        <w:rPr>
          <w:i/>
          <w:iCs/>
          <w:u w:val="single"/>
          <w:shd w:val="clear" w:color="auto" w:fill="FFFFFF"/>
          <w:lang w:val="x-none"/>
        </w:rPr>
        <w:t xml:space="preserve">710303 Prihodki od najemnin za opremo KD </w:t>
      </w:r>
      <w:r w:rsidR="00B55E02">
        <w:rPr>
          <w:i/>
          <w:iCs/>
          <w:u w:val="single"/>
          <w:shd w:val="clear" w:color="auto" w:fill="FFFFFF"/>
          <w:lang w:val="x-none"/>
        </w:rPr>
        <w:t xml:space="preserve"> </w:t>
      </w:r>
      <w:r>
        <w:rPr>
          <w:shd w:val="clear" w:color="auto" w:fill="FFFFFF"/>
          <w:lang w:val="x-none"/>
        </w:rPr>
        <w:t>predstavljajo izposojo opreme v KD, predvsem projektorja.</w:t>
      </w:r>
      <w:r w:rsidR="00B55E02">
        <w:rPr>
          <w:shd w:val="clear" w:color="auto" w:fill="FFFFFF"/>
          <w:lang w:val="x-none"/>
        </w:rPr>
        <w:t xml:space="preserve">        0 €</w:t>
      </w:r>
    </w:p>
    <w:p w14:paraId="45018AA8" w14:textId="77777777" w:rsidR="00B25BF7" w:rsidRDefault="00B25BF7">
      <w:pPr>
        <w:widowControl w:val="0"/>
        <w:spacing w:after="0"/>
        <w:jc w:val="both"/>
        <w:rPr>
          <w:shd w:val="clear" w:color="auto" w:fill="FFFFFF"/>
          <w:lang w:val="x-none"/>
        </w:rPr>
      </w:pPr>
    </w:p>
    <w:p w14:paraId="673128A5" w14:textId="13B8974F" w:rsidR="00B25BF7" w:rsidRDefault="00B25BF7">
      <w:pPr>
        <w:widowControl w:val="0"/>
        <w:spacing w:after="0"/>
        <w:jc w:val="both"/>
        <w:rPr>
          <w:i/>
          <w:iCs/>
          <w:u w:val="single"/>
          <w:shd w:val="clear" w:color="auto" w:fill="FFFFFF"/>
          <w:lang w:val="x-none"/>
        </w:rPr>
      </w:pPr>
      <w:r>
        <w:rPr>
          <w:shd w:val="clear" w:color="auto" w:fill="FFFFFF"/>
          <w:lang w:val="x-none"/>
        </w:rPr>
        <w:t xml:space="preserve">- </w:t>
      </w:r>
      <w:r>
        <w:rPr>
          <w:i/>
          <w:iCs/>
          <w:u w:val="single"/>
          <w:shd w:val="clear" w:color="auto" w:fill="FFFFFF"/>
          <w:lang w:val="x-none"/>
        </w:rPr>
        <w:t>710304 Prihodki od drugih najemnin - komunalna infrastruktura v višini</w:t>
      </w:r>
      <w:r w:rsidRPr="00B55E02">
        <w:rPr>
          <w:i/>
          <w:iCs/>
          <w:shd w:val="clear" w:color="auto" w:fill="FFFFFF"/>
          <w:lang w:val="x-none"/>
        </w:rPr>
        <w:t xml:space="preserve"> </w:t>
      </w:r>
      <w:r w:rsidR="00B55E02">
        <w:rPr>
          <w:i/>
          <w:iCs/>
          <w:shd w:val="clear" w:color="auto" w:fill="FFFFFF"/>
          <w:lang w:val="x-none"/>
        </w:rPr>
        <w:t xml:space="preserve">                                                </w:t>
      </w:r>
      <w:r w:rsidRPr="00B55E02">
        <w:rPr>
          <w:i/>
          <w:iCs/>
          <w:shd w:val="clear" w:color="auto" w:fill="FFFFFF"/>
          <w:lang w:val="x-none"/>
        </w:rPr>
        <w:t>265.098 €</w:t>
      </w:r>
    </w:p>
    <w:p w14:paraId="3528094B" w14:textId="008DBA82" w:rsidR="00B25BF7" w:rsidRDefault="00B25BF7">
      <w:pPr>
        <w:widowControl w:val="0"/>
        <w:spacing w:after="0"/>
        <w:jc w:val="both"/>
        <w:rPr>
          <w:shd w:val="clear" w:color="auto" w:fill="FFFFFF"/>
          <w:lang w:val="x-none"/>
        </w:rPr>
      </w:pPr>
      <w:r>
        <w:rPr>
          <w:shd w:val="clear" w:color="auto" w:fill="FFFFFF"/>
          <w:lang w:val="x-none"/>
        </w:rPr>
        <w:t xml:space="preserve">  Občina Bovec kot lastnik komunalne infrastrukture  (vodovodi, kanalizacija, čistilne naprave, odlagališča, pokopališča in mrliške vežice) daje to gospodarsko javno infrastrukturo (GJS) po pogodbi  v najem Javnemu podjetju Komunala Tolmin d.o.o. Višina najemnine se določa na osnovi vrednosti omrežja oz. obračunane letne amortizacije  in upoštevanjem</w:t>
      </w:r>
      <w:r w:rsidR="007C1B4D">
        <w:rPr>
          <w:shd w:val="clear" w:color="auto" w:fill="FFFFFF"/>
          <w:lang w:val="x-none"/>
        </w:rPr>
        <w:t xml:space="preserve"> </w:t>
      </w:r>
      <w:r>
        <w:rPr>
          <w:shd w:val="clear" w:color="auto" w:fill="FFFFFF"/>
          <w:lang w:val="x-none"/>
        </w:rPr>
        <w:t>stopnje izkoriščenosti, kar je razvidno iz elaboratov za oblikovanje cene za posamezno GJS. Te elaborate obravnava Občinski svet posamezne občine v postopkih potrjevanja cen za obravnavane storitve, le cene za pokopališča potrjujejo župani na Svetu ustanoviteljev.</w:t>
      </w:r>
    </w:p>
    <w:p w14:paraId="12937E98" w14:textId="77777777" w:rsidR="007C1B4D" w:rsidRDefault="007C1B4D">
      <w:pPr>
        <w:widowControl w:val="0"/>
        <w:spacing w:after="0"/>
        <w:jc w:val="both"/>
        <w:rPr>
          <w:shd w:val="clear" w:color="auto" w:fill="FFFFFF"/>
          <w:lang w:val="x-none"/>
        </w:rPr>
      </w:pPr>
    </w:p>
    <w:p w14:paraId="5BF94F59" w14:textId="25A12BF5" w:rsidR="00B25BF7" w:rsidRDefault="00B25BF7">
      <w:pPr>
        <w:widowControl w:val="0"/>
        <w:spacing w:after="0"/>
        <w:jc w:val="both"/>
        <w:rPr>
          <w:i/>
          <w:iCs/>
          <w:u w:val="single"/>
          <w:shd w:val="clear" w:color="auto" w:fill="FFFFFF"/>
          <w:lang w:val="x-none"/>
        </w:rPr>
      </w:pPr>
      <w:r>
        <w:rPr>
          <w:shd w:val="clear" w:color="auto" w:fill="FFFFFF"/>
          <w:lang w:val="x-none"/>
        </w:rPr>
        <w:t xml:space="preserve"> - </w:t>
      </w:r>
      <w:r>
        <w:rPr>
          <w:i/>
          <w:iCs/>
          <w:u w:val="single"/>
          <w:shd w:val="clear" w:color="auto" w:fill="FFFFFF"/>
          <w:lang w:val="x-none"/>
        </w:rPr>
        <w:t xml:space="preserve">7103042 Prihodki od drugih najemnin v višini </w:t>
      </w:r>
      <w:r w:rsidR="00B55E02">
        <w:rPr>
          <w:i/>
          <w:iCs/>
          <w:u w:val="single"/>
          <w:shd w:val="clear" w:color="auto" w:fill="FFFFFF"/>
          <w:lang w:val="x-none"/>
        </w:rPr>
        <w:t xml:space="preserve">                                                                               </w:t>
      </w:r>
    </w:p>
    <w:p w14:paraId="0665DFA7" w14:textId="16355879" w:rsidR="00B25BF7" w:rsidRDefault="00B25BF7">
      <w:pPr>
        <w:widowControl w:val="0"/>
        <w:spacing w:after="0"/>
        <w:jc w:val="both"/>
        <w:rPr>
          <w:shd w:val="clear" w:color="auto" w:fill="FFFFFF"/>
          <w:lang w:val="x-none"/>
        </w:rPr>
      </w:pPr>
      <w:r>
        <w:rPr>
          <w:shd w:val="clear" w:color="auto" w:fill="FFFFFF"/>
          <w:lang w:val="x-none"/>
        </w:rPr>
        <w:t xml:space="preserve"> Največji del,  predstavljajo prihodki od najemnine letališča </w:t>
      </w:r>
      <w:proofErr w:type="spellStart"/>
      <w:r>
        <w:rPr>
          <w:shd w:val="clear" w:color="auto" w:fill="FFFFFF"/>
          <w:lang w:val="x-none"/>
        </w:rPr>
        <w:t>Aviofun</w:t>
      </w:r>
      <w:proofErr w:type="spellEnd"/>
      <w:r>
        <w:rPr>
          <w:shd w:val="clear" w:color="auto" w:fill="FFFFFF"/>
          <w:lang w:val="x-none"/>
        </w:rPr>
        <w:t>-a d.o.o.,</w:t>
      </w:r>
      <w:proofErr w:type="spellStart"/>
      <w:r>
        <w:rPr>
          <w:shd w:val="clear" w:color="auto" w:fill="FFFFFF"/>
          <w:lang w:val="x-none"/>
        </w:rPr>
        <w:t>Nomago</w:t>
      </w:r>
      <w:proofErr w:type="spellEnd"/>
      <w:r>
        <w:rPr>
          <w:shd w:val="clear" w:color="auto" w:fill="FFFFFF"/>
          <w:lang w:val="x-none"/>
        </w:rPr>
        <w:t xml:space="preserve"> € Vencelj Tours  za uporabo zemljišča,. ter  prihodki iz oddajanja hišic na trgu.</w:t>
      </w:r>
    </w:p>
    <w:p w14:paraId="0D41C6BD" w14:textId="77777777" w:rsidR="00B25BF7" w:rsidRDefault="00B25BF7">
      <w:pPr>
        <w:widowControl w:val="0"/>
        <w:spacing w:after="0"/>
        <w:jc w:val="both"/>
        <w:rPr>
          <w:shd w:val="clear" w:color="auto" w:fill="FFFFFF"/>
          <w:lang w:val="x-none"/>
        </w:rPr>
      </w:pPr>
    </w:p>
    <w:p w14:paraId="2F71F590" w14:textId="1AB5056B" w:rsidR="00B25BF7" w:rsidRDefault="00B25BF7">
      <w:pPr>
        <w:widowControl w:val="0"/>
        <w:spacing w:after="0"/>
        <w:jc w:val="both"/>
        <w:rPr>
          <w:i/>
          <w:iCs/>
          <w:u w:val="single"/>
          <w:shd w:val="clear" w:color="auto" w:fill="FFFFFF"/>
          <w:lang w:val="x-none"/>
        </w:rPr>
      </w:pPr>
      <w:r>
        <w:rPr>
          <w:shd w:val="clear" w:color="auto" w:fill="FFFFFF"/>
          <w:lang w:val="x-none"/>
        </w:rPr>
        <w:t xml:space="preserve">- </w:t>
      </w:r>
      <w:r>
        <w:rPr>
          <w:i/>
          <w:iCs/>
          <w:u w:val="single"/>
          <w:shd w:val="clear" w:color="auto" w:fill="FFFFFF"/>
          <w:lang w:val="x-none"/>
        </w:rPr>
        <w:t xml:space="preserve">710305 Prihodki od zakupnin v </w:t>
      </w:r>
      <w:r w:rsidRPr="00B55E02">
        <w:rPr>
          <w:i/>
          <w:iCs/>
          <w:shd w:val="clear" w:color="auto" w:fill="FFFFFF"/>
          <w:lang w:val="x-none"/>
        </w:rPr>
        <w:t>višini</w:t>
      </w:r>
      <w:r w:rsidR="00B55E02">
        <w:rPr>
          <w:i/>
          <w:iCs/>
          <w:shd w:val="clear" w:color="auto" w:fill="FFFFFF"/>
          <w:lang w:val="x-none"/>
        </w:rPr>
        <w:t xml:space="preserve">                                                                                                            </w:t>
      </w:r>
      <w:r w:rsidRPr="00B55E02">
        <w:rPr>
          <w:i/>
          <w:iCs/>
          <w:shd w:val="clear" w:color="auto" w:fill="FFFFFF"/>
          <w:lang w:val="x-none"/>
        </w:rPr>
        <w:t>18.562 €</w:t>
      </w:r>
    </w:p>
    <w:p w14:paraId="41E651EE" w14:textId="77777777" w:rsidR="00B25BF7" w:rsidRDefault="00B25BF7">
      <w:pPr>
        <w:widowControl w:val="0"/>
        <w:spacing w:after="0"/>
        <w:jc w:val="both"/>
        <w:rPr>
          <w:shd w:val="clear" w:color="auto" w:fill="FFFFFF"/>
          <w:lang w:val="x-none"/>
        </w:rPr>
      </w:pPr>
      <w:r>
        <w:rPr>
          <w:shd w:val="clear" w:color="auto" w:fill="FFFFFF"/>
          <w:lang w:val="x-none"/>
        </w:rPr>
        <w:t xml:space="preserve">  To so prihodki od zakupov zemljišč, ki jih od občine zakupijo posamezni rejci živali, pašne skupnosti, društvo rejcev drobnice in lovska družina. </w:t>
      </w:r>
    </w:p>
    <w:p w14:paraId="3BE1EF47" w14:textId="77777777" w:rsidR="00B25BF7" w:rsidRDefault="00B25BF7">
      <w:pPr>
        <w:widowControl w:val="0"/>
        <w:spacing w:after="0"/>
        <w:jc w:val="both"/>
        <w:rPr>
          <w:shd w:val="clear" w:color="auto" w:fill="FFFFFF"/>
          <w:lang w:val="x-none"/>
        </w:rPr>
      </w:pPr>
    </w:p>
    <w:p w14:paraId="65A54C22" w14:textId="37F4F2BD" w:rsidR="00B25BF7" w:rsidRDefault="00B25BF7">
      <w:pPr>
        <w:widowControl w:val="0"/>
        <w:spacing w:after="0"/>
        <w:jc w:val="both"/>
        <w:rPr>
          <w:shd w:val="clear" w:color="auto" w:fill="FFFFFF"/>
          <w:lang w:val="x-none"/>
        </w:rPr>
      </w:pPr>
      <w:r>
        <w:rPr>
          <w:shd w:val="clear" w:color="auto" w:fill="FFFFFF"/>
          <w:lang w:val="x-none"/>
        </w:rPr>
        <w:t xml:space="preserve">- </w:t>
      </w:r>
      <w:r>
        <w:rPr>
          <w:i/>
          <w:iCs/>
          <w:u w:val="single"/>
          <w:shd w:val="clear" w:color="auto" w:fill="FFFFFF"/>
          <w:lang w:val="x-none"/>
        </w:rPr>
        <w:t xml:space="preserve">710306 Prihodki iz naslova podeljenih koncesij v višini </w:t>
      </w:r>
      <w:r>
        <w:rPr>
          <w:shd w:val="clear" w:color="auto" w:fill="FFFFFF"/>
          <w:lang w:val="x-none"/>
        </w:rPr>
        <w:t xml:space="preserve"> </w:t>
      </w:r>
      <w:r w:rsidR="00B55E02">
        <w:rPr>
          <w:shd w:val="clear" w:color="auto" w:fill="FFFFFF"/>
          <w:lang w:val="x-none"/>
        </w:rPr>
        <w:t xml:space="preserve">                                                                               </w:t>
      </w:r>
      <w:r>
        <w:rPr>
          <w:shd w:val="clear" w:color="auto" w:fill="FFFFFF"/>
          <w:lang w:val="x-none"/>
        </w:rPr>
        <w:t>5.701 €</w:t>
      </w:r>
    </w:p>
    <w:p w14:paraId="2B85A4A2" w14:textId="0DF4F252" w:rsidR="00B25BF7" w:rsidRDefault="00B25BF7">
      <w:pPr>
        <w:widowControl w:val="0"/>
        <w:spacing w:after="0"/>
        <w:jc w:val="both"/>
        <w:rPr>
          <w:shd w:val="clear" w:color="auto" w:fill="FFFFFF"/>
          <w:lang w:val="x-none"/>
        </w:rPr>
      </w:pPr>
      <w:r>
        <w:rPr>
          <w:shd w:val="clear" w:color="auto" w:fill="FFFFFF"/>
          <w:lang w:val="x-none"/>
        </w:rPr>
        <w:t xml:space="preserve">  Vključeni so prihodki od koncesije za trajnostno gospodarjenje z divjadjo, ki so namenski in se prerazdelijo lovskim družinam na področju občine. Delež pri razmejitvah je določen v Zakonu o divjadi in lovstvu  (Uradni list RS, št.16/2004, 120/2006-odl.US, 17/2008, 46/2014-ZON-C, 31/2018, 65/2020 in 97/2020-popr., 44/2022 in 158/2022) v razmerju 50 % država</w:t>
      </w:r>
      <w:r w:rsidR="00264ADB">
        <w:rPr>
          <w:shd w:val="clear" w:color="auto" w:fill="FFFFFF"/>
          <w:lang w:val="x-none"/>
        </w:rPr>
        <w:t xml:space="preserve"> </w:t>
      </w:r>
      <w:r>
        <w:rPr>
          <w:shd w:val="clear" w:color="auto" w:fill="FFFFFF"/>
          <w:lang w:val="x-none"/>
        </w:rPr>
        <w:t xml:space="preserve">   in 50 % občina.</w:t>
      </w:r>
    </w:p>
    <w:p w14:paraId="41099299" w14:textId="77777777" w:rsidR="00B25BF7" w:rsidRDefault="00B25BF7">
      <w:pPr>
        <w:widowControl w:val="0"/>
        <w:spacing w:after="0"/>
        <w:jc w:val="both"/>
        <w:rPr>
          <w:shd w:val="clear" w:color="auto" w:fill="FFFFFF"/>
          <w:lang w:val="x-none"/>
        </w:rPr>
      </w:pPr>
    </w:p>
    <w:p w14:paraId="2749D6D1" w14:textId="6379BC08" w:rsidR="00B25BF7" w:rsidRDefault="00B25BF7">
      <w:pPr>
        <w:widowControl w:val="0"/>
        <w:spacing w:after="0"/>
        <w:jc w:val="both"/>
        <w:rPr>
          <w:i/>
          <w:iCs/>
          <w:u w:val="single"/>
          <w:shd w:val="clear" w:color="auto" w:fill="FFFFFF"/>
          <w:lang w:val="x-none"/>
        </w:rPr>
      </w:pPr>
      <w:r>
        <w:rPr>
          <w:shd w:val="clear" w:color="auto" w:fill="FFFFFF"/>
          <w:lang w:val="x-none"/>
        </w:rPr>
        <w:t xml:space="preserve">- </w:t>
      </w:r>
      <w:r>
        <w:rPr>
          <w:i/>
          <w:iCs/>
          <w:u w:val="single"/>
          <w:shd w:val="clear" w:color="auto" w:fill="FFFFFF"/>
          <w:lang w:val="x-none"/>
        </w:rPr>
        <w:t>710309 Prihodki iz naslova koncesijskih dajatev od posebnih iger na srečo v višini</w:t>
      </w:r>
      <w:r w:rsidRPr="00B55E02">
        <w:rPr>
          <w:i/>
          <w:iCs/>
          <w:shd w:val="clear" w:color="auto" w:fill="FFFFFF"/>
          <w:lang w:val="x-none"/>
        </w:rPr>
        <w:t xml:space="preserve"> </w:t>
      </w:r>
      <w:r w:rsidR="00B55E02">
        <w:rPr>
          <w:i/>
          <w:iCs/>
          <w:shd w:val="clear" w:color="auto" w:fill="FFFFFF"/>
          <w:lang w:val="x-none"/>
        </w:rPr>
        <w:t xml:space="preserve">                                 </w:t>
      </w:r>
      <w:r w:rsidRPr="00B55E02">
        <w:rPr>
          <w:i/>
          <w:iCs/>
          <w:shd w:val="clear" w:color="auto" w:fill="FFFFFF"/>
          <w:lang w:val="x-none"/>
        </w:rPr>
        <w:t>261.594 €</w:t>
      </w:r>
    </w:p>
    <w:p w14:paraId="56C2E498" w14:textId="77777777" w:rsidR="00B25BF7" w:rsidRDefault="00B25BF7">
      <w:pPr>
        <w:widowControl w:val="0"/>
        <w:spacing w:after="0"/>
        <w:jc w:val="both"/>
        <w:rPr>
          <w:shd w:val="clear" w:color="auto" w:fill="FFFFFF"/>
          <w:lang w:val="x-none"/>
        </w:rPr>
      </w:pPr>
      <w:r>
        <w:rPr>
          <w:shd w:val="clear" w:color="auto" w:fill="FFFFFF"/>
          <w:lang w:val="x-none"/>
        </w:rPr>
        <w:t xml:space="preserve">  Po 74. členu Zakona o igrah na srečo se del koncesijske dajatve od posebnih iger na srečo nameni lokalnim skupnostim kot namenski vir za financiranje spodbujanja razvoja turizma na ravni turističnega območja, ureditev prebivalcem prijaznejšega okolja in turistične infrastrukture. Navedena koncesijska dajatev po ZFO-1 predstavlja lastni prihodkovni vir</w:t>
      </w:r>
    </w:p>
    <w:p w14:paraId="0DC87ECD" w14:textId="77777777" w:rsidR="00B25BF7" w:rsidRDefault="00B25BF7">
      <w:pPr>
        <w:widowControl w:val="0"/>
        <w:spacing w:after="0"/>
        <w:jc w:val="both"/>
        <w:rPr>
          <w:shd w:val="clear" w:color="auto" w:fill="FFFFFF"/>
          <w:lang w:val="x-none"/>
        </w:rPr>
      </w:pPr>
      <w:r>
        <w:rPr>
          <w:shd w:val="clear" w:color="auto" w:fill="FFFFFF"/>
          <w:lang w:val="x-none"/>
        </w:rPr>
        <w:t xml:space="preserve"> občinskega proračuna. Skladno s 7. členom ZFO-1 koncesijska dajatev občini pripada v višini, ki je določena v aktu o njeni uvedbi. Ta določa, da se 47,80 % pobrane koncesijske dajatve od prirejanja posebnih iger na srečo nameni lokalnim skupnostim v zaokroženem turističnem območju.</w:t>
      </w:r>
    </w:p>
    <w:p w14:paraId="5FB5414F" w14:textId="77777777" w:rsidR="00B25BF7" w:rsidRDefault="00B25BF7">
      <w:pPr>
        <w:widowControl w:val="0"/>
        <w:spacing w:after="0"/>
        <w:jc w:val="both"/>
        <w:rPr>
          <w:i/>
          <w:iCs/>
          <w:u w:val="single"/>
          <w:shd w:val="clear" w:color="auto" w:fill="FFFFFF"/>
          <w:lang w:val="x-none"/>
        </w:rPr>
      </w:pPr>
    </w:p>
    <w:p w14:paraId="772246E9" w14:textId="572C2D06" w:rsidR="00B25BF7" w:rsidRPr="00B55E02" w:rsidRDefault="00B25BF7">
      <w:pPr>
        <w:widowControl w:val="0"/>
        <w:spacing w:after="0"/>
        <w:jc w:val="both"/>
        <w:rPr>
          <w:shd w:val="clear" w:color="auto" w:fill="FFFFFF"/>
          <w:lang w:val="x-none"/>
        </w:rPr>
      </w:pPr>
      <w:r>
        <w:rPr>
          <w:shd w:val="clear" w:color="auto" w:fill="FFFFFF"/>
          <w:lang w:val="x-none"/>
        </w:rPr>
        <w:t xml:space="preserve">- </w:t>
      </w:r>
      <w:r>
        <w:rPr>
          <w:i/>
          <w:iCs/>
          <w:u w:val="single"/>
          <w:shd w:val="clear" w:color="auto" w:fill="FFFFFF"/>
          <w:lang w:val="x-none"/>
        </w:rPr>
        <w:t xml:space="preserve">710311 Prihodki od podeljenih koncesij za rudarsko pravico v </w:t>
      </w:r>
      <w:r w:rsidRPr="00B55E02">
        <w:rPr>
          <w:i/>
          <w:iCs/>
          <w:shd w:val="clear" w:color="auto" w:fill="FFFFFF"/>
          <w:lang w:val="x-none"/>
        </w:rPr>
        <w:t xml:space="preserve">višini </w:t>
      </w:r>
      <w:r w:rsidR="00B55E02">
        <w:rPr>
          <w:i/>
          <w:iCs/>
          <w:shd w:val="clear" w:color="auto" w:fill="FFFFFF"/>
          <w:lang w:val="x-none"/>
        </w:rPr>
        <w:t xml:space="preserve">                                                                </w:t>
      </w:r>
      <w:r w:rsidRPr="00B55E02">
        <w:rPr>
          <w:i/>
          <w:iCs/>
          <w:shd w:val="clear" w:color="auto" w:fill="FFFFFF"/>
          <w:lang w:val="x-none"/>
        </w:rPr>
        <w:t>0 €</w:t>
      </w:r>
      <w:r w:rsidRPr="00B55E02">
        <w:rPr>
          <w:shd w:val="clear" w:color="auto" w:fill="FFFFFF"/>
          <w:lang w:val="x-none"/>
        </w:rPr>
        <w:t xml:space="preserve"> </w:t>
      </w:r>
    </w:p>
    <w:p w14:paraId="790751BA" w14:textId="77777777" w:rsidR="00B25BF7" w:rsidRDefault="00B25BF7">
      <w:pPr>
        <w:widowControl w:val="0"/>
        <w:spacing w:after="0"/>
        <w:jc w:val="both"/>
        <w:rPr>
          <w:shd w:val="clear" w:color="auto" w:fill="FFFFFF"/>
          <w:lang w:val="x-none"/>
        </w:rPr>
      </w:pPr>
      <w:r>
        <w:rPr>
          <w:shd w:val="clear" w:color="auto" w:fill="FFFFFF"/>
          <w:lang w:val="x-none"/>
        </w:rPr>
        <w:t xml:space="preserve">  je prihodek od </w:t>
      </w:r>
      <w:proofErr w:type="spellStart"/>
      <w:r>
        <w:rPr>
          <w:shd w:val="clear" w:color="auto" w:fill="FFFFFF"/>
          <w:lang w:val="x-none"/>
        </w:rPr>
        <w:t>koncesnin</w:t>
      </w:r>
      <w:proofErr w:type="spellEnd"/>
      <w:r>
        <w:rPr>
          <w:shd w:val="clear" w:color="auto" w:fill="FFFFFF"/>
          <w:lang w:val="x-none"/>
        </w:rPr>
        <w:t xml:space="preserve">, ki  ga plačuje TKK za izkoriščanje izkopa krede. Delitev </w:t>
      </w:r>
      <w:proofErr w:type="spellStart"/>
      <w:r>
        <w:rPr>
          <w:shd w:val="clear" w:color="auto" w:fill="FFFFFF"/>
          <w:lang w:val="x-none"/>
        </w:rPr>
        <w:t>koncesnin</w:t>
      </w:r>
      <w:proofErr w:type="spellEnd"/>
      <w:r>
        <w:rPr>
          <w:shd w:val="clear" w:color="auto" w:fill="FFFFFF"/>
          <w:lang w:val="x-none"/>
        </w:rPr>
        <w:t xml:space="preserve"> med državo in občinami ureja Zakon o rudarstvu (Uradni list RS, št.14/2014 – UPB , 61/2017-GZ in 54/2022) v 8. odst. 26. in 5. odst. 53. člena in sicer v razmerju  50 % država in 50 % občina.</w:t>
      </w:r>
    </w:p>
    <w:p w14:paraId="28D73ACB" w14:textId="77777777" w:rsidR="00B25BF7" w:rsidRDefault="00B25BF7">
      <w:pPr>
        <w:widowControl w:val="0"/>
        <w:spacing w:after="0"/>
        <w:jc w:val="both"/>
        <w:rPr>
          <w:shd w:val="clear" w:color="auto" w:fill="FFFFFF"/>
          <w:lang w:val="x-none"/>
        </w:rPr>
      </w:pPr>
    </w:p>
    <w:p w14:paraId="63F738B6" w14:textId="363A7D0E" w:rsidR="00B25BF7" w:rsidRDefault="00B25BF7">
      <w:pPr>
        <w:widowControl w:val="0"/>
        <w:spacing w:after="0"/>
        <w:jc w:val="both"/>
        <w:rPr>
          <w:shd w:val="clear" w:color="auto" w:fill="FFFFFF"/>
          <w:lang w:val="x-none"/>
        </w:rPr>
      </w:pPr>
      <w:r>
        <w:rPr>
          <w:shd w:val="clear" w:color="auto" w:fill="FFFFFF"/>
          <w:lang w:val="x-none"/>
        </w:rPr>
        <w:t xml:space="preserve">- </w:t>
      </w:r>
      <w:r>
        <w:rPr>
          <w:i/>
          <w:iCs/>
          <w:u w:val="single"/>
          <w:shd w:val="clear" w:color="auto" w:fill="FFFFFF"/>
          <w:lang w:val="x-none"/>
        </w:rPr>
        <w:t xml:space="preserve">710312 Prihodki od podeljenih koncesij za vodno pravico v višini </w:t>
      </w:r>
      <w:r w:rsidR="00B55E02">
        <w:rPr>
          <w:i/>
          <w:iCs/>
          <w:u w:val="single"/>
          <w:shd w:val="clear" w:color="auto" w:fill="FFFFFF"/>
          <w:lang w:val="x-none"/>
        </w:rPr>
        <w:t xml:space="preserve">                                                              </w:t>
      </w:r>
      <w:r w:rsidRPr="00B55E02">
        <w:rPr>
          <w:i/>
          <w:iCs/>
          <w:shd w:val="clear" w:color="auto" w:fill="FFFFFF"/>
          <w:lang w:val="x-none"/>
        </w:rPr>
        <w:t>17.480 €</w:t>
      </w:r>
      <w:r>
        <w:rPr>
          <w:shd w:val="clear" w:color="auto" w:fill="FFFFFF"/>
          <w:lang w:val="x-none"/>
        </w:rPr>
        <w:t xml:space="preserve"> </w:t>
      </w:r>
    </w:p>
    <w:p w14:paraId="1E479C73" w14:textId="77777777" w:rsidR="00B25BF7" w:rsidRDefault="00B25BF7">
      <w:pPr>
        <w:widowControl w:val="0"/>
        <w:spacing w:after="0"/>
        <w:jc w:val="both"/>
        <w:rPr>
          <w:shd w:val="clear" w:color="auto" w:fill="FFFFFF"/>
          <w:lang w:val="x-none"/>
        </w:rPr>
      </w:pPr>
      <w:r>
        <w:rPr>
          <w:shd w:val="clear" w:color="auto" w:fill="FFFFFF"/>
          <w:lang w:val="x-none"/>
        </w:rPr>
        <w:t xml:space="preserve">  To so prihodki od </w:t>
      </w:r>
      <w:proofErr w:type="spellStart"/>
      <w:r>
        <w:rPr>
          <w:shd w:val="clear" w:color="auto" w:fill="FFFFFF"/>
          <w:lang w:val="x-none"/>
        </w:rPr>
        <w:t>koncesnin</w:t>
      </w:r>
      <w:proofErr w:type="spellEnd"/>
      <w:r>
        <w:rPr>
          <w:shd w:val="clear" w:color="auto" w:fill="FFFFFF"/>
          <w:lang w:val="x-none"/>
        </w:rPr>
        <w:t xml:space="preserve">, ki jih plačujejo lastniki elektrarn in drugi za izkoriščanje reke Soče in njenih  pritokov. Podlaga je Zakon o vodah in Posamezna uredba oz. posamezna koncesijska pogodba, ki določata razmerje. </w:t>
      </w:r>
    </w:p>
    <w:p w14:paraId="3C49A4B2" w14:textId="77777777" w:rsidR="00B25BF7" w:rsidRDefault="00B25BF7">
      <w:pPr>
        <w:widowControl w:val="0"/>
        <w:spacing w:after="0"/>
        <w:jc w:val="both"/>
        <w:rPr>
          <w:shd w:val="clear" w:color="auto" w:fill="FFFFFF"/>
          <w:lang w:val="x-none"/>
        </w:rPr>
      </w:pPr>
    </w:p>
    <w:p w14:paraId="70400DFD" w14:textId="77777777" w:rsidR="00B25BF7" w:rsidRDefault="00B25BF7">
      <w:pPr>
        <w:widowControl w:val="0"/>
        <w:spacing w:after="0"/>
        <w:jc w:val="both"/>
        <w:rPr>
          <w:i/>
          <w:iCs/>
          <w:u w:val="single"/>
          <w:shd w:val="clear" w:color="auto" w:fill="FFFFFF"/>
          <w:lang w:val="x-none"/>
        </w:rPr>
      </w:pPr>
      <w:r>
        <w:rPr>
          <w:shd w:val="clear" w:color="auto" w:fill="FFFFFF"/>
          <w:lang w:val="x-none"/>
        </w:rPr>
        <w:t xml:space="preserve">- </w:t>
      </w:r>
      <w:r>
        <w:rPr>
          <w:i/>
          <w:iCs/>
          <w:u w:val="single"/>
          <w:shd w:val="clear" w:color="auto" w:fill="FFFFFF"/>
          <w:lang w:val="x-none"/>
        </w:rPr>
        <w:t xml:space="preserve">710313 Prihodki od nadomestila za dodelitev služnostne pravice in ustanovitev stavbne pravice v </w:t>
      </w:r>
      <w:r w:rsidRPr="00B55E02">
        <w:rPr>
          <w:i/>
          <w:iCs/>
          <w:shd w:val="clear" w:color="auto" w:fill="FFFFFF"/>
          <w:lang w:val="x-none"/>
        </w:rPr>
        <w:t>višini  10.596 €</w:t>
      </w:r>
    </w:p>
    <w:p w14:paraId="64658E21" w14:textId="77777777" w:rsidR="00B25BF7" w:rsidRDefault="00B25BF7">
      <w:pPr>
        <w:widowControl w:val="0"/>
        <w:spacing w:after="0"/>
        <w:jc w:val="both"/>
        <w:rPr>
          <w:shd w:val="clear" w:color="auto" w:fill="FFFFFF"/>
          <w:lang w:val="x-none"/>
        </w:rPr>
      </w:pPr>
      <w:r>
        <w:rPr>
          <w:shd w:val="clear" w:color="auto" w:fill="FFFFFF"/>
          <w:lang w:val="x-none"/>
        </w:rPr>
        <w:t xml:space="preserve">  Največji del predstavljajo prihodki iz ustanovitve stvarne služnosti po pogodbi s Telekomom za izgradnjo radijske bazične postaje mobilnega javnega radijskega omrežja. Nekaj je še drugih danih služnosti.</w:t>
      </w:r>
    </w:p>
    <w:p w14:paraId="270A857F" w14:textId="77777777" w:rsidR="00B25BF7" w:rsidRDefault="00B25BF7">
      <w:pPr>
        <w:widowControl w:val="0"/>
        <w:spacing w:after="0"/>
        <w:jc w:val="both"/>
        <w:rPr>
          <w:shd w:val="clear" w:color="auto" w:fill="FFFFFF"/>
          <w:lang w:val="x-none"/>
        </w:rPr>
      </w:pPr>
    </w:p>
    <w:p w14:paraId="59B01621" w14:textId="21B63EB6" w:rsidR="00B25BF7" w:rsidRDefault="00B25BF7">
      <w:pPr>
        <w:widowControl w:val="0"/>
        <w:spacing w:after="0"/>
        <w:jc w:val="both"/>
        <w:rPr>
          <w:i/>
          <w:iCs/>
          <w:u w:val="single"/>
          <w:shd w:val="clear" w:color="auto" w:fill="FFFFFF"/>
          <w:lang w:val="x-none"/>
        </w:rPr>
      </w:pPr>
      <w:r>
        <w:rPr>
          <w:i/>
          <w:iCs/>
          <w:u w:val="single"/>
          <w:shd w:val="clear" w:color="auto" w:fill="FFFFFF"/>
          <w:lang w:val="x-none"/>
        </w:rPr>
        <w:t xml:space="preserve">-710399 Drugi prihodki od premoženja </w:t>
      </w:r>
      <w:r w:rsidRPr="00B55E02">
        <w:rPr>
          <w:i/>
          <w:iCs/>
          <w:shd w:val="clear" w:color="auto" w:fill="FFFFFF"/>
          <w:lang w:val="x-none"/>
        </w:rPr>
        <w:t xml:space="preserve">v višini </w:t>
      </w:r>
      <w:r w:rsidR="00B55E02" w:rsidRPr="00B55E02">
        <w:rPr>
          <w:i/>
          <w:iCs/>
          <w:shd w:val="clear" w:color="auto" w:fill="FFFFFF"/>
          <w:lang w:val="x-none"/>
        </w:rPr>
        <w:t xml:space="preserve">   </w:t>
      </w:r>
      <w:r w:rsidR="00B55E02">
        <w:rPr>
          <w:i/>
          <w:iCs/>
          <w:shd w:val="clear" w:color="auto" w:fill="FFFFFF"/>
          <w:lang w:val="x-none"/>
        </w:rPr>
        <w:t xml:space="preserve">                                                                                         </w:t>
      </w:r>
      <w:r w:rsidRPr="00B55E02">
        <w:rPr>
          <w:i/>
          <w:iCs/>
          <w:shd w:val="clear" w:color="auto" w:fill="FFFFFF"/>
          <w:lang w:val="x-none"/>
        </w:rPr>
        <w:t>20.923 €</w:t>
      </w:r>
    </w:p>
    <w:p w14:paraId="534DC448" w14:textId="77777777" w:rsidR="00B25BF7" w:rsidRDefault="00B25BF7">
      <w:pPr>
        <w:widowControl w:val="0"/>
        <w:spacing w:after="0"/>
        <w:jc w:val="both"/>
        <w:rPr>
          <w:shd w:val="clear" w:color="auto" w:fill="FFFFFF"/>
          <w:lang w:val="x-none"/>
        </w:rPr>
      </w:pPr>
    </w:p>
    <w:p w14:paraId="696FE541" w14:textId="77777777" w:rsidR="00B25BF7" w:rsidRDefault="00B25BF7">
      <w:pPr>
        <w:widowControl w:val="0"/>
        <w:spacing w:after="0"/>
        <w:rPr>
          <w:shd w:val="clear" w:color="auto" w:fill="FFFFFF"/>
          <w:lang w:val="x-none"/>
        </w:rPr>
      </w:pPr>
      <w:r>
        <w:rPr>
          <w:shd w:val="clear" w:color="auto" w:fill="FFFFFF"/>
          <w:lang w:val="x-none"/>
        </w:rPr>
        <w:t xml:space="preserve">  Realizirano glede na plan je bilo 102 % prihodkov v skupini kontov 710.</w:t>
      </w:r>
    </w:p>
    <w:p w14:paraId="4EFC74D4" w14:textId="04BAEC6C" w:rsidR="00B25BF7" w:rsidRDefault="00B25BF7" w:rsidP="00B25BF7">
      <w:pPr>
        <w:pStyle w:val="AHeading6"/>
      </w:pPr>
      <w:r>
        <w:t>711 TAKSE IN PRISTOJBINE</w:t>
      </w:r>
    </w:p>
    <w:p w14:paraId="090C1F79" w14:textId="398C7285" w:rsidR="00B25BF7" w:rsidRDefault="00B25BF7" w:rsidP="00B25BF7">
      <w:pPr>
        <w:tabs>
          <w:tab w:val="decimal" w:pos="9200"/>
        </w:tabs>
      </w:pPr>
      <w:r>
        <w:tab/>
        <w:t>9.110 €</w:t>
      </w:r>
    </w:p>
    <w:p w14:paraId="0534EA2C" w14:textId="77777777" w:rsidR="00B25BF7" w:rsidRDefault="00B25BF7">
      <w:pPr>
        <w:widowControl w:val="0"/>
        <w:spacing w:after="0"/>
        <w:jc w:val="both"/>
        <w:rPr>
          <w:shd w:val="clear" w:color="auto" w:fill="FFFFFF"/>
          <w:lang w:val="x-none"/>
        </w:rPr>
      </w:pPr>
      <w:r>
        <w:rPr>
          <w:shd w:val="clear" w:color="auto" w:fill="FFFFFF"/>
          <w:lang w:val="x-none"/>
        </w:rPr>
        <w:t xml:space="preserve">Skupina kontov 711 predstavlja plačilo upravnih taks. </w:t>
      </w:r>
    </w:p>
    <w:p w14:paraId="5A083EA0" w14:textId="77777777" w:rsidR="00B25BF7" w:rsidRDefault="00B25BF7">
      <w:pPr>
        <w:widowControl w:val="0"/>
        <w:spacing w:after="0"/>
        <w:jc w:val="both"/>
        <w:rPr>
          <w:shd w:val="clear" w:color="auto" w:fill="FFFFFF"/>
          <w:lang w:val="x-none"/>
        </w:rPr>
      </w:pPr>
      <w:r>
        <w:rPr>
          <w:shd w:val="clear" w:color="auto" w:fill="FFFFFF"/>
          <w:lang w:val="x-none"/>
        </w:rPr>
        <w:t>Prihodke iz naslova upravnih taks uvrščamo med druge lastne vire financiranja občine; vrši se prek posebnega, upravnim taksam namenjenega podračuna občine. Realizacija prihodka iz tega naslova je odvisna od števila in narave upravnih zadev, ki jih občani sprožijo pri občinski upravi, in za katere je po Zakonu o upravnih taksah potrebno plačati upravno takso.</w:t>
      </w:r>
    </w:p>
    <w:p w14:paraId="09575326" w14:textId="77777777" w:rsidR="00B25BF7" w:rsidRDefault="00B25BF7">
      <w:pPr>
        <w:widowControl w:val="0"/>
        <w:spacing w:after="0"/>
        <w:rPr>
          <w:shd w:val="clear" w:color="auto" w:fill="FFFFFF"/>
          <w:lang w:val="x-none"/>
        </w:rPr>
      </w:pPr>
      <w:r>
        <w:rPr>
          <w:shd w:val="clear" w:color="auto" w:fill="FFFFFF"/>
          <w:lang w:val="x-none"/>
        </w:rPr>
        <w:t>Realizirano je bilo 83 % plana.</w:t>
      </w:r>
    </w:p>
    <w:p w14:paraId="401B25B7" w14:textId="761D962B" w:rsidR="00B25BF7" w:rsidRDefault="00B25BF7" w:rsidP="00B25BF7">
      <w:pPr>
        <w:pStyle w:val="AHeading6"/>
      </w:pPr>
      <w:r>
        <w:t>712 DENARNE KAZNI</w:t>
      </w:r>
    </w:p>
    <w:p w14:paraId="519F731F" w14:textId="11AFCB51" w:rsidR="00B25BF7" w:rsidRDefault="00B25BF7" w:rsidP="00B25BF7">
      <w:pPr>
        <w:tabs>
          <w:tab w:val="decimal" w:pos="9200"/>
        </w:tabs>
      </w:pPr>
      <w:r>
        <w:tab/>
      </w:r>
      <w:r w:rsidR="00B55E02">
        <w:t xml:space="preserve"> </w:t>
      </w:r>
      <w:r>
        <w:t>262.811 €</w:t>
      </w:r>
    </w:p>
    <w:p w14:paraId="4CCC88F2" w14:textId="77777777" w:rsidR="00B25BF7" w:rsidRDefault="00B25BF7">
      <w:pPr>
        <w:widowControl w:val="0"/>
        <w:spacing w:after="0"/>
        <w:jc w:val="both"/>
        <w:rPr>
          <w:shd w:val="clear" w:color="auto" w:fill="FFFFFF"/>
          <w:lang w:val="x-none"/>
        </w:rPr>
      </w:pPr>
      <w:r>
        <w:rPr>
          <w:shd w:val="clear" w:color="auto" w:fill="FFFFFF"/>
          <w:lang w:val="x-none"/>
        </w:rPr>
        <w:t>Skupina kontov 712 predstavlja denarne kazni za prekrške in nadomestilo za uzurpacijo in degradacijo prostora. Realizirano je bilo 111 % plana.</w:t>
      </w:r>
    </w:p>
    <w:p w14:paraId="5DAE7CC3" w14:textId="77777777" w:rsidR="00B25BF7" w:rsidRDefault="00B25BF7">
      <w:pPr>
        <w:widowControl w:val="0"/>
        <w:spacing w:after="0"/>
        <w:rPr>
          <w:shd w:val="clear" w:color="auto" w:fill="FFFFFF"/>
          <w:lang w:val="x-none"/>
        </w:rPr>
      </w:pPr>
    </w:p>
    <w:p w14:paraId="09F51E4F" w14:textId="01FAE856" w:rsidR="00B25BF7" w:rsidRDefault="00B25BF7">
      <w:pPr>
        <w:widowControl w:val="0"/>
        <w:spacing w:after="0"/>
        <w:rPr>
          <w:i/>
          <w:iCs/>
          <w:u w:val="single"/>
          <w:shd w:val="clear" w:color="auto" w:fill="FFFFFF"/>
          <w:lang w:val="x-none"/>
        </w:rPr>
      </w:pPr>
      <w:r>
        <w:rPr>
          <w:shd w:val="clear" w:color="auto" w:fill="FFFFFF"/>
          <w:lang w:val="x-none"/>
        </w:rPr>
        <w:t xml:space="preserve">- </w:t>
      </w:r>
      <w:r>
        <w:rPr>
          <w:i/>
          <w:iCs/>
          <w:u w:val="single"/>
          <w:shd w:val="clear" w:color="auto" w:fill="FFFFFF"/>
          <w:lang w:val="x-none"/>
        </w:rPr>
        <w:t xml:space="preserve">712001 Denarne kazni za prekrške </w:t>
      </w:r>
      <w:r w:rsidRPr="00B55E02">
        <w:rPr>
          <w:i/>
          <w:iCs/>
          <w:shd w:val="clear" w:color="auto" w:fill="FFFFFF"/>
          <w:lang w:val="x-none"/>
        </w:rPr>
        <w:t xml:space="preserve">v višini </w:t>
      </w:r>
      <w:r w:rsidR="00B55E02">
        <w:rPr>
          <w:i/>
          <w:iCs/>
          <w:shd w:val="clear" w:color="auto" w:fill="FFFFFF"/>
          <w:lang w:val="x-none"/>
        </w:rPr>
        <w:t xml:space="preserve">                                                                                               </w:t>
      </w:r>
      <w:r w:rsidRPr="00B55E02">
        <w:rPr>
          <w:i/>
          <w:iCs/>
          <w:shd w:val="clear" w:color="auto" w:fill="FFFFFF"/>
          <w:lang w:val="x-none"/>
        </w:rPr>
        <w:t>259.908 €</w:t>
      </w:r>
    </w:p>
    <w:p w14:paraId="4162080A" w14:textId="7FD0975C" w:rsidR="00B25BF7" w:rsidRDefault="00B25BF7">
      <w:pPr>
        <w:widowControl w:val="0"/>
        <w:spacing w:after="0"/>
        <w:jc w:val="both"/>
        <w:rPr>
          <w:shd w:val="clear" w:color="auto" w:fill="FFFFFF"/>
          <w:lang w:val="x-none"/>
        </w:rPr>
      </w:pPr>
      <w:r>
        <w:rPr>
          <w:shd w:val="clear" w:color="auto" w:fill="FFFFFF"/>
          <w:lang w:val="x-none"/>
        </w:rPr>
        <w:t xml:space="preserve">  Prihodki in naslova globe obsegajo plačila glob za kršitve zaradi napačnega parkiranja, nelegalnega kampiranja, motenja javnega reda in miru, kršitve na področju oskrbe z vodo, ravnanjem s komunalnimi odpadki, poročanja in plačevanja turistične takse ter za druge kršitve, predvidene z občinskimi odloki, za katere je izvajanje nadzora in sankcioniranje v</w:t>
      </w:r>
      <w:r w:rsidR="009D5217">
        <w:rPr>
          <w:shd w:val="clear" w:color="auto" w:fill="FFFFFF"/>
          <w:lang w:val="x-none"/>
        </w:rPr>
        <w:t xml:space="preserve"> </w:t>
      </w:r>
      <w:r>
        <w:rPr>
          <w:shd w:val="clear" w:color="auto" w:fill="FFFFFF"/>
          <w:lang w:val="x-none"/>
        </w:rPr>
        <w:t xml:space="preserve">  pristojnosti medobčinskega redarstva oziroma medobčinske inšpekcije. Z ZOF-1 globe za prekrške sodijo med druge lastne vire financiranja občin.</w:t>
      </w:r>
    </w:p>
    <w:p w14:paraId="68DB33FC" w14:textId="77777777" w:rsidR="00B25BF7" w:rsidRDefault="00B25BF7">
      <w:pPr>
        <w:widowControl w:val="0"/>
        <w:spacing w:after="0"/>
        <w:jc w:val="both"/>
        <w:rPr>
          <w:shd w:val="clear" w:color="auto" w:fill="FFFFFF"/>
          <w:lang w:val="x-none"/>
        </w:rPr>
      </w:pPr>
    </w:p>
    <w:p w14:paraId="3C6627E8" w14:textId="72D4E08E" w:rsidR="00B25BF7" w:rsidRPr="00B55E02" w:rsidRDefault="00B25BF7">
      <w:pPr>
        <w:widowControl w:val="0"/>
        <w:spacing w:after="0"/>
        <w:rPr>
          <w:i/>
          <w:iCs/>
          <w:shd w:val="clear" w:color="auto" w:fill="FFFFFF"/>
          <w:lang w:val="x-none"/>
        </w:rPr>
      </w:pPr>
      <w:r>
        <w:rPr>
          <w:shd w:val="clear" w:color="auto" w:fill="FFFFFF"/>
          <w:lang w:val="x-none"/>
        </w:rPr>
        <w:t xml:space="preserve">- </w:t>
      </w:r>
      <w:r>
        <w:rPr>
          <w:i/>
          <w:iCs/>
          <w:u w:val="single"/>
          <w:shd w:val="clear" w:color="auto" w:fill="FFFFFF"/>
          <w:lang w:val="x-none"/>
        </w:rPr>
        <w:t xml:space="preserve">712007 Nadomestilo za degradacijo in uzurpacijo prostora </w:t>
      </w:r>
      <w:r w:rsidRPr="00B55E02">
        <w:rPr>
          <w:i/>
          <w:iCs/>
          <w:shd w:val="clear" w:color="auto" w:fill="FFFFFF"/>
          <w:lang w:val="x-none"/>
        </w:rPr>
        <w:t xml:space="preserve">v višini </w:t>
      </w:r>
      <w:r w:rsidR="00B55E02">
        <w:rPr>
          <w:i/>
          <w:iCs/>
          <w:shd w:val="clear" w:color="auto" w:fill="FFFFFF"/>
          <w:lang w:val="x-none"/>
        </w:rPr>
        <w:t xml:space="preserve">                                                              </w:t>
      </w:r>
      <w:r w:rsidRPr="00B55E02">
        <w:rPr>
          <w:i/>
          <w:iCs/>
          <w:shd w:val="clear" w:color="auto" w:fill="FFFFFF"/>
          <w:lang w:val="x-none"/>
        </w:rPr>
        <w:t>2.733 €</w:t>
      </w:r>
    </w:p>
    <w:p w14:paraId="3615D58F" w14:textId="77777777" w:rsidR="00B25BF7" w:rsidRDefault="00B25BF7">
      <w:pPr>
        <w:widowControl w:val="0"/>
        <w:spacing w:after="0"/>
        <w:jc w:val="both"/>
        <w:rPr>
          <w:shd w:val="clear" w:color="auto" w:fill="FFFFFF"/>
          <w:lang w:val="x-none"/>
        </w:rPr>
      </w:pPr>
      <w:r>
        <w:rPr>
          <w:shd w:val="clear" w:color="auto" w:fill="FFFFFF"/>
          <w:lang w:val="x-none"/>
        </w:rPr>
        <w:t xml:space="preserve">  Nadomestilo za degradacijo in uzurpacijo prostora je dolžan plačati investitor oziroma lastnik nedovoljene gradnje, če tega ni mogoče ugotoviti, pa lastnik zemljišča, na katerem je takšna gradnja oziroma objekt. Vrsta in stopnja degradacije in uzurpacije prostora se ugotavljata glede na vrsto in obseg nedovoljene gradnje, posledice takšne gradnje oziroma</w:t>
      </w:r>
    </w:p>
    <w:p w14:paraId="7EAEA676" w14:textId="77777777" w:rsidR="00B25BF7" w:rsidRDefault="00B25BF7">
      <w:pPr>
        <w:widowControl w:val="0"/>
        <w:spacing w:after="0"/>
        <w:jc w:val="both"/>
        <w:rPr>
          <w:shd w:val="clear" w:color="auto" w:fill="FFFFFF"/>
          <w:lang w:val="x-none"/>
        </w:rPr>
      </w:pPr>
      <w:r>
        <w:rPr>
          <w:shd w:val="clear" w:color="auto" w:fill="FFFFFF"/>
          <w:lang w:val="x-none"/>
        </w:rPr>
        <w:t xml:space="preserve">  objekta na možnosti s prostorskimi akti  predeljene namenske rabe prostora in glede na območje, na katerem je bila izvedena nedovoljena gradnja. 50 % sredstev iz naslova vplačanih nadomestil za degradacijo in uzurpacijo prostora pripada  proračunu občine, na območju katere se nedovoljena gradnja nahaja, ostalih 50 % pa je prihodek državnega </w:t>
      </w:r>
    </w:p>
    <w:p w14:paraId="0D350311" w14:textId="77777777" w:rsidR="00B25BF7" w:rsidRDefault="00B25BF7">
      <w:pPr>
        <w:widowControl w:val="0"/>
        <w:spacing w:after="0"/>
        <w:jc w:val="both"/>
        <w:rPr>
          <w:shd w:val="clear" w:color="auto" w:fill="FFFFFF"/>
          <w:lang w:val="x-none"/>
        </w:rPr>
      </w:pPr>
      <w:r>
        <w:rPr>
          <w:shd w:val="clear" w:color="auto" w:fill="FFFFFF"/>
          <w:lang w:val="x-none"/>
        </w:rPr>
        <w:t xml:space="preserve">   proračuna. Z ZOF-1 to nadomestilo sodi med druge lastne vire financiranja občin. </w:t>
      </w:r>
    </w:p>
    <w:p w14:paraId="45C362F1" w14:textId="77777777" w:rsidR="00B25BF7" w:rsidRDefault="00B25BF7">
      <w:pPr>
        <w:widowControl w:val="0"/>
        <w:spacing w:after="0"/>
        <w:jc w:val="both"/>
        <w:rPr>
          <w:shd w:val="clear" w:color="auto" w:fill="FFFFFF"/>
          <w:lang w:val="x-none"/>
        </w:rPr>
      </w:pPr>
    </w:p>
    <w:p w14:paraId="73B78121" w14:textId="096783E2" w:rsidR="00B25BF7" w:rsidRDefault="00B25BF7">
      <w:pPr>
        <w:widowControl w:val="0"/>
        <w:spacing w:after="0"/>
        <w:rPr>
          <w:i/>
          <w:iCs/>
          <w:u w:val="single"/>
          <w:shd w:val="clear" w:color="auto" w:fill="FFFFFF"/>
          <w:lang w:val="x-none"/>
        </w:rPr>
      </w:pPr>
      <w:r>
        <w:rPr>
          <w:shd w:val="clear" w:color="auto" w:fill="FFFFFF"/>
          <w:lang w:val="x-none"/>
        </w:rPr>
        <w:t xml:space="preserve">- </w:t>
      </w:r>
      <w:r>
        <w:rPr>
          <w:i/>
          <w:iCs/>
          <w:u w:val="single"/>
          <w:shd w:val="clear" w:color="auto" w:fill="FFFFFF"/>
          <w:lang w:val="x-none"/>
        </w:rPr>
        <w:t xml:space="preserve">712008 Povprečnine na podlagi zakona o prekrških </w:t>
      </w:r>
      <w:r w:rsidRPr="00B55E02">
        <w:rPr>
          <w:i/>
          <w:iCs/>
          <w:shd w:val="clear" w:color="auto" w:fill="FFFFFF"/>
          <w:lang w:val="x-none"/>
        </w:rPr>
        <w:t xml:space="preserve">v višini </w:t>
      </w:r>
      <w:r w:rsidR="00B55E02">
        <w:rPr>
          <w:i/>
          <w:iCs/>
          <w:shd w:val="clear" w:color="auto" w:fill="FFFFFF"/>
          <w:lang w:val="x-none"/>
        </w:rPr>
        <w:t xml:space="preserve">                                                                            </w:t>
      </w:r>
      <w:r w:rsidRPr="00B55E02">
        <w:rPr>
          <w:i/>
          <w:iCs/>
          <w:shd w:val="clear" w:color="auto" w:fill="FFFFFF"/>
          <w:lang w:val="x-none"/>
        </w:rPr>
        <w:t>170 €</w:t>
      </w:r>
    </w:p>
    <w:p w14:paraId="7C0FDE45" w14:textId="61E1B710" w:rsidR="00B25BF7" w:rsidRDefault="00B25BF7" w:rsidP="00B25BF7">
      <w:pPr>
        <w:pStyle w:val="AHeading6"/>
      </w:pPr>
      <w:r>
        <w:lastRenderedPageBreak/>
        <w:t>713 PRIHODKI OD PRODAJE BLAGA IN STORITEV</w:t>
      </w:r>
    </w:p>
    <w:p w14:paraId="3C18166D" w14:textId="27A89817" w:rsidR="00B25BF7" w:rsidRDefault="00B25BF7" w:rsidP="00B25BF7">
      <w:pPr>
        <w:tabs>
          <w:tab w:val="decimal" w:pos="9200"/>
        </w:tabs>
      </w:pPr>
      <w:r>
        <w:tab/>
        <w:t>523.572 €</w:t>
      </w:r>
    </w:p>
    <w:p w14:paraId="0BC2258F" w14:textId="77777777" w:rsidR="00B25BF7" w:rsidRDefault="00B25BF7">
      <w:pPr>
        <w:widowControl w:val="0"/>
        <w:tabs>
          <w:tab w:val="left" w:pos="8460"/>
        </w:tabs>
        <w:spacing w:after="0"/>
        <w:jc w:val="both"/>
        <w:rPr>
          <w:shd w:val="clear" w:color="auto" w:fill="FFFFFF"/>
          <w:lang w:val="x-none"/>
        </w:rPr>
      </w:pPr>
      <w:r>
        <w:rPr>
          <w:shd w:val="clear" w:color="auto" w:fill="FFFFFF"/>
          <w:lang w:val="x-none"/>
        </w:rPr>
        <w:t xml:space="preserve">Skupina kontov 713 predstavlja prihodke od prodaje blaga in storitev in sicer:  </w:t>
      </w:r>
    </w:p>
    <w:p w14:paraId="32279CC4" w14:textId="77777777" w:rsidR="00B25BF7" w:rsidRDefault="00B25BF7">
      <w:pPr>
        <w:widowControl w:val="0"/>
        <w:spacing w:after="0"/>
        <w:jc w:val="both"/>
        <w:rPr>
          <w:shd w:val="clear" w:color="auto" w:fill="FFFFFF"/>
          <w:lang w:val="x-none"/>
        </w:rPr>
      </w:pPr>
      <w:r>
        <w:rPr>
          <w:shd w:val="clear" w:color="auto" w:fill="FFFFFF"/>
          <w:lang w:val="x-none"/>
        </w:rPr>
        <w:t xml:space="preserve"> </w:t>
      </w:r>
    </w:p>
    <w:p w14:paraId="34B5DF6C" w14:textId="279D5BCB" w:rsidR="00B25BF7" w:rsidRDefault="00B25BF7">
      <w:pPr>
        <w:widowControl w:val="0"/>
        <w:spacing w:after="0"/>
        <w:jc w:val="both"/>
        <w:rPr>
          <w:shd w:val="clear" w:color="auto" w:fill="FFFFFF"/>
          <w:lang w:val="x-none"/>
        </w:rPr>
      </w:pPr>
      <w:r>
        <w:rPr>
          <w:shd w:val="clear" w:color="auto" w:fill="FFFFFF"/>
          <w:lang w:val="x-none"/>
        </w:rPr>
        <w:t xml:space="preserve">- 71300010 Prihodki od prodaje blaga in storitev E KOMBI v višini </w:t>
      </w:r>
      <w:r w:rsidR="00B55E02">
        <w:rPr>
          <w:shd w:val="clear" w:color="auto" w:fill="FFFFFF"/>
          <w:lang w:val="x-none"/>
        </w:rPr>
        <w:t xml:space="preserve">                                                             </w:t>
      </w:r>
      <w:r>
        <w:rPr>
          <w:shd w:val="clear" w:color="auto" w:fill="FFFFFF"/>
          <w:lang w:val="x-none"/>
        </w:rPr>
        <w:t>1.668 €</w:t>
      </w:r>
    </w:p>
    <w:p w14:paraId="70B89A1D" w14:textId="118CF366" w:rsidR="00B55E02" w:rsidRDefault="00B25BF7">
      <w:pPr>
        <w:widowControl w:val="0"/>
        <w:spacing w:after="0"/>
        <w:jc w:val="both"/>
        <w:rPr>
          <w:shd w:val="clear" w:color="auto" w:fill="FFFFFF"/>
          <w:lang w:val="x-none"/>
        </w:rPr>
      </w:pPr>
      <w:r>
        <w:rPr>
          <w:shd w:val="clear" w:color="auto" w:fill="FFFFFF"/>
          <w:lang w:val="x-none"/>
        </w:rPr>
        <w:t xml:space="preserve">- 7130003,4,5,6,7,9, 10, 11,12 Prihodki od prodaje blaga in storitev - Parkomati v višini </w:t>
      </w:r>
      <w:r w:rsidR="00B55E02">
        <w:rPr>
          <w:shd w:val="clear" w:color="auto" w:fill="FFFFFF"/>
          <w:lang w:val="x-none"/>
        </w:rPr>
        <w:t xml:space="preserve">                         </w:t>
      </w:r>
      <w:r>
        <w:rPr>
          <w:shd w:val="clear" w:color="auto" w:fill="FFFFFF"/>
          <w:lang w:val="x-none"/>
        </w:rPr>
        <w:t xml:space="preserve">186.820 € </w:t>
      </w:r>
    </w:p>
    <w:p w14:paraId="4049125E" w14:textId="633B304B" w:rsidR="00B25BF7" w:rsidRDefault="00B25BF7">
      <w:pPr>
        <w:widowControl w:val="0"/>
        <w:spacing w:after="0"/>
        <w:jc w:val="both"/>
        <w:rPr>
          <w:shd w:val="clear" w:color="auto" w:fill="FFFFFF"/>
          <w:lang w:val="x-none"/>
        </w:rPr>
      </w:pPr>
      <w:r>
        <w:rPr>
          <w:shd w:val="clear" w:color="auto" w:fill="FFFFFF"/>
          <w:lang w:val="x-none"/>
        </w:rPr>
        <w:t xml:space="preserve">so prihodki za parkiranje na plačljivih parkiriščih v občini Bovec </w:t>
      </w:r>
    </w:p>
    <w:p w14:paraId="4E527BB6" w14:textId="1220E5B9" w:rsidR="00B25BF7" w:rsidRDefault="00B25BF7">
      <w:pPr>
        <w:widowControl w:val="0"/>
        <w:spacing w:after="0"/>
        <w:jc w:val="both"/>
        <w:rPr>
          <w:shd w:val="clear" w:color="auto" w:fill="FFFFFF"/>
          <w:lang w:val="x-none"/>
        </w:rPr>
      </w:pPr>
      <w:r>
        <w:rPr>
          <w:shd w:val="clear" w:color="auto" w:fill="FFFFFF"/>
          <w:lang w:val="x-none"/>
        </w:rPr>
        <w:t xml:space="preserve">- 713004 Prihodki od prodanih vstopnic za kulturne, športne in druge prireditve  v višini </w:t>
      </w:r>
      <w:r w:rsidR="00B55E02">
        <w:rPr>
          <w:shd w:val="clear" w:color="auto" w:fill="FFFFFF"/>
          <w:lang w:val="x-none"/>
        </w:rPr>
        <w:t xml:space="preserve">                          </w:t>
      </w:r>
      <w:r>
        <w:rPr>
          <w:shd w:val="clear" w:color="auto" w:fill="FFFFFF"/>
          <w:lang w:val="x-none"/>
        </w:rPr>
        <w:t>25.315 €</w:t>
      </w:r>
    </w:p>
    <w:p w14:paraId="58BA74A2" w14:textId="7120E889" w:rsidR="00B55E02" w:rsidRDefault="00B25BF7">
      <w:pPr>
        <w:widowControl w:val="0"/>
        <w:spacing w:after="0"/>
        <w:jc w:val="both"/>
        <w:rPr>
          <w:shd w:val="clear" w:color="auto" w:fill="FFFFFF"/>
          <w:lang w:val="x-none"/>
        </w:rPr>
      </w:pPr>
      <w:r>
        <w:rPr>
          <w:shd w:val="clear" w:color="auto" w:fill="FFFFFF"/>
          <w:lang w:val="x-none"/>
        </w:rPr>
        <w:t xml:space="preserve">- 713099 Drugi prihodki od prodaje - les na panju v višini </w:t>
      </w:r>
      <w:r w:rsidR="00B55E02">
        <w:rPr>
          <w:shd w:val="clear" w:color="auto" w:fill="FFFFFF"/>
          <w:lang w:val="x-none"/>
        </w:rPr>
        <w:t xml:space="preserve">                                                                         </w:t>
      </w:r>
      <w:r>
        <w:rPr>
          <w:shd w:val="clear" w:color="auto" w:fill="FFFFFF"/>
          <w:lang w:val="x-none"/>
        </w:rPr>
        <w:t xml:space="preserve">309.769 € </w:t>
      </w:r>
    </w:p>
    <w:p w14:paraId="4D60CD9B" w14:textId="13199D76" w:rsidR="00B25BF7" w:rsidRDefault="00B25BF7">
      <w:pPr>
        <w:widowControl w:val="0"/>
        <w:spacing w:after="0"/>
        <w:jc w:val="both"/>
        <w:rPr>
          <w:shd w:val="clear" w:color="auto" w:fill="FFFFFF"/>
          <w:lang w:val="x-none"/>
        </w:rPr>
      </w:pPr>
      <w:r>
        <w:rPr>
          <w:shd w:val="clear" w:color="auto" w:fill="FFFFFF"/>
          <w:lang w:val="x-none"/>
        </w:rPr>
        <w:t xml:space="preserve">gre za prihodke iz naslova prodaje lesa na panju/drva občanom in družbam, ki se ukvarjajo z gozdarsko dejavnostjo, v gozdovih, ki so v 100 % lasti občine in  v gozdovih, ki so v solastništvu z agrarnimi skupnostmi. </w:t>
      </w:r>
    </w:p>
    <w:p w14:paraId="15BCA102" w14:textId="77777777" w:rsidR="00B25BF7" w:rsidRDefault="00B25BF7">
      <w:pPr>
        <w:widowControl w:val="0"/>
        <w:spacing w:after="0"/>
        <w:jc w:val="both"/>
        <w:rPr>
          <w:shd w:val="clear" w:color="auto" w:fill="FFFFFF"/>
          <w:lang w:val="x-none"/>
        </w:rPr>
      </w:pPr>
    </w:p>
    <w:p w14:paraId="00797A36" w14:textId="1CAF50C2" w:rsidR="00B25BF7" w:rsidRDefault="00B25BF7">
      <w:pPr>
        <w:widowControl w:val="0"/>
        <w:spacing w:after="0"/>
        <w:rPr>
          <w:shd w:val="clear" w:color="auto" w:fill="FFFFFF"/>
          <w:lang w:val="x-none"/>
        </w:rPr>
      </w:pPr>
      <w:r>
        <w:rPr>
          <w:shd w:val="clear" w:color="auto" w:fill="FFFFFF"/>
          <w:lang w:val="x-none"/>
        </w:rPr>
        <w:t>Realizirano je bilo 120 % plan</w:t>
      </w:r>
      <w:r w:rsidR="00B55E02">
        <w:rPr>
          <w:shd w:val="clear" w:color="auto" w:fill="FFFFFF"/>
          <w:lang w:val="x-none"/>
        </w:rPr>
        <w:t xml:space="preserve">iranih prihodkov. </w:t>
      </w:r>
      <w:r>
        <w:rPr>
          <w:shd w:val="clear" w:color="auto" w:fill="FFFFFF"/>
          <w:lang w:val="x-none"/>
        </w:rPr>
        <w:t>.</w:t>
      </w:r>
    </w:p>
    <w:p w14:paraId="5BF9BC34" w14:textId="4F520ABC" w:rsidR="00B25BF7" w:rsidRDefault="00B25BF7" w:rsidP="00B25BF7">
      <w:pPr>
        <w:pStyle w:val="AHeading6"/>
      </w:pPr>
      <w:r>
        <w:t>714 DRUGI NEDAVČNI PRIHODKI</w:t>
      </w:r>
    </w:p>
    <w:p w14:paraId="604CD0F8" w14:textId="6B39E328" w:rsidR="00B25BF7" w:rsidRDefault="00B25BF7" w:rsidP="00B25BF7">
      <w:pPr>
        <w:tabs>
          <w:tab w:val="decimal" w:pos="9200"/>
        </w:tabs>
      </w:pPr>
      <w:r>
        <w:tab/>
        <w:t>61.024 €</w:t>
      </w:r>
    </w:p>
    <w:p w14:paraId="7772DEC6" w14:textId="77777777" w:rsidR="00B25BF7" w:rsidRDefault="00B25BF7">
      <w:pPr>
        <w:widowControl w:val="0"/>
        <w:tabs>
          <w:tab w:val="left" w:pos="8295"/>
        </w:tabs>
        <w:spacing w:after="0"/>
        <w:jc w:val="both"/>
        <w:rPr>
          <w:shd w:val="clear" w:color="auto" w:fill="FFFFFF"/>
          <w:lang w:val="x-none"/>
        </w:rPr>
      </w:pPr>
      <w:r>
        <w:rPr>
          <w:shd w:val="clear" w:color="auto" w:fill="FFFFFF"/>
          <w:lang w:val="x-none"/>
        </w:rPr>
        <w:t>Skupina kontov 714 predstavlja druge nedavčne prihodke in sicer:</w:t>
      </w:r>
    </w:p>
    <w:p w14:paraId="0CD958F4" w14:textId="77777777" w:rsidR="00B25BF7" w:rsidRDefault="00B25BF7">
      <w:pPr>
        <w:widowControl w:val="0"/>
        <w:tabs>
          <w:tab w:val="left" w:pos="8295"/>
        </w:tabs>
        <w:spacing w:after="0"/>
        <w:jc w:val="both"/>
        <w:rPr>
          <w:shd w:val="clear" w:color="auto" w:fill="FFFFFF"/>
          <w:lang w:val="x-none"/>
        </w:rPr>
      </w:pPr>
    </w:p>
    <w:p w14:paraId="09364869" w14:textId="373F523F" w:rsidR="00B25BF7" w:rsidRPr="00B55E02" w:rsidRDefault="00B25BF7">
      <w:pPr>
        <w:widowControl w:val="0"/>
        <w:tabs>
          <w:tab w:val="left" w:pos="8295"/>
        </w:tabs>
        <w:spacing w:after="0"/>
        <w:jc w:val="both"/>
        <w:rPr>
          <w:i/>
          <w:iCs/>
          <w:shd w:val="clear" w:color="auto" w:fill="FFFFFF"/>
          <w:lang w:val="x-none"/>
        </w:rPr>
      </w:pPr>
      <w:r>
        <w:rPr>
          <w:shd w:val="clear" w:color="auto" w:fill="FFFFFF"/>
          <w:lang w:val="x-none"/>
        </w:rPr>
        <w:t xml:space="preserve">- </w:t>
      </w:r>
      <w:r>
        <w:rPr>
          <w:i/>
          <w:iCs/>
          <w:u w:val="single"/>
          <w:shd w:val="clear" w:color="auto" w:fill="FFFFFF"/>
          <w:lang w:val="x-none"/>
        </w:rPr>
        <w:t xml:space="preserve">714100 Drugi nedavčni prihodki v </w:t>
      </w:r>
      <w:r w:rsidRPr="00B55E02">
        <w:rPr>
          <w:i/>
          <w:iCs/>
          <w:shd w:val="clear" w:color="auto" w:fill="FFFFFF"/>
          <w:lang w:val="x-none"/>
        </w:rPr>
        <w:t>višini</w:t>
      </w:r>
      <w:r w:rsidRPr="00B55E02">
        <w:rPr>
          <w:i/>
          <w:iCs/>
          <w:color w:val="0000FF"/>
          <w:shd w:val="clear" w:color="auto" w:fill="FFFFFF"/>
          <w:lang w:val="x-none"/>
        </w:rPr>
        <w:t xml:space="preserve"> </w:t>
      </w:r>
      <w:r w:rsidR="00B55E02">
        <w:rPr>
          <w:i/>
          <w:iCs/>
          <w:color w:val="0000FF"/>
          <w:shd w:val="clear" w:color="auto" w:fill="FFFFFF"/>
          <w:lang w:val="x-none"/>
        </w:rPr>
        <w:t xml:space="preserve">                                                                                                  </w:t>
      </w:r>
      <w:r w:rsidRPr="00B55E02">
        <w:rPr>
          <w:i/>
          <w:iCs/>
          <w:color w:val="0000FF"/>
          <w:shd w:val="clear" w:color="auto" w:fill="FFFFFF"/>
          <w:lang w:val="x-none"/>
        </w:rPr>
        <w:t>25.</w:t>
      </w:r>
      <w:r w:rsidRPr="00B55E02">
        <w:rPr>
          <w:i/>
          <w:iCs/>
          <w:shd w:val="clear" w:color="auto" w:fill="FFFFFF"/>
          <w:lang w:val="x-none"/>
        </w:rPr>
        <w:t>459 €</w:t>
      </w:r>
    </w:p>
    <w:p w14:paraId="0284875D" w14:textId="12CAFE93" w:rsidR="00B25BF7" w:rsidRDefault="00B25BF7">
      <w:pPr>
        <w:widowControl w:val="0"/>
        <w:tabs>
          <w:tab w:val="left" w:pos="8295"/>
        </w:tabs>
        <w:spacing w:after="0"/>
        <w:jc w:val="both"/>
        <w:rPr>
          <w:shd w:val="clear" w:color="auto" w:fill="FFFFFF"/>
          <w:lang w:val="x-none"/>
        </w:rPr>
      </w:pPr>
      <w:r>
        <w:rPr>
          <w:shd w:val="clear" w:color="auto" w:fill="FFFFFF"/>
          <w:lang w:val="x-none"/>
        </w:rPr>
        <w:t>Pretežni del predstavljajo  prihodki od grobnin na pokopališčih na Srpenici, v Soči in v Trenti, ki jih v obliki prispevka za vzdrževanje pokopališč vplačujejo svojci pokojnih in so prihodki krajevnih skupnosti, na katerih se nahajajo pokopališča</w:t>
      </w:r>
      <w:r w:rsidR="002C55DA">
        <w:rPr>
          <w:shd w:val="clear" w:color="auto" w:fill="FFFFFF"/>
          <w:lang w:val="x-none"/>
        </w:rPr>
        <w:t xml:space="preserve">. </w:t>
      </w:r>
      <w:proofErr w:type="spellStart"/>
      <w:r w:rsidR="002C55DA">
        <w:rPr>
          <w:shd w:val="clear" w:color="auto" w:fill="FFFFFF"/>
          <w:lang w:val="x-none"/>
        </w:rPr>
        <w:t>Prefakturirani</w:t>
      </w:r>
      <w:proofErr w:type="spellEnd"/>
      <w:r w:rsidR="002C55DA">
        <w:rPr>
          <w:shd w:val="clear" w:color="auto" w:fill="FFFFFF"/>
          <w:lang w:val="x-none"/>
        </w:rPr>
        <w:t xml:space="preserve"> </w:t>
      </w:r>
      <w:r>
        <w:rPr>
          <w:shd w:val="clear" w:color="auto" w:fill="FFFFFF"/>
          <w:lang w:val="x-none"/>
        </w:rPr>
        <w:t>obratovalni stroški od najetih poslovnih prostorov</w:t>
      </w:r>
      <w:r w:rsidR="002C55DA">
        <w:rPr>
          <w:shd w:val="clear" w:color="auto" w:fill="FFFFFF"/>
          <w:lang w:val="x-none"/>
        </w:rPr>
        <w:t xml:space="preserve"> (</w:t>
      </w:r>
      <w:r>
        <w:rPr>
          <w:shd w:val="clear" w:color="auto" w:fill="FFFFFF"/>
          <w:lang w:val="x-none"/>
        </w:rPr>
        <w:t>el. energija in komunalne storitve najemnikom ter obratovalni stroški črpališča za goriva na letališču</w:t>
      </w:r>
      <w:r w:rsidR="002C55DA">
        <w:rPr>
          <w:shd w:val="clear" w:color="auto" w:fill="FFFFFF"/>
          <w:lang w:val="x-none"/>
        </w:rPr>
        <w:t>)</w:t>
      </w:r>
      <w:r>
        <w:rPr>
          <w:shd w:val="clear" w:color="auto" w:fill="FFFFFF"/>
          <w:lang w:val="x-none"/>
        </w:rPr>
        <w:t xml:space="preserve">, ki jih plačuje </w:t>
      </w:r>
      <w:proofErr w:type="spellStart"/>
      <w:r>
        <w:rPr>
          <w:shd w:val="clear" w:color="auto" w:fill="FFFFFF"/>
          <w:lang w:val="x-none"/>
        </w:rPr>
        <w:t>Aviofun</w:t>
      </w:r>
      <w:proofErr w:type="spellEnd"/>
      <w:r>
        <w:rPr>
          <w:shd w:val="clear" w:color="auto" w:fill="FFFFFF"/>
          <w:lang w:val="x-none"/>
        </w:rPr>
        <w:t xml:space="preserve"> d.o.o.</w:t>
      </w:r>
      <w:r w:rsidR="00777994">
        <w:rPr>
          <w:shd w:val="clear" w:color="auto" w:fill="FFFFFF"/>
          <w:lang w:val="x-none"/>
        </w:rPr>
        <w:t xml:space="preserve"> </w:t>
      </w:r>
      <w:proofErr w:type="spellStart"/>
      <w:r w:rsidR="007C1B4D">
        <w:rPr>
          <w:shd w:val="clear" w:color="auto" w:fill="FFFFFF"/>
          <w:lang w:val="x-none"/>
        </w:rPr>
        <w:t>Prefakturirani</w:t>
      </w:r>
      <w:proofErr w:type="spellEnd"/>
      <w:r w:rsidR="007C1B4D">
        <w:rPr>
          <w:shd w:val="clear" w:color="auto" w:fill="FFFFFF"/>
          <w:lang w:val="x-none"/>
        </w:rPr>
        <w:t xml:space="preserve"> stroški </w:t>
      </w:r>
      <w:r w:rsidR="00777994">
        <w:rPr>
          <w:shd w:val="clear" w:color="auto" w:fill="FFFFFF"/>
          <w:lang w:val="x-none"/>
        </w:rPr>
        <w:t>cenit</w:t>
      </w:r>
      <w:r w:rsidR="007C1B4D">
        <w:rPr>
          <w:shd w:val="clear" w:color="auto" w:fill="FFFFFF"/>
          <w:lang w:val="x-none"/>
        </w:rPr>
        <w:t xml:space="preserve">ev </w:t>
      </w:r>
      <w:r w:rsidR="00777994">
        <w:rPr>
          <w:shd w:val="clear" w:color="auto" w:fill="FFFFFF"/>
          <w:lang w:val="x-none"/>
        </w:rPr>
        <w:t xml:space="preserve">občinskega </w:t>
      </w:r>
      <w:r w:rsidR="007C1B4D">
        <w:rPr>
          <w:shd w:val="clear" w:color="auto" w:fill="FFFFFF"/>
          <w:lang w:val="x-none"/>
        </w:rPr>
        <w:t xml:space="preserve">premoženja, ki so predmet prodaje. </w:t>
      </w:r>
      <w:proofErr w:type="spellStart"/>
      <w:r w:rsidR="007C1B4D">
        <w:rPr>
          <w:shd w:val="clear" w:color="auto" w:fill="FFFFFF"/>
          <w:lang w:val="x-none"/>
        </w:rPr>
        <w:t>Prefakturirani</w:t>
      </w:r>
      <w:proofErr w:type="spellEnd"/>
      <w:r w:rsidR="007C1B4D">
        <w:rPr>
          <w:shd w:val="clear" w:color="auto" w:fill="FFFFFF"/>
          <w:lang w:val="x-none"/>
        </w:rPr>
        <w:t xml:space="preserve"> stroški raznih medobčinskih  prireditev.</w:t>
      </w:r>
    </w:p>
    <w:p w14:paraId="3149BC80" w14:textId="77777777" w:rsidR="00B25BF7" w:rsidRDefault="00B25BF7">
      <w:pPr>
        <w:widowControl w:val="0"/>
        <w:tabs>
          <w:tab w:val="left" w:pos="8295"/>
        </w:tabs>
        <w:spacing w:after="0"/>
        <w:jc w:val="both"/>
        <w:rPr>
          <w:i/>
          <w:iCs/>
          <w:u w:val="single"/>
          <w:shd w:val="clear" w:color="auto" w:fill="FFFFFF"/>
          <w:lang w:val="x-none"/>
        </w:rPr>
      </w:pPr>
    </w:p>
    <w:p w14:paraId="74D13970" w14:textId="493D8B0A" w:rsidR="00B25BF7" w:rsidRPr="00B55E02" w:rsidRDefault="00B25BF7">
      <w:pPr>
        <w:widowControl w:val="0"/>
        <w:tabs>
          <w:tab w:val="left" w:pos="8295"/>
        </w:tabs>
        <w:spacing w:after="0"/>
        <w:jc w:val="both"/>
        <w:rPr>
          <w:i/>
          <w:iCs/>
          <w:shd w:val="clear" w:color="auto" w:fill="FFFFFF"/>
          <w:lang w:val="x-none"/>
        </w:rPr>
      </w:pPr>
      <w:r>
        <w:rPr>
          <w:shd w:val="clear" w:color="auto" w:fill="FFFFFF"/>
          <w:lang w:val="x-none"/>
        </w:rPr>
        <w:t xml:space="preserve">- </w:t>
      </w:r>
      <w:r>
        <w:rPr>
          <w:i/>
          <w:iCs/>
          <w:u w:val="single"/>
          <w:shd w:val="clear" w:color="auto" w:fill="FFFFFF"/>
          <w:lang w:val="x-none"/>
        </w:rPr>
        <w:t xml:space="preserve">714105 Prihodki od komunalnih prispevkov </w:t>
      </w:r>
      <w:r w:rsidRPr="00B55E02">
        <w:rPr>
          <w:i/>
          <w:iCs/>
          <w:shd w:val="clear" w:color="auto" w:fill="FFFFFF"/>
          <w:lang w:val="x-none"/>
        </w:rPr>
        <w:t xml:space="preserve">v </w:t>
      </w:r>
      <w:r w:rsidR="00B55E02" w:rsidRPr="00B55E02">
        <w:rPr>
          <w:i/>
          <w:iCs/>
          <w:shd w:val="clear" w:color="auto" w:fill="FFFFFF"/>
          <w:lang w:val="x-none"/>
        </w:rPr>
        <w:t xml:space="preserve"> višini  </w:t>
      </w:r>
      <w:r w:rsidR="00B55E02">
        <w:rPr>
          <w:i/>
          <w:iCs/>
          <w:shd w:val="clear" w:color="auto" w:fill="FFFFFF"/>
          <w:lang w:val="x-none"/>
        </w:rPr>
        <w:t xml:space="preserve">                                                                                 </w:t>
      </w:r>
      <w:r w:rsidR="00B55E02" w:rsidRPr="00B55E02">
        <w:rPr>
          <w:i/>
          <w:iCs/>
          <w:shd w:val="clear" w:color="auto" w:fill="FFFFFF"/>
          <w:lang w:val="x-none"/>
        </w:rPr>
        <w:t>32.794</w:t>
      </w:r>
      <w:r w:rsidR="00B55E02">
        <w:rPr>
          <w:i/>
          <w:iCs/>
          <w:shd w:val="clear" w:color="auto" w:fill="FFFFFF"/>
          <w:lang w:val="x-none"/>
        </w:rPr>
        <w:t xml:space="preserve"> €</w:t>
      </w:r>
    </w:p>
    <w:p w14:paraId="199584B6" w14:textId="004B8F59" w:rsidR="00B25BF7" w:rsidRDefault="00B25BF7">
      <w:pPr>
        <w:widowControl w:val="0"/>
        <w:tabs>
          <w:tab w:val="left" w:pos="8295"/>
        </w:tabs>
        <w:spacing w:after="0"/>
        <w:jc w:val="both"/>
        <w:rPr>
          <w:shd w:val="clear" w:color="auto" w:fill="FFFFFF"/>
          <w:lang w:val="x-none"/>
        </w:rPr>
      </w:pPr>
      <w:r>
        <w:rPr>
          <w:shd w:val="clear" w:color="auto" w:fill="FFFFFF"/>
          <w:lang w:val="x-none"/>
        </w:rPr>
        <w:t xml:space="preserve"> Komunalni prispevek se odmerja investitorju ali lastniku objekta predvidenih in obstoječih zahtevnih in manj zahtevnih objektov, ki se bodo opremljali z lokalno gospodarsko javno infrastrukturo (prometno, kanalizacijsko in vodovodno omrežje ter ravnanje z odpadki), oziroma bodo povečevali neto tlorisno površino ali spreminjali namembnost objekta. </w:t>
      </w:r>
    </w:p>
    <w:p w14:paraId="5E4F1CAE" w14:textId="0FB000E1" w:rsidR="00B25BF7" w:rsidRDefault="00B25BF7">
      <w:pPr>
        <w:widowControl w:val="0"/>
        <w:tabs>
          <w:tab w:val="left" w:pos="8295"/>
        </w:tabs>
        <w:spacing w:after="0"/>
        <w:jc w:val="both"/>
        <w:rPr>
          <w:shd w:val="clear" w:color="auto" w:fill="FFFFFF"/>
          <w:lang w:val="x-none"/>
        </w:rPr>
      </w:pPr>
      <w:r>
        <w:rPr>
          <w:shd w:val="clear" w:color="auto" w:fill="FFFFFF"/>
          <w:lang w:val="x-none"/>
        </w:rPr>
        <w:t>Komunalni prispevek se je do 23.07.2020 odmerjal skladno z Odlokom o programu opremljanja stavbnih zemljišč in merilih za odmero komunalnega prispevka v Občini Bovec (Uradni list RS, št. 42/2009) in Odlokom o dopolnitvi Odloka o programu opremljanja stavbnih zemljišč  in merilih za odmero komunalnega prispevka v Občini Bovec (Uradni list RS, št.    39/2019), od 24.7.2020 pa se uporablja Odlok o podlagah za odmero komunalnega prispevka za obstoječo komunalno opremo za območje Občine Bovec (Uradni list RS, št. 101/2020).</w:t>
      </w:r>
    </w:p>
    <w:p w14:paraId="2353E881" w14:textId="77777777" w:rsidR="009D5217" w:rsidRDefault="009D5217">
      <w:pPr>
        <w:widowControl w:val="0"/>
        <w:tabs>
          <w:tab w:val="left" w:pos="8295"/>
        </w:tabs>
        <w:spacing w:after="0"/>
        <w:jc w:val="both"/>
        <w:rPr>
          <w:i/>
          <w:iCs/>
          <w:u w:val="single"/>
          <w:shd w:val="clear" w:color="auto" w:fill="FFFFFF"/>
          <w:lang w:val="x-none"/>
        </w:rPr>
      </w:pPr>
    </w:p>
    <w:p w14:paraId="194C00D3" w14:textId="3DC0A37B" w:rsidR="00B25BF7" w:rsidRPr="00B55E02" w:rsidRDefault="00B25BF7">
      <w:pPr>
        <w:widowControl w:val="0"/>
        <w:tabs>
          <w:tab w:val="left" w:pos="8295"/>
        </w:tabs>
        <w:spacing w:after="0"/>
        <w:jc w:val="both"/>
        <w:rPr>
          <w:i/>
          <w:iCs/>
          <w:shd w:val="clear" w:color="auto" w:fill="FFFFFF"/>
          <w:lang w:val="x-none"/>
        </w:rPr>
      </w:pPr>
      <w:r>
        <w:rPr>
          <w:shd w:val="clear" w:color="auto" w:fill="FFFFFF"/>
          <w:lang w:val="x-none"/>
        </w:rPr>
        <w:t xml:space="preserve">- </w:t>
      </w:r>
      <w:r>
        <w:rPr>
          <w:i/>
          <w:iCs/>
          <w:u w:val="single"/>
          <w:shd w:val="clear" w:color="auto" w:fill="FFFFFF"/>
          <w:lang w:val="x-none"/>
        </w:rPr>
        <w:t xml:space="preserve">714199 Drugi izredni nedavčni prihodki, refundacije </w:t>
      </w:r>
      <w:r w:rsidRPr="00B55E02">
        <w:rPr>
          <w:i/>
          <w:iCs/>
          <w:shd w:val="clear" w:color="auto" w:fill="FFFFFF"/>
          <w:lang w:val="x-none"/>
        </w:rPr>
        <w:t xml:space="preserve">v višini  </w:t>
      </w:r>
      <w:r w:rsidR="00B55E02">
        <w:rPr>
          <w:i/>
          <w:iCs/>
          <w:shd w:val="clear" w:color="auto" w:fill="FFFFFF"/>
          <w:lang w:val="x-none"/>
        </w:rPr>
        <w:t xml:space="preserve">                                                                         </w:t>
      </w:r>
      <w:r w:rsidRPr="00B55E02">
        <w:rPr>
          <w:i/>
          <w:iCs/>
          <w:shd w:val="clear" w:color="auto" w:fill="FFFFFF"/>
          <w:lang w:val="x-none"/>
        </w:rPr>
        <w:t xml:space="preserve">2.235 € </w:t>
      </w:r>
    </w:p>
    <w:p w14:paraId="13C8684F" w14:textId="77777777" w:rsidR="00B25BF7" w:rsidRDefault="00B25BF7">
      <w:pPr>
        <w:widowControl w:val="0"/>
        <w:tabs>
          <w:tab w:val="left" w:pos="8295"/>
        </w:tabs>
        <w:spacing w:after="0"/>
        <w:jc w:val="both"/>
        <w:rPr>
          <w:shd w:val="clear" w:color="auto" w:fill="FFFFFF"/>
          <w:lang w:val="x-none"/>
        </w:rPr>
      </w:pPr>
      <w:r>
        <w:rPr>
          <w:shd w:val="clear" w:color="auto" w:fill="FFFFFF"/>
          <w:lang w:val="x-none"/>
        </w:rPr>
        <w:t xml:space="preserve">  </w:t>
      </w:r>
    </w:p>
    <w:p w14:paraId="2FC8D56C" w14:textId="4EA87DD6" w:rsidR="00B25BF7" w:rsidRDefault="009D5217">
      <w:pPr>
        <w:widowControl w:val="0"/>
        <w:spacing w:after="0"/>
        <w:rPr>
          <w:shd w:val="clear" w:color="auto" w:fill="FFFFFF"/>
          <w:lang w:val="x-none"/>
        </w:rPr>
      </w:pPr>
      <w:r>
        <w:rPr>
          <w:shd w:val="clear" w:color="auto" w:fill="FFFFFF"/>
          <w:lang w:val="x-none"/>
        </w:rPr>
        <w:t>N</w:t>
      </w:r>
      <w:r w:rsidR="00B25BF7">
        <w:rPr>
          <w:shd w:val="clear" w:color="auto" w:fill="FFFFFF"/>
          <w:lang w:val="x-none"/>
        </w:rPr>
        <w:t xml:space="preserve">a skupini kontov 714 je bilo realizirano 35  %  planiranih prihodkov.                      </w:t>
      </w:r>
    </w:p>
    <w:p w14:paraId="7683A7DC" w14:textId="77777777" w:rsidR="00B25BF7" w:rsidRDefault="00B25BF7">
      <w:pPr>
        <w:widowControl w:val="0"/>
        <w:spacing w:after="0"/>
        <w:rPr>
          <w:shd w:val="clear" w:color="auto" w:fill="FFFFFF"/>
          <w:lang w:val="x-none"/>
        </w:rPr>
      </w:pPr>
    </w:p>
    <w:p w14:paraId="6E5CCA17" w14:textId="77777777" w:rsidR="00B25BF7" w:rsidRDefault="00B25BF7">
      <w:pPr>
        <w:widowControl w:val="0"/>
        <w:spacing w:after="0"/>
        <w:rPr>
          <w:shd w:val="clear" w:color="auto" w:fill="FFFFFF"/>
          <w:lang w:val="x-none"/>
        </w:rPr>
      </w:pPr>
    </w:p>
    <w:p w14:paraId="0B3B1127" w14:textId="78C1CB1D" w:rsidR="00B25BF7" w:rsidRDefault="00B25BF7" w:rsidP="00B25BF7">
      <w:pPr>
        <w:pStyle w:val="AHeading5"/>
      </w:pPr>
      <w:r>
        <w:t>72 KAPITALSKI PRIHODKI</w:t>
      </w:r>
    </w:p>
    <w:p w14:paraId="5AFDC5DF" w14:textId="22E11A0C" w:rsidR="00B25BF7" w:rsidRDefault="00B25BF7" w:rsidP="00B25BF7">
      <w:pPr>
        <w:tabs>
          <w:tab w:val="decimal" w:pos="9200"/>
        </w:tabs>
      </w:pPr>
      <w:r>
        <w:tab/>
        <w:t>95.845 €</w:t>
      </w:r>
    </w:p>
    <w:p w14:paraId="10908107" w14:textId="12B2A4E4" w:rsidR="00B25BF7" w:rsidRDefault="00B25BF7" w:rsidP="00B25BF7">
      <w:pPr>
        <w:pStyle w:val="AHeading6"/>
      </w:pPr>
      <w:r>
        <w:t>720 PRIHODKI OD PRODAJE OSNOVNIH SREDSTEV</w:t>
      </w:r>
    </w:p>
    <w:p w14:paraId="5C9AF551" w14:textId="146BD887" w:rsidR="00B25BF7" w:rsidRDefault="00B25BF7" w:rsidP="00B25BF7">
      <w:pPr>
        <w:tabs>
          <w:tab w:val="decimal" w:pos="9200"/>
        </w:tabs>
      </w:pPr>
      <w:r>
        <w:tab/>
        <w:t>19.524 €</w:t>
      </w:r>
    </w:p>
    <w:p w14:paraId="0D7D2E64" w14:textId="77777777" w:rsidR="00B25BF7" w:rsidRDefault="00B25BF7">
      <w:pPr>
        <w:widowControl w:val="0"/>
        <w:spacing w:after="0"/>
        <w:jc w:val="both"/>
        <w:rPr>
          <w:shd w:val="clear" w:color="auto" w:fill="FFFFFF"/>
          <w:lang w:val="x-none"/>
        </w:rPr>
      </w:pPr>
      <w:r>
        <w:rPr>
          <w:shd w:val="clear" w:color="auto" w:fill="FFFFFF"/>
          <w:lang w:val="x-none"/>
        </w:rPr>
        <w:t>- 720000 Prihodki od prodaje poslovnih objektov in prostorov  9.845 € - prodaja zemljišča in TP v obrtni coni</w:t>
      </w:r>
    </w:p>
    <w:p w14:paraId="69440630" w14:textId="47439E34" w:rsidR="00B55E02" w:rsidRDefault="002E2BE8">
      <w:pPr>
        <w:widowControl w:val="0"/>
        <w:spacing w:after="0"/>
        <w:jc w:val="both"/>
        <w:rPr>
          <w:shd w:val="clear" w:color="auto" w:fill="FFFFFF"/>
          <w:lang w:val="x-none"/>
        </w:rPr>
      </w:pPr>
      <w:r>
        <w:rPr>
          <w:shd w:val="clear" w:color="auto" w:fill="FFFFFF"/>
          <w:lang w:val="x-none"/>
        </w:rPr>
        <w:t xml:space="preserve">          </w:t>
      </w:r>
      <w:r w:rsidR="00B25BF7">
        <w:rPr>
          <w:shd w:val="clear" w:color="auto" w:fill="FFFFFF"/>
          <w:lang w:val="x-none"/>
        </w:rPr>
        <w:t xml:space="preserve"> 720100 Prihodki od prodaje motornih vozil                                  </w:t>
      </w:r>
      <w:r w:rsidR="00B55E02">
        <w:rPr>
          <w:shd w:val="clear" w:color="auto" w:fill="FFFFFF"/>
          <w:lang w:val="x-none"/>
        </w:rPr>
        <w:t xml:space="preserve">                                                      </w:t>
      </w:r>
      <w:r w:rsidR="00B25BF7">
        <w:rPr>
          <w:shd w:val="clear" w:color="auto" w:fill="FFFFFF"/>
          <w:lang w:val="x-none"/>
        </w:rPr>
        <w:t>7.302 €</w:t>
      </w:r>
    </w:p>
    <w:p w14:paraId="6428A4DE" w14:textId="224C6ED1" w:rsidR="00B25BF7" w:rsidRDefault="00B25BF7">
      <w:pPr>
        <w:widowControl w:val="0"/>
        <w:spacing w:after="0"/>
        <w:jc w:val="both"/>
        <w:rPr>
          <w:shd w:val="clear" w:color="auto" w:fill="FFFFFF"/>
          <w:lang w:val="x-none"/>
        </w:rPr>
      </w:pPr>
      <w:r>
        <w:rPr>
          <w:shd w:val="clear" w:color="auto" w:fill="FFFFFF"/>
          <w:lang w:val="x-none"/>
        </w:rPr>
        <w:t xml:space="preserve"> - prodaja stare </w:t>
      </w:r>
      <w:proofErr w:type="spellStart"/>
      <w:r>
        <w:rPr>
          <w:shd w:val="clear" w:color="auto" w:fill="FFFFFF"/>
          <w:lang w:val="x-none"/>
        </w:rPr>
        <w:t>Dacie</w:t>
      </w:r>
      <w:proofErr w:type="spellEnd"/>
      <w:r>
        <w:rPr>
          <w:shd w:val="clear" w:color="auto" w:fill="FFFFFF"/>
          <w:lang w:val="x-none"/>
        </w:rPr>
        <w:t xml:space="preserve">  </w:t>
      </w:r>
    </w:p>
    <w:p w14:paraId="0649D076" w14:textId="77777777" w:rsidR="00B25BF7" w:rsidRDefault="00B25BF7">
      <w:pPr>
        <w:widowControl w:val="0"/>
        <w:spacing w:after="0"/>
        <w:jc w:val="both"/>
        <w:rPr>
          <w:shd w:val="clear" w:color="auto" w:fill="FFFFFF"/>
          <w:lang w:val="x-none"/>
        </w:rPr>
      </w:pPr>
    </w:p>
    <w:p w14:paraId="435BBE01" w14:textId="220DE21F" w:rsidR="002E2BE8" w:rsidRDefault="00B25BF7">
      <w:pPr>
        <w:widowControl w:val="0"/>
        <w:spacing w:after="0"/>
        <w:jc w:val="both"/>
        <w:rPr>
          <w:shd w:val="clear" w:color="auto" w:fill="FFFFFF"/>
          <w:lang w:val="x-none"/>
        </w:rPr>
      </w:pPr>
      <w:r>
        <w:rPr>
          <w:shd w:val="clear" w:color="auto" w:fill="FFFFFF"/>
          <w:lang w:val="x-none"/>
        </w:rPr>
        <w:lastRenderedPageBreak/>
        <w:t xml:space="preserve">- 720399 Prihodki od prodaje drugih osnovnih sredstev             </w:t>
      </w:r>
      <w:r w:rsidR="002E2BE8">
        <w:rPr>
          <w:shd w:val="clear" w:color="auto" w:fill="FFFFFF"/>
          <w:lang w:val="x-none"/>
        </w:rPr>
        <w:t xml:space="preserve">                                                                     </w:t>
      </w:r>
      <w:r>
        <w:rPr>
          <w:shd w:val="clear" w:color="auto" w:fill="FFFFFF"/>
          <w:lang w:val="x-none"/>
        </w:rPr>
        <w:t>2.377 €</w:t>
      </w:r>
    </w:p>
    <w:p w14:paraId="58CF035A" w14:textId="08190830" w:rsidR="00B25BF7" w:rsidRDefault="00B25BF7">
      <w:pPr>
        <w:widowControl w:val="0"/>
        <w:spacing w:after="0"/>
        <w:jc w:val="both"/>
        <w:rPr>
          <w:shd w:val="clear" w:color="auto" w:fill="FFFFFF"/>
          <w:lang w:val="x-none"/>
        </w:rPr>
      </w:pPr>
      <w:r>
        <w:rPr>
          <w:shd w:val="clear" w:color="auto" w:fill="FFFFFF"/>
          <w:lang w:val="x-none"/>
        </w:rPr>
        <w:t xml:space="preserve"> - prodaja dveh gondol</w:t>
      </w:r>
    </w:p>
    <w:p w14:paraId="29F43DF4" w14:textId="7E0989C3" w:rsidR="00B25BF7" w:rsidRDefault="00B25BF7" w:rsidP="00B25BF7">
      <w:pPr>
        <w:pStyle w:val="AHeading6"/>
      </w:pPr>
      <w:r>
        <w:t>722 PRIH.OD PRODAJE ZEMLJIŠČ IN NEMATER.PREMOŽENJA</w:t>
      </w:r>
    </w:p>
    <w:p w14:paraId="74490011" w14:textId="7172900E" w:rsidR="00B25BF7" w:rsidRDefault="00B25BF7" w:rsidP="00B25BF7">
      <w:pPr>
        <w:tabs>
          <w:tab w:val="decimal" w:pos="9200"/>
        </w:tabs>
      </w:pPr>
      <w:r>
        <w:tab/>
        <w:t>76.321 €</w:t>
      </w:r>
    </w:p>
    <w:p w14:paraId="47F0686B" w14:textId="54EDDBED" w:rsidR="00B25BF7" w:rsidRDefault="00B25BF7">
      <w:pPr>
        <w:widowControl w:val="0"/>
        <w:tabs>
          <w:tab w:val="left" w:pos="8445"/>
        </w:tabs>
        <w:spacing w:after="0"/>
        <w:jc w:val="both"/>
        <w:rPr>
          <w:shd w:val="clear" w:color="auto" w:fill="FFFFFF"/>
          <w:lang w:val="x-none"/>
        </w:rPr>
      </w:pPr>
      <w:r>
        <w:rPr>
          <w:shd w:val="clear" w:color="auto" w:fill="FFFFFF"/>
          <w:lang w:val="x-none"/>
        </w:rPr>
        <w:t xml:space="preserve">- 722000 prihodki od prodaje kmetijskih zemljišč                         </w:t>
      </w:r>
      <w:r w:rsidR="002E2BE8">
        <w:rPr>
          <w:shd w:val="clear" w:color="auto" w:fill="FFFFFF"/>
          <w:lang w:val="x-none"/>
        </w:rPr>
        <w:t xml:space="preserve">                                                                </w:t>
      </w:r>
      <w:r>
        <w:rPr>
          <w:shd w:val="clear" w:color="auto" w:fill="FFFFFF"/>
          <w:lang w:val="x-none"/>
        </w:rPr>
        <w:t xml:space="preserve"> 4.012 €</w:t>
      </w:r>
    </w:p>
    <w:p w14:paraId="6CE29DBF" w14:textId="77777777" w:rsidR="00B25BF7" w:rsidRDefault="00B25BF7">
      <w:pPr>
        <w:widowControl w:val="0"/>
        <w:tabs>
          <w:tab w:val="left" w:pos="8445"/>
        </w:tabs>
        <w:spacing w:after="0"/>
        <w:jc w:val="both"/>
        <w:rPr>
          <w:shd w:val="clear" w:color="auto" w:fill="FFFFFF"/>
          <w:lang w:val="x-none"/>
        </w:rPr>
      </w:pPr>
    </w:p>
    <w:p w14:paraId="4CCA9029" w14:textId="25C8973C" w:rsidR="00B25BF7" w:rsidRDefault="00B25BF7">
      <w:pPr>
        <w:widowControl w:val="0"/>
        <w:tabs>
          <w:tab w:val="left" w:pos="8445"/>
        </w:tabs>
        <w:spacing w:after="0"/>
        <w:jc w:val="both"/>
        <w:rPr>
          <w:shd w:val="clear" w:color="auto" w:fill="FFFFFF"/>
          <w:lang w:val="x-none"/>
        </w:rPr>
      </w:pPr>
      <w:r>
        <w:rPr>
          <w:shd w:val="clear" w:color="auto" w:fill="FFFFFF"/>
          <w:lang w:val="x-none"/>
        </w:rPr>
        <w:t xml:space="preserve">- 722100 prihodki od prodaje stavbnih zemljišč                        </w:t>
      </w:r>
      <w:r w:rsidR="002E2BE8">
        <w:rPr>
          <w:shd w:val="clear" w:color="auto" w:fill="FFFFFF"/>
          <w:lang w:val="x-none"/>
        </w:rPr>
        <w:t xml:space="preserve">                                                                 </w:t>
      </w:r>
      <w:r>
        <w:rPr>
          <w:shd w:val="clear" w:color="auto" w:fill="FFFFFF"/>
          <w:lang w:val="x-none"/>
        </w:rPr>
        <w:t xml:space="preserve">  72.309 €</w:t>
      </w:r>
    </w:p>
    <w:p w14:paraId="120964C4" w14:textId="77777777" w:rsidR="00B25BF7" w:rsidRDefault="00B25BF7">
      <w:pPr>
        <w:widowControl w:val="0"/>
        <w:tabs>
          <w:tab w:val="left" w:pos="8445"/>
        </w:tabs>
        <w:spacing w:after="0"/>
        <w:jc w:val="both"/>
        <w:rPr>
          <w:shd w:val="clear" w:color="auto" w:fill="FFFFFF"/>
          <w:lang w:val="x-none"/>
        </w:rPr>
      </w:pPr>
    </w:p>
    <w:p w14:paraId="6D65C656" w14:textId="77777777" w:rsidR="00B25BF7" w:rsidRDefault="00B25BF7">
      <w:pPr>
        <w:widowControl w:val="0"/>
        <w:tabs>
          <w:tab w:val="left" w:pos="8445"/>
        </w:tabs>
        <w:spacing w:after="0"/>
        <w:jc w:val="both"/>
        <w:rPr>
          <w:shd w:val="clear" w:color="auto" w:fill="FFFFFF"/>
          <w:lang w:val="x-none"/>
        </w:rPr>
      </w:pPr>
      <w:r>
        <w:rPr>
          <w:shd w:val="clear" w:color="auto" w:fill="FFFFFF"/>
          <w:lang w:val="x-none"/>
        </w:rPr>
        <w:t>Realizirano je bilo 61 % planiranih prihodkov v skupini kontov 72.</w:t>
      </w:r>
    </w:p>
    <w:p w14:paraId="5DF26A62" w14:textId="77777777" w:rsidR="002E2BE8" w:rsidRDefault="002E2BE8">
      <w:pPr>
        <w:widowControl w:val="0"/>
        <w:tabs>
          <w:tab w:val="left" w:pos="8445"/>
        </w:tabs>
        <w:spacing w:after="0"/>
        <w:jc w:val="both"/>
        <w:rPr>
          <w:shd w:val="clear" w:color="auto" w:fill="FFFFFF"/>
          <w:lang w:val="x-none"/>
        </w:rPr>
      </w:pPr>
    </w:p>
    <w:p w14:paraId="7476C0E2" w14:textId="77777777" w:rsidR="00B25BF7" w:rsidRDefault="00B25BF7">
      <w:pPr>
        <w:widowControl w:val="0"/>
        <w:tabs>
          <w:tab w:val="left" w:pos="8445"/>
        </w:tabs>
        <w:spacing w:after="0"/>
        <w:jc w:val="both"/>
        <w:rPr>
          <w:shd w:val="clear" w:color="auto" w:fill="FFFFFF"/>
          <w:lang w:val="x-none"/>
        </w:rPr>
      </w:pPr>
    </w:p>
    <w:p w14:paraId="407F5C64" w14:textId="0AD290D2" w:rsidR="00B25BF7" w:rsidRDefault="00B25BF7" w:rsidP="00B25BF7">
      <w:pPr>
        <w:pStyle w:val="AHeading5"/>
      </w:pPr>
      <w:r>
        <w:t>73 PREJETE DONACIJE</w:t>
      </w:r>
    </w:p>
    <w:p w14:paraId="6CC4D9AA" w14:textId="4EEDD03C" w:rsidR="00B25BF7" w:rsidRDefault="00B25BF7" w:rsidP="00B25BF7">
      <w:pPr>
        <w:tabs>
          <w:tab w:val="decimal" w:pos="9200"/>
        </w:tabs>
      </w:pPr>
      <w:r>
        <w:tab/>
        <w:t>3.999 €</w:t>
      </w:r>
    </w:p>
    <w:p w14:paraId="3C216181" w14:textId="77777777" w:rsidR="00B25BF7" w:rsidRDefault="00B25BF7">
      <w:pPr>
        <w:widowControl w:val="0"/>
        <w:spacing w:after="0"/>
        <w:rPr>
          <w:shd w:val="clear" w:color="auto" w:fill="FFFFFF"/>
          <w:lang w:val="x-none"/>
        </w:rPr>
      </w:pPr>
      <w:r>
        <w:rPr>
          <w:shd w:val="clear" w:color="auto" w:fill="FFFFFF"/>
          <w:lang w:val="x-none"/>
        </w:rPr>
        <w:t xml:space="preserve">Gre za transfer Društva za srčno žilne bolezni za nakup dveh </w:t>
      </w:r>
      <w:proofErr w:type="spellStart"/>
      <w:r>
        <w:rPr>
          <w:shd w:val="clear" w:color="auto" w:fill="FFFFFF"/>
          <w:lang w:val="x-none"/>
        </w:rPr>
        <w:t>defibrilatorjev</w:t>
      </w:r>
      <w:proofErr w:type="spellEnd"/>
      <w:r>
        <w:rPr>
          <w:shd w:val="clear" w:color="auto" w:fill="FFFFFF"/>
          <w:lang w:val="x-none"/>
        </w:rPr>
        <w:t xml:space="preserve">. </w:t>
      </w:r>
    </w:p>
    <w:p w14:paraId="4054207A" w14:textId="77777777" w:rsidR="008321E4" w:rsidRDefault="008321E4">
      <w:pPr>
        <w:widowControl w:val="0"/>
        <w:spacing w:after="0"/>
        <w:rPr>
          <w:shd w:val="clear" w:color="auto" w:fill="FFFFFF"/>
          <w:lang w:val="x-none"/>
        </w:rPr>
      </w:pPr>
    </w:p>
    <w:p w14:paraId="3BA69B7F" w14:textId="67A67434" w:rsidR="00B25BF7" w:rsidRDefault="00B25BF7" w:rsidP="00B25BF7">
      <w:pPr>
        <w:pStyle w:val="AHeading5"/>
      </w:pPr>
      <w:r>
        <w:t>74 TRANSFERNI PRIHODKI</w:t>
      </w:r>
    </w:p>
    <w:p w14:paraId="588863BA" w14:textId="17002D02" w:rsidR="00B25BF7" w:rsidRDefault="00B25BF7" w:rsidP="00B25BF7">
      <w:pPr>
        <w:tabs>
          <w:tab w:val="decimal" w:pos="9200"/>
        </w:tabs>
      </w:pPr>
      <w:r>
        <w:tab/>
        <w:t>3.339.460 €</w:t>
      </w:r>
    </w:p>
    <w:p w14:paraId="204C7003" w14:textId="2F71F18B" w:rsidR="00B25BF7" w:rsidRDefault="00B25BF7" w:rsidP="00B25BF7">
      <w:pPr>
        <w:pStyle w:val="AHeading6"/>
      </w:pPr>
      <w:r>
        <w:t>740 TRANSFERNI PRIHODKI IZ DRUGIH JAVNOFINANČNIH INSTITUCIJ</w:t>
      </w:r>
    </w:p>
    <w:p w14:paraId="1FD2FA5D" w14:textId="2E67AEEB" w:rsidR="00B25BF7" w:rsidRDefault="00B25BF7" w:rsidP="00B25BF7">
      <w:pPr>
        <w:tabs>
          <w:tab w:val="decimal" w:pos="9200"/>
        </w:tabs>
      </w:pPr>
      <w:r>
        <w:tab/>
        <w:t>3.275.810 €</w:t>
      </w:r>
    </w:p>
    <w:p w14:paraId="39EDA3AE" w14:textId="77777777" w:rsidR="00B25BF7" w:rsidRDefault="00B25BF7">
      <w:pPr>
        <w:widowControl w:val="0"/>
        <w:spacing w:after="0"/>
        <w:jc w:val="both"/>
        <w:rPr>
          <w:shd w:val="clear" w:color="auto" w:fill="FFFFFF"/>
          <w:lang w:val="x-none"/>
        </w:rPr>
      </w:pPr>
      <w:r>
        <w:rPr>
          <w:shd w:val="clear" w:color="auto" w:fill="FFFFFF"/>
          <w:lang w:val="x-none"/>
        </w:rPr>
        <w:t>Skupina  kontov 740 predstavlja transferne prihodke iz drugih javno finančnih institucij in sicer:</w:t>
      </w:r>
    </w:p>
    <w:p w14:paraId="6CAD1B22" w14:textId="77777777" w:rsidR="00B25BF7" w:rsidRDefault="00B25BF7">
      <w:pPr>
        <w:widowControl w:val="0"/>
        <w:spacing w:after="0"/>
        <w:jc w:val="both"/>
        <w:rPr>
          <w:shd w:val="clear" w:color="auto" w:fill="FFFFFF"/>
          <w:lang w:val="x-none"/>
        </w:rPr>
      </w:pPr>
    </w:p>
    <w:p w14:paraId="47F6C7C9" w14:textId="77777777" w:rsidR="00B25BF7" w:rsidRDefault="00B25BF7">
      <w:pPr>
        <w:widowControl w:val="0"/>
        <w:spacing w:after="0"/>
        <w:jc w:val="both"/>
        <w:rPr>
          <w:shd w:val="clear" w:color="auto" w:fill="FFFFFF"/>
          <w:lang w:val="x-none"/>
        </w:rPr>
      </w:pPr>
      <w:r>
        <w:rPr>
          <w:b/>
          <w:bCs/>
          <w:shd w:val="clear" w:color="auto" w:fill="FFFFFF"/>
          <w:lang w:val="x-none"/>
        </w:rPr>
        <w:t>Konto 7400 Prejeta sredstva iz državnega proračuna:</w:t>
      </w:r>
      <w:r>
        <w:rPr>
          <w:shd w:val="clear" w:color="auto" w:fill="FFFFFF"/>
          <w:lang w:val="x-none"/>
        </w:rPr>
        <w:t xml:space="preserve"> </w:t>
      </w:r>
    </w:p>
    <w:p w14:paraId="615B3B2A" w14:textId="77777777" w:rsidR="00B25BF7" w:rsidRDefault="00B25BF7">
      <w:pPr>
        <w:widowControl w:val="0"/>
        <w:spacing w:after="0"/>
        <w:jc w:val="both"/>
        <w:rPr>
          <w:i/>
          <w:iCs/>
          <w:u w:val="single"/>
          <w:shd w:val="clear" w:color="auto" w:fill="FFFFFF"/>
          <w:lang w:val="x-none"/>
        </w:rPr>
      </w:pPr>
      <w:r>
        <w:rPr>
          <w:shd w:val="clear" w:color="auto" w:fill="FFFFFF"/>
          <w:lang w:val="x-none"/>
        </w:rPr>
        <w:t xml:space="preserve">- </w:t>
      </w:r>
      <w:r>
        <w:rPr>
          <w:i/>
          <w:iCs/>
          <w:u w:val="single"/>
          <w:shd w:val="clear" w:color="auto" w:fill="FFFFFF"/>
          <w:lang w:val="x-none"/>
        </w:rPr>
        <w:t>740000 Finančna izravnava v višini 0,00 €</w:t>
      </w:r>
    </w:p>
    <w:p w14:paraId="03F9AF99" w14:textId="77777777" w:rsidR="00B25BF7" w:rsidRDefault="00B25BF7">
      <w:pPr>
        <w:widowControl w:val="0"/>
        <w:spacing w:after="0"/>
        <w:jc w:val="both"/>
        <w:rPr>
          <w:shd w:val="clear" w:color="auto" w:fill="FFFFFF"/>
          <w:lang w:val="x-none"/>
        </w:rPr>
      </w:pPr>
      <w:r>
        <w:rPr>
          <w:shd w:val="clear" w:color="auto" w:fill="FFFFFF"/>
          <w:lang w:val="x-none"/>
        </w:rPr>
        <w:t xml:space="preserve"> Finančna izravnava so sredstva, ki se v posameznem proračunskem letu iz državnega proračuna dodelijo občini, ki s prihodki, določenimi z zakonom, ne more financirati svoje primerne porabe.</w:t>
      </w:r>
    </w:p>
    <w:p w14:paraId="1CD2454B" w14:textId="77777777" w:rsidR="00B25BF7" w:rsidRDefault="00B25BF7">
      <w:pPr>
        <w:widowControl w:val="0"/>
        <w:spacing w:after="0"/>
        <w:jc w:val="both"/>
        <w:rPr>
          <w:shd w:val="clear" w:color="auto" w:fill="FFFFFF"/>
          <w:lang w:val="x-none"/>
        </w:rPr>
      </w:pPr>
      <w:r>
        <w:rPr>
          <w:shd w:val="clear" w:color="auto" w:fill="FFFFFF"/>
          <w:lang w:val="x-none"/>
        </w:rPr>
        <w:t xml:space="preserve"> V skladu s 1. odstavkom 15. členom ZFO-1 občini, ki v posameznem proračunskem letu ne more financirati primerne porabe, se iz državnega proračuna dodeli finančna izravnava v višini razlike med primerno porabo občine in prihodki iz 14. člena ZFO-1. </w:t>
      </w:r>
    </w:p>
    <w:p w14:paraId="49B91760" w14:textId="77777777" w:rsidR="00B25BF7" w:rsidRDefault="00B25BF7">
      <w:pPr>
        <w:widowControl w:val="0"/>
        <w:spacing w:after="0"/>
        <w:jc w:val="both"/>
        <w:rPr>
          <w:shd w:val="clear" w:color="auto" w:fill="FFFFFF"/>
          <w:lang w:val="x-none"/>
        </w:rPr>
      </w:pPr>
      <w:r>
        <w:rPr>
          <w:shd w:val="clear" w:color="auto" w:fill="FFFFFF"/>
          <w:lang w:val="x-none"/>
        </w:rPr>
        <w:t xml:space="preserve"> Zneske finančne izravnave iz prejšnjega odstavka ugotovi ministrstvo, pristojno za finance, po sprejetju državnega proračuna, in jih sporoči občinam, ki jim je finančna izravnava dodeljena, ter objavi na svoji spletni strani.     </w:t>
      </w:r>
    </w:p>
    <w:p w14:paraId="5CC2A281" w14:textId="77777777" w:rsidR="00B25BF7" w:rsidRDefault="00B25BF7">
      <w:pPr>
        <w:widowControl w:val="0"/>
        <w:spacing w:after="0"/>
        <w:jc w:val="both"/>
        <w:rPr>
          <w:shd w:val="clear" w:color="auto" w:fill="FFFFFF"/>
          <w:lang w:val="x-none"/>
        </w:rPr>
      </w:pPr>
    </w:p>
    <w:p w14:paraId="21201B73" w14:textId="024C5A3D" w:rsidR="002E2BE8" w:rsidRDefault="00B25BF7">
      <w:pPr>
        <w:widowControl w:val="0"/>
        <w:spacing w:after="0"/>
        <w:jc w:val="both"/>
        <w:rPr>
          <w:shd w:val="clear" w:color="auto" w:fill="FFFFFF"/>
          <w:lang w:val="x-none"/>
        </w:rPr>
      </w:pPr>
      <w:r>
        <w:rPr>
          <w:shd w:val="clear" w:color="auto" w:fill="FFFFFF"/>
          <w:lang w:val="x-none"/>
        </w:rPr>
        <w:t xml:space="preserve">- </w:t>
      </w:r>
      <w:r w:rsidRPr="008321E4">
        <w:rPr>
          <w:shd w:val="clear" w:color="auto" w:fill="FFFFFF"/>
          <w:lang w:val="x-none"/>
        </w:rPr>
        <w:t>740001 Prejeta sredstva iz državnega proračuna za investicije</w:t>
      </w:r>
      <w:r>
        <w:rPr>
          <w:b/>
          <w:bCs/>
          <w:shd w:val="clear" w:color="auto" w:fill="FFFFFF"/>
          <w:lang w:val="x-none"/>
        </w:rPr>
        <w:t xml:space="preserve"> v </w:t>
      </w:r>
      <w:r>
        <w:rPr>
          <w:shd w:val="clear" w:color="auto" w:fill="FFFFFF"/>
          <w:lang w:val="x-none"/>
        </w:rPr>
        <w:t xml:space="preserve">višini </w:t>
      </w:r>
      <w:r w:rsidR="002E2BE8">
        <w:rPr>
          <w:shd w:val="clear" w:color="auto" w:fill="FFFFFF"/>
          <w:lang w:val="x-none"/>
        </w:rPr>
        <w:t xml:space="preserve">                                                      </w:t>
      </w:r>
      <w:r>
        <w:rPr>
          <w:shd w:val="clear" w:color="auto" w:fill="FFFFFF"/>
          <w:lang w:val="x-none"/>
        </w:rPr>
        <w:t xml:space="preserve">12.414 € </w:t>
      </w:r>
    </w:p>
    <w:p w14:paraId="31E10688" w14:textId="2B34C1A0" w:rsidR="00B25BF7" w:rsidRDefault="002E2BE8">
      <w:pPr>
        <w:widowControl w:val="0"/>
        <w:spacing w:after="0"/>
        <w:jc w:val="both"/>
        <w:rPr>
          <w:shd w:val="clear" w:color="auto" w:fill="FFFFFF"/>
          <w:lang w:val="x-none"/>
        </w:rPr>
      </w:pPr>
      <w:r>
        <w:rPr>
          <w:shd w:val="clear" w:color="auto" w:fill="FFFFFF"/>
          <w:lang w:val="x-none"/>
        </w:rPr>
        <w:t xml:space="preserve">   </w:t>
      </w:r>
      <w:proofErr w:type="spellStart"/>
      <w:r w:rsidR="00B25BF7">
        <w:rPr>
          <w:shd w:val="clear" w:color="auto" w:fill="FFFFFF"/>
          <w:lang w:val="x-none"/>
        </w:rPr>
        <w:t>zplačila</w:t>
      </w:r>
      <w:proofErr w:type="spellEnd"/>
      <w:r w:rsidR="00B25BF7">
        <w:rPr>
          <w:shd w:val="clear" w:color="auto" w:fill="FFFFFF"/>
          <w:lang w:val="x-none"/>
        </w:rPr>
        <w:t xml:space="preserve"> za projekte LAS</w:t>
      </w:r>
    </w:p>
    <w:p w14:paraId="3321A1E0" w14:textId="77777777" w:rsidR="002E2BE8" w:rsidRDefault="002E2BE8">
      <w:pPr>
        <w:widowControl w:val="0"/>
        <w:spacing w:after="0"/>
        <w:jc w:val="both"/>
        <w:rPr>
          <w:shd w:val="clear" w:color="auto" w:fill="FFFFFF"/>
          <w:lang w:val="x-none"/>
        </w:rPr>
      </w:pPr>
    </w:p>
    <w:p w14:paraId="27434760" w14:textId="4F7D07CC" w:rsidR="00B25BF7" w:rsidRPr="002E2BE8" w:rsidRDefault="00B25BF7">
      <w:pPr>
        <w:widowControl w:val="0"/>
        <w:spacing w:after="0"/>
        <w:jc w:val="both"/>
        <w:rPr>
          <w:i/>
          <w:iCs/>
          <w:shd w:val="clear" w:color="auto" w:fill="FFFFFF"/>
          <w:lang w:val="x-none"/>
        </w:rPr>
      </w:pPr>
      <w:r>
        <w:rPr>
          <w:shd w:val="clear" w:color="auto" w:fill="FFFFFF"/>
          <w:lang w:val="x-none"/>
        </w:rPr>
        <w:t xml:space="preserve">  - </w:t>
      </w:r>
      <w:r>
        <w:rPr>
          <w:i/>
          <w:iCs/>
          <w:u w:val="single"/>
          <w:shd w:val="clear" w:color="auto" w:fill="FFFFFF"/>
          <w:lang w:val="x-none"/>
        </w:rPr>
        <w:t xml:space="preserve">7400010 Požarna taksa </w:t>
      </w:r>
      <w:r w:rsidRPr="002E2BE8">
        <w:rPr>
          <w:i/>
          <w:iCs/>
          <w:shd w:val="clear" w:color="auto" w:fill="FFFFFF"/>
          <w:lang w:val="x-none"/>
        </w:rPr>
        <w:t xml:space="preserve">v višini </w:t>
      </w:r>
      <w:r w:rsidR="002E2BE8">
        <w:rPr>
          <w:i/>
          <w:iCs/>
          <w:shd w:val="clear" w:color="auto" w:fill="FFFFFF"/>
          <w:lang w:val="x-none"/>
        </w:rPr>
        <w:t xml:space="preserve">                                                                                                                </w:t>
      </w:r>
      <w:r w:rsidRPr="002E2BE8">
        <w:rPr>
          <w:i/>
          <w:iCs/>
          <w:shd w:val="clear" w:color="auto" w:fill="FFFFFF"/>
          <w:lang w:val="x-none"/>
        </w:rPr>
        <w:t>42.499 €</w:t>
      </w:r>
    </w:p>
    <w:p w14:paraId="5B15F13C" w14:textId="77777777" w:rsidR="00B25BF7" w:rsidRDefault="00B25BF7">
      <w:pPr>
        <w:widowControl w:val="0"/>
        <w:spacing w:after="0"/>
        <w:jc w:val="both"/>
        <w:rPr>
          <w:shd w:val="clear" w:color="auto" w:fill="FFFFFF"/>
          <w:lang w:val="x-none"/>
        </w:rPr>
      </w:pPr>
      <w:r>
        <w:rPr>
          <w:shd w:val="clear" w:color="auto" w:fill="FFFFFF"/>
          <w:lang w:val="x-none"/>
        </w:rPr>
        <w:t>Sredstva požarne takse so namenska sredstva, ki jih po posebnem ključu Ministrstvo za obrambo mesečno dodeljuje občinam na podlagi Zakona o varstvu pred naravnimi in drugimi nesrečami. Občina jih nakaže Gasilski zvezi Bovec v skladu  z odločitvijo Odbora za razpolaganje s sredstvi  požarnega sklada Občine Bovec. Uporabijo se lahko le za nabavo     ali sofinanciranje gasilskih vozil in gasilske zaščitne ter reševalne opreme. Namenska poraba požarne takse je na odhodkovni strani predvidena na proračunski postavki 0322.</w:t>
      </w:r>
    </w:p>
    <w:p w14:paraId="73D46FF2" w14:textId="77777777" w:rsidR="00B25BF7" w:rsidRDefault="00B25BF7">
      <w:pPr>
        <w:widowControl w:val="0"/>
        <w:spacing w:after="0"/>
        <w:jc w:val="both"/>
        <w:rPr>
          <w:color w:val="0000FF"/>
          <w:shd w:val="clear" w:color="auto" w:fill="FFFFFF"/>
          <w:lang w:val="x-none"/>
        </w:rPr>
      </w:pPr>
    </w:p>
    <w:p w14:paraId="66095D6B" w14:textId="3443BD79" w:rsidR="00B25BF7" w:rsidRPr="002E2BE8" w:rsidRDefault="00B25BF7">
      <w:pPr>
        <w:widowControl w:val="0"/>
        <w:spacing w:after="0"/>
        <w:jc w:val="both"/>
        <w:rPr>
          <w:i/>
          <w:iCs/>
          <w:shd w:val="clear" w:color="auto" w:fill="FFFFFF"/>
          <w:lang w:val="x-none"/>
        </w:rPr>
      </w:pPr>
      <w:r>
        <w:rPr>
          <w:shd w:val="clear" w:color="auto" w:fill="FFFFFF"/>
          <w:lang w:val="x-none"/>
        </w:rPr>
        <w:t xml:space="preserve"> - </w:t>
      </w:r>
      <w:r>
        <w:rPr>
          <w:i/>
          <w:iCs/>
          <w:u w:val="single"/>
          <w:shd w:val="clear" w:color="auto" w:fill="FFFFFF"/>
          <w:lang w:val="x-none"/>
        </w:rPr>
        <w:t xml:space="preserve">7400013 Sredstva za investicije in projekte v TNP </w:t>
      </w:r>
      <w:r w:rsidRPr="002E2BE8">
        <w:rPr>
          <w:i/>
          <w:iCs/>
          <w:shd w:val="clear" w:color="auto" w:fill="FFFFFF"/>
          <w:lang w:val="x-none"/>
        </w:rPr>
        <w:t xml:space="preserve">v višini </w:t>
      </w:r>
      <w:r w:rsidR="002E2BE8">
        <w:rPr>
          <w:i/>
          <w:iCs/>
          <w:shd w:val="clear" w:color="auto" w:fill="FFFFFF"/>
          <w:lang w:val="x-none"/>
        </w:rPr>
        <w:t xml:space="preserve">                                                                  </w:t>
      </w:r>
      <w:r w:rsidRPr="002E2BE8">
        <w:rPr>
          <w:i/>
          <w:iCs/>
          <w:shd w:val="clear" w:color="auto" w:fill="FFFFFF"/>
          <w:lang w:val="x-none"/>
        </w:rPr>
        <w:t>1.184.319 €</w:t>
      </w:r>
    </w:p>
    <w:p w14:paraId="2A3D7F62" w14:textId="1A73AED7" w:rsidR="00B25BF7" w:rsidRDefault="00B25BF7">
      <w:pPr>
        <w:widowControl w:val="0"/>
        <w:spacing w:after="0"/>
        <w:jc w:val="both"/>
        <w:rPr>
          <w:shd w:val="clear" w:color="auto" w:fill="FFFFFF"/>
          <w:lang w:val="x-none"/>
        </w:rPr>
      </w:pPr>
      <w:r>
        <w:rPr>
          <w:shd w:val="clear" w:color="auto" w:fill="FFFFFF"/>
          <w:lang w:val="x-none"/>
        </w:rPr>
        <w:t xml:space="preserve">   Skladno z Zakonom o Triglavskem narodnem parku (Uradni list RS, št. 52/2010, 46/2014 -ZON-C, 60/2017 in 82/2020) se zagotavlja sredstva za projekte, investicije in ukrepe, ki jih občine, katerih celotno ozemlje ali del ozemlja leži v območju Triglavskega narodnega parka, izvajajo na območju parka. Z 11. členom tega zakona je namreč določeno, da se</w:t>
      </w:r>
      <w:r w:rsidR="002E2BE8">
        <w:rPr>
          <w:shd w:val="clear" w:color="auto" w:fill="FFFFFF"/>
          <w:lang w:val="x-none"/>
        </w:rPr>
        <w:t xml:space="preserve"> </w:t>
      </w:r>
      <w:r>
        <w:rPr>
          <w:shd w:val="clear" w:color="auto" w:fill="FFFFFF"/>
          <w:lang w:val="x-none"/>
        </w:rPr>
        <w:t xml:space="preserve">   za projekte, investicije in dejavnosti, ki jih parkovne lokalne skupnosti izvajajo oz. zagotavljajo v narodnem parku in ki se neposredno nanašajo na razvojne usmeritve, kot jih določa zakon, parkovni lokalni skupnosti iz državnega proračuna zagotovijo sredstva za financiranje, in sicer v višini 100 %  vrednosti projekta ali investicije </w:t>
      </w:r>
      <w:r>
        <w:rPr>
          <w:shd w:val="clear" w:color="auto" w:fill="FFFFFF"/>
          <w:lang w:val="x-none"/>
        </w:rPr>
        <w:lastRenderedPageBreak/>
        <w:t xml:space="preserve">oz. sredstev, potrebnih za izvajanje dejavnosti. </w:t>
      </w:r>
    </w:p>
    <w:p w14:paraId="144C9AFC" w14:textId="07C88852" w:rsidR="00B25BF7" w:rsidRDefault="00B25BF7">
      <w:pPr>
        <w:widowControl w:val="0"/>
        <w:spacing w:after="0"/>
        <w:jc w:val="both"/>
        <w:rPr>
          <w:shd w:val="clear" w:color="auto" w:fill="FFFFFF"/>
          <w:lang w:val="x-none"/>
        </w:rPr>
      </w:pPr>
      <w:r>
        <w:rPr>
          <w:shd w:val="clear" w:color="auto" w:fill="FFFFFF"/>
          <w:lang w:val="x-none"/>
        </w:rPr>
        <w:t>Ministrstvo za finance je v letu 2024 parkovnim občinam pripravilo dopis z izračunom pripadajočih sredstev, ki so skladno z Zakonom o Triglavskem narodnem parku  določena na osnovi 0,2 % dohodnine vplačane v predpreteklem letu pred letom, za katero se ji izračuna dohodnina.</w:t>
      </w:r>
    </w:p>
    <w:p w14:paraId="59E27ADB" w14:textId="77777777" w:rsidR="00B25BF7" w:rsidRDefault="00B25BF7">
      <w:pPr>
        <w:widowControl w:val="0"/>
        <w:spacing w:after="0"/>
        <w:jc w:val="both"/>
        <w:rPr>
          <w:shd w:val="clear" w:color="auto" w:fill="FFFFFF"/>
          <w:lang w:val="x-none"/>
        </w:rPr>
      </w:pPr>
      <w:r>
        <w:rPr>
          <w:shd w:val="clear" w:color="auto" w:fill="FFFFFF"/>
          <w:lang w:val="x-none"/>
        </w:rPr>
        <w:t xml:space="preserve">  </w:t>
      </w:r>
    </w:p>
    <w:p w14:paraId="608FFE12" w14:textId="2CAA2D51" w:rsidR="00B25BF7" w:rsidRDefault="00B25BF7">
      <w:pPr>
        <w:widowControl w:val="0"/>
        <w:spacing w:after="0"/>
        <w:jc w:val="both"/>
        <w:rPr>
          <w:i/>
          <w:iCs/>
          <w:u w:val="single"/>
          <w:shd w:val="clear" w:color="auto" w:fill="FFFFFF"/>
          <w:lang w:val="x-none"/>
        </w:rPr>
      </w:pPr>
      <w:r>
        <w:rPr>
          <w:i/>
          <w:iCs/>
          <w:color w:val="0000FF"/>
          <w:u w:val="single"/>
          <w:shd w:val="clear" w:color="auto" w:fill="FFFFFF"/>
          <w:lang w:val="x-none"/>
        </w:rPr>
        <w:t xml:space="preserve"> </w:t>
      </w:r>
      <w:r>
        <w:rPr>
          <w:i/>
          <w:iCs/>
          <w:u w:val="single"/>
          <w:shd w:val="clear" w:color="auto" w:fill="FFFFFF"/>
          <w:lang w:val="x-none"/>
        </w:rPr>
        <w:t>- 7400042 Sredstva za investicije in projekte TNP (11. člen ZTNP</w:t>
      </w:r>
      <w:r w:rsidRPr="002E2BE8">
        <w:rPr>
          <w:i/>
          <w:iCs/>
          <w:shd w:val="clear" w:color="auto" w:fill="FFFFFF"/>
          <w:lang w:val="x-none"/>
        </w:rPr>
        <w:t xml:space="preserve">) v višini </w:t>
      </w:r>
      <w:r w:rsidR="002E2BE8">
        <w:rPr>
          <w:i/>
          <w:iCs/>
          <w:shd w:val="clear" w:color="auto" w:fill="FFFFFF"/>
          <w:lang w:val="x-none"/>
        </w:rPr>
        <w:t xml:space="preserve">                                              </w:t>
      </w:r>
      <w:r w:rsidRPr="002E2BE8">
        <w:rPr>
          <w:i/>
          <w:iCs/>
          <w:shd w:val="clear" w:color="auto" w:fill="FFFFFF"/>
          <w:lang w:val="x-none"/>
        </w:rPr>
        <w:t>265.828 €</w:t>
      </w:r>
    </w:p>
    <w:p w14:paraId="0F12E291" w14:textId="77777777" w:rsidR="00B25BF7" w:rsidRDefault="00B25BF7">
      <w:pPr>
        <w:widowControl w:val="0"/>
        <w:spacing w:after="0"/>
        <w:jc w:val="both"/>
        <w:rPr>
          <w:shd w:val="clear" w:color="auto" w:fill="FFFFFF"/>
          <w:lang w:val="x-none"/>
        </w:rPr>
      </w:pPr>
      <w:r>
        <w:rPr>
          <w:shd w:val="clear" w:color="auto" w:fill="FFFFFF"/>
          <w:lang w:val="x-none"/>
        </w:rPr>
        <w:t xml:space="preserve">Naknadno so nas z MF preko sistema </w:t>
      </w:r>
      <w:proofErr w:type="spellStart"/>
      <w:r>
        <w:rPr>
          <w:shd w:val="clear" w:color="auto" w:fill="FFFFFF"/>
          <w:lang w:val="x-none"/>
        </w:rPr>
        <w:t>APPrA</w:t>
      </w:r>
      <w:proofErr w:type="spellEnd"/>
      <w:r>
        <w:rPr>
          <w:shd w:val="clear" w:color="auto" w:fill="FFFFFF"/>
          <w:lang w:val="x-none"/>
        </w:rPr>
        <w:t xml:space="preserve">, obvestili, da smo morali knjižiti na dva različna konta. </w:t>
      </w:r>
    </w:p>
    <w:p w14:paraId="628A88F9" w14:textId="77777777" w:rsidR="00B25BF7" w:rsidRDefault="00B25BF7">
      <w:pPr>
        <w:widowControl w:val="0"/>
        <w:spacing w:after="0"/>
        <w:jc w:val="both"/>
        <w:rPr>
          <w:shd w:val="clear" w:color="auto" w:fill="FFFFFF"/>
          <w:lang w:val="x-none"/>
        </w:rPr>
      </w:pPr>
    </w:p>
    <w:p w14:paraId="77B5B06A" w14:textId="766EBFAF" w:rsidR="00B25BF7" w:rsidRDefault="00B25BF7">
      <w:pPr>
        <w:widowControl w:val="0"/>
        <w:spacing w:after="0"/>
        <w:jc w:val="both"/>
        <w:rPr>
          <w:shd w:val="clear" w:color="auto" w:fill="FFFFFF"/>
          <w:lang w:val="x-none"/>
        </w:rPr>
      </w:pPr>
      <w:r>
        <w:rPr>
          <w:shd w:val="clear" w:color="auto" w:fill="FFFFFF"/>
          <w:lang w:val="x-none"/>
        </w:rPr>
        <w:t>Sredstva, ki jih je Občina Bovec iz tega naslova pridobila v letu 2025 in so knjižena na konta 7400013 in 7400042, so bila namenjena za sofinanciranje naslednjih projektov:</w:t>
      </w:r>
    </w:p>
    <w:p w14:paraId="4B32CFBD" w14:textId="77777777" w:rsidR="002E2BE8" w:rsidRDefault="002E2BE8">
      <w:pPr>
        <w:widowControl w:val="0"/>
        <w:spacing w:after="0"/>
        <w:jc w:val="both"/>
        <w:rPr>
          <w:shd w:val="clear" w:color="auto" w:fill="FFFFFF"/>
          <w:lang w:val="x-none"/>
        </w:rPr>
      </w:pPr>
    </w:p>
    <w:tbl>
      <w:tblPr>
        <w:tblW w:w="8340" w:type="dxa"/>
        <w:tblCellMar>
          <w:left w:w="70" w:type="dxa"/>
          <w:right w:w="70" w:type="dxa"/>
        </w:tblCellMar>
        <w:tblLook w:val="04A0" w:firstRow="1" w:lastRow="0" w:firstColumn="1" w:lastColumn="0" w:noHBand="0" w:noVBand="1"/>
      </w:tblPr>
      <w:tblGrid>
        <w:gridCol w:w="721"/>
        <w:gridCol w:w="5942"/>
        <w:gridCol w:w="191"/>
        <w:gridCol w:w="191"/>
        <w:gridCol w:w="1460"/>
      </w:tblGrid>
      <w:tr w:rsidR="002E2BE8" w:rsidRPr="002E2BE8" w14:paraId="0202C1F9" w14:textId="77777777" w:rsidTr="002E2BE8">
        <w:trPr>
          <w:trHeight w:val="690"/>
        </w:trPr>
        <w:tc>
          <w:tcPr>
            <w:tcW w:w="700" w:type="dxa"/>
            <w:tcBorders>
              <w:top w:val="single" w:sz="4" w:space="0" w:color="auto"/>
              <w:left w:val="single" w:sz="4" w:space="0" w:color="auto"/>
              <w:bottom w:val="single" w:sz="4" w:space="0" w:color="auto"/>
              <w:right w:val="single" w:sz="4" w:space="0" w:color="auto"/>
            </w:tcBorders>
            <w:vAlign w:val="center"/>
            <w:hideMark/>
          </w:tcPr>
          <w:p w14:paraId="23CBF66B" w14:textId="77777777" w:rsidR="002E2BE8" w:rsidRPr="002E2BE8" w:rsidRDefault="002E2BE8" w:rsidP="002E2BE8">
            <w:pPr>
              <w:overflowPunct/>
              <w:autoSpaceDE/>
              <w:autoSpaceDN/>
              <w:adjustRightInd/>
              <w:spacing w:before="0" w:after="0"/>
              <w:ind w:left="0"/>
              <w:jc w:val="center"/>
              <w:textAlignment w:val="auto"/>
              <w:rPr>
                <w:rFonts w:ascii="Arial" w:hAnsi="Arial" w:cs="Arial"/>
                <w:b/>
                <w:bCs/>
                <w:color w:val="000000"/>
                <w:sz w:val="18"/>
                <w:szCs w:val="18"/>
                <w:lang w:eastAsia="sl-SI"/>
              </w:rPr>
            </w:pPr>
            <w:proofErr w:type="spellStart"/>
            <w:r w:rsidRPr="002E2BE8">
              <w:rPr>
                <w:rFonts w:ascii="Arial" w:hAnsi="Arial" w:cs="Arial"/>
                <w:b/>
                <w:bCs/>
                <w:color w:val="000000"/>
                <w:sz w:val="18"/>
                <w:szCs w:val="18"/>
                <w:lang w:eastAsia="sl-SI"/>
              </w:rPr>
              <w:t>Zap.št</w:t>
            </w:r>
            <w:proofErr w:type="spellEnd"/>
            <w:r w:rsidRPr="002E2BE8">
              <w:rPr>
                <w:rFonts w:ascii="Arial" w:hAnsi="Arial" w:cs="Arial"/>
                <w:b/>
                <w:bCs/>
                <w:color w:val="000000"/>
                <w:sz w:val="18"/>
                <w:szCs w:val="18"/>
                <w:lang w:eastAsia="sl-SI"/>
              </w:rPr>
              <w:t>.</w:t>
            </w:r>
          </w:p>
        </w:tc>
        <w:tc>
          <w:tcPr>
            <w:tcW w:w="6180" w:type="dxa"/>
            <w:gridSpan w:val="3"/>
            <w:tcBorders>
              <w:top w:val="single" w:sz="4" w:space="0" w:color="auto"/>
              <w:left w:val="nil"/>
              <w:bottom w:val="single" w:sz="4" w:space="0" w:color="auto"/>
              <w:right w:val="single" w:sz="4" w:space="0" w:color="000000"/>
            </w:tcBorders>
            <w:vAlign w:val="center"/>
            <w:hideMark/>
          </w:tcPr>
          <w:p w14:paraId="62B9317F" w14:textId="77777777" w:rsidR="002E2BE8" w:rsidRPr="002E2BE8" w:rsidRDefault="002E2BE8" w:rsidP="002E2BE8">
            <w:pPr>
              <w:overflowPunct/>
              <w:autoSpaceDE/>
              <w:autoSpaceDN/>
              <w:adjustRightInd/>
              <w:spacing w:before="0" w:after="0"/>
              <w:ind w:left="0"/>
              <w:textAlignment w:val="auto"/>
              <w:rPr>
                <w:rFonts w:ascii="Arial" w:hAnsi="Arial" w:cs="Arial"/>
                <w:b/>
                <w:bCs/>
                <w:color w:val="000000"/>
                <w:sz w:val="18"/>
                <w:szCs w:val="18"/>
                <w:lang w:eastAsia="sl-SI"/>
              </w:rPr>
            </w:pPr>
            <w:r w:rsidRPr="002E2BE8">
              <w:rPr>
                <w:rFonts w:ascii="Arial" w:hAnsi="Arial" w:cs="Arial"/>
                <w:b/>
                <w:bCs/>
                <w:color w:val="000000"/>
                <w:sz w:val="18"/>
                <w:szCs w:val="18"/>
                <w:lang w:eastAsia="sl-SI"/>
              </w:rPr>
              <w:t>IME PROJEKTA</w:t>
            </w:r>
          </w:p>
        </w:tc>
        <w:tc>
          <w:tcPr>
            <w:tcW w:w="1460" w:type="dxa"/>
            <w:tcBorders>
              <w:top w:val="single" w:sz="4" w:space="0" w:color="auto"/>
              <w:left w:val="nil"/>
              <w:bottom w:val="single" w:sz="4" w:space="0" w:color="auto"/>
              <w:right w:val="single" w:sz="4" w:space="0" w:color="auto"/>
            </w:tcBorders>
            <w:vAlign w:val="center"/>
            <w:hideMark/>
          </w:tcPr>
          <w:p w14:paraId="75ACD20A" w14:textId="77777777" w:rsidR="002E2BE8" w:rsidRPr="002E2BE8" w:rsidRDefault="002E2BE8" w:rsidP="002E2BE8">
            <w:pPr>
              <w:overflowPunct/>
              <w:autoSpaceDE/>
              <w:autoSpaceDN/>
              <w:adjustRightInd/>
              <w:spacing w:before="0" w:after="0"/>
              <w:ind w:left="0"/>
              <w:jc w:val="center"/>
              <w:textAlignment w:val="auto"/>
              <w:rPr>
                <w:rFonts w:ascii="Arial" w:hAnsi="Arial" w:cs="Arial"/>
                <w:b/>
                <w:bCs/>
                <w:color w:val="000000"/>
                <w:sz w:val="18"/>
                <w:szCs w:val="18"/>
                <w:lang w:eastAsia="sl-SI"/>
              </w:rPr>
            </w:pPr>
            <w:r w:rsidRPr="002E2BE8">
              <w:rPr>
                <w:rFonts w:ascii="Arial" w:hAnsi="Arial" w:cs="Arial"/>
                <w:b/>
                <w:bCs/>
                <w:color w:val="000000"/>
                <w:sz w:val="18"/>
                <w:szCs w:val="18"/>
                <w:lang w:eastAsia="sl-SI"/>
              </w:rPr>
              <w:t>ZAPROŠENA VREDNOST</w:t>
            </w:r>
            <w:r w:rsidRPr="002E2BE8">
              <w:rPr>
                <w:rFonts w:ascii="Arial" w:hAnsi="Arial" w:cs="Arial"/>
                <w:b/>
                <w:bCs/>
                <w:color w:val="000000"/>
                <w:sz w:val="18"/>
                <w:szCs w:val="18"/>
                <w:lang w:eastAsia="sl-SI"/>
              </w:rPr>
              <w:br/>
              <w:t xml:space="preserve"> (11.čl. ZTNP-1) </w:t>
            </w:r>
          </w:p>
        </w:tc>
      </w:tr>
      <w:tr w:rsidR="002E2BE8" w:rsidRPr="002E2BE8" w14:paraId="6BA2F35E" w14:textId="77777777" w:rsidTr="002E2BE8">
        <w:trPr>
          <w:trHeight w:val="250"/>
        </w:trPr>
        <w:tc>
          <w:tcPr>
            <w:tcW w:w="700" w:type="dxa"/>
            <w:tcBorders>
              <w:top w:val="nil"/>
              <w:left w:val="single" w:sz="4" w:space="0" w:color="auto"/>
              <w:bottom w:val="nil"/>
              <w:right w:val="single" w:sz="4" w:space="0" w:color="auto"/>
            </w:tcBorders>
            <w:vAlign w:val="center"/>
            <w:hideMark/>
          </w:tcPr>
          <w:p w14:paraId="3ED81625"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1</w:t>
            </w:r>
          </w:p>
        </w:tc>
        <w:tc>
          <w:tcPr>
            <w:tcW w:w="6180" w:type="dxa"/>
            <w:gridSpan w:val="3"/>
            <w:tcBorders>
              <w:top w:val="single" w:sz="4" w:space="0" w:color="auto"/>
              <w:left w:val="nil"/>
              <w:bottom w:val="single" w:sz="4" w:space="0" w:color="auto"/>
              <w:right w:val="single" w:sz="4" w:space="0" w:color="000000"/>
            </w:tcBorders>
            <w:noWrap/>
            <w:vAlign w:val="center"/>
            <w:hideMark/>
          </w:tcPr>
          <w:p w14:paraId="02D65520"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xml:space="preserve">Parkirišče Kluže </w:t>
            </w:r>
          </w:p>
        </w:tc>
        <w:tc>
          <w:tcPr>
            <w:tcW w:w="1460" w:type="dxa"/>
            <w:tcBorders>
              <w:top w:val="nil"/>
              <w:left w:val="nil"/>
              <w:bottom w:val="single" w:sz="4" w:space="0" w:color="auto"/>
              <w:right w:val="single" w:sz="4" w:space="0" w:color="auto"/>
            </w:tcBorders>
            <w:noWrap/>
            <w:vAlign w:val="center"/>
            <w:hideMark/>
          </w:tcPr>
          <w:p w14:paraId="738C6245"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310.362,82</w:t>
            </w:r>
          </w:p>
        </w:tc>
      </w:tr>
      <w:tr w:rsidR="002E2BE8" w:rsidRPr="002E2BE8" w14:paraId="37289FE7" w14:textId="77777777" w:rsidTr="002E2BE8">
        <w:trPr>
          <w:trHeight w:val="250"/>
        </w:trPr>
        <w:tc>
          <w:tcPr>
            <w:tcW w:w="700" w:type="dxa"/>
            <w:tcBorders>
              <w:top w:val="single" w:sz="4" w:space="0" w:color="auto"/>
              <w:left w:val="single" w:sz="4" w:space="0" w:color="auto"/>
              <w:bottom w:val="nil"/>
              <w:right w:val="single" w:sz="4" w:space="0" w:color="auto"/>
            </w:tcBorders>
            <w:vAlign w:val="center"/>
            <w:hideMark/>
          </w:tcPr>
          <w:p w14:paraId="655F491E"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2</w:t>
            </w:r>
          </w:p>
        </w:tc>
        <w:tc>
          <w:tcPr>
            <w:tcW w:w="5942" w:type="dxa"/>
            <w:tcBorders>
              <w:top w:val="nil"/>
              <w:left w:val="nil"/>
              <w:bottom w:val="single" w:sz="4" w:space="0" w:color="auto"/>
              <w:right w:val="nil"/>
            </w:tcBorders>
            <w:noWrap/>
            <w:vAlign w:val="center"/>
            <w:hideMark/>
          </w:tcPr>
          <w:p w14:paraId="1384FA5D"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xml:space="preserve">Kulturni dom Log pod Mangartom </w:t>
            </w:r>
          </w:p>
        </w:tc>
        <w:tc>
          <w:tcPr>
            <w:tcW w:w="119" w:type="dxa"/>
            <w:tcBorders>
              <w:top w:val="nil"/>
              <w:left w:val="nil"/>
              <w:bottom w:val="single" w:sz="4" w:space="0" w:color="auto"/>
              <w:right w:val="nil"/>
            </w:tcBorders>
            <w:noWrap/>
            <w:vAlign w:val="center"/>
            <w:hideMark/>
          </w:tcPr>
          <w:p w14:paraId="6F857BED"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19" w:type="dxa"/>
            <w:tcBorders>
              <w:top w:val="nil"/>
              <w:left w:val="nil"/>
              <w:bottom w:val="single" w:sz="4" w:space="0" w:color="auto"/>
              <w:right w:val="single" w:sz="4" w:space="0" w:color="auto"/>
            </w:tcBorders>
            <w:noWrap/>
            <w:vAlign w:val="center"/>
            <w:hideMark/>
          </w:tcPr>
          <w:p w14:paraId="6EF03180"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nil"/>
              <w:left w:val="nil"/>
              <w:bottom w:val="nil"/>
              <w:right w:val="nil"/>
            </w:tcBorders>
            <w:noWrap/>
            <w:vAlign w:val="bottom"/>
            <w:hideMark/>
          </w:tcPr>
          <w:p w14:paraId="0FA7E5D4" w14:textId="77777777" w:rsidR="002E2BE8" w:rsidRPr="002E2BE8" w:rsidRDefault="002E2BE8" w:rsidP="002E2BE8">
            <w:pPr>
              <w:overflowPunct/>
              <w:autoSpaceDE/>
              <w:autoSpaceDN/>
              <w:adjustRightInd/>
              <w:spacing w:before="0" w:after="0"/>
              <w:ind w:left="0"/>
              <w:jc w:val="right"/>
              <w:textAlignment w:val="auto"/>
              <w:rPr>
                <w:rFonts w:ascii="Arial" w:hAnsi="Arial" w:cs="Arial"/>
                <w:lang w:eastAsia="sl-SI"/>
              </w:rPr>
            </w:pPr>
            <w:r w:rsidRPr="002E2BE8">
              <w:rPr>
                <w:rFonts w:ascii="Arial" w:hAnsi="Arial" w:cs="Arial"/>
                <w:lang w:eastAsia="sl-SI"/>
              </w:rPr>
              <w:t>38.888,00</w:t>
            </w:r>
          </w:p>
        </w:tc>
      </w:tr>
      <w:tr w:rsidR="002E2BE8" w:rsidRPr="002E2BE8" w14:paraId="0497E1EF" w14:textId="77777777" w:rsidTr="002E2BE8">
        <w:trPr>
          <w:trHeight w:val="250"/>
        </w:trPr>
        <w:tc>
          <w:tcPr>
            <w:tcW w:w="700" w:type="dxa"/>
            <w:tcBorders>
              <w:top w:val="single" w:sz="4" w:space="0" w:color="auto"/>
              <w:left w:val="single" w:sz="4" w:space="0" w:color="auto"/>
              <w:bottom w:val="nil"/>
              <w:right w:val="single" w:sz="4" w:space="0" w:color="auto"/>
            </w:tcBorders>
            <w:vAlign w:val="center"/>
            <w:hideMark/>
          </w:tcPr>
          <w:p w14:paraId="2C8B2900"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3</w:t>
            </w:r>
          </w:p>
        </w:tc>
        <w:tc>
          <w:tcPr>
            <w:tcW w:w="5942" w:type="dxa"/>
            <w:tcBorders>
              <w:top w:val="nil"/>
              <w:left w:val="nil"/>
              <w:bottom w:val="single" w:sz="4" w:space="0" w:color="auto"/>
              <w:right w:val="nil"/>
            </w:tcBorders>
            <w:noWrap/>
            <w:vAlign w:val="center"/>
            <w:hideMark/>
          </w:tcPr>
          <w:p w14:paraId="71B0B4CC"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Izgradnja prizidka za PGD GE Trenta</w:t>
            </w:r>
          </w:p>
        </w:tc>
        <w:tc>
          <w:tcPr>
            <w:tcW w:w="119" w:type="dxa"/>
            <w:tcBorders>
              <w:top w:val="nil"/>
              <w:left w:val="nil"/>
              <w:bottom w:val="single" w:sz="4" w:space="0" w:color="auto"/>
              <w:right w:val="nil"/>
            </w:tcBorders>
            <w:noWrap/>
            <w:vAlign w:val="center"/>
            <w:hideMark/>
          </w:tcPr>
          <w:p w14:paraId="2314E11C"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19" w:type="dxa"/>
            <w:tcBorders>
              <w:top w:val="nil"/>
              <w:left w:val="nil"/>
              <w:bottom w:val="single" w:sz="4" w:space="0" w:color="auto"/>
              <w:right w:val="single" w:sz="4" w:space="0" w:color="auto"/>
            </w:tcBorders>
            <w:noWrap/>
            <w:vAlign w:val="center"/>
            <w:hideMark/>
          </w:tcPr>
          <w:p w14:paraId="730CB155"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single" w:sz="4" w:space="0" w:color="auto"/>
              <w:left w:val="nil"/>
              <w:bottom w:val="single" w:sz="4" w:space="0" w:color="auto"/>
              <w:right w:val="single" w:sz="4" w:space="0" w:color="auto"/>
            </w:tcBorders>
            <w:noWrap/>
            <w:vAlign w:val="center"/>
            <w:hideMark/>
          </w:tcPr>
          <w:p w14:paraId="48FBF2A1"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0,00</w:t>
            </w:r>
          </w:p>
        </w:tc>
      </w:tr>
      <w:tr w:rsidR="002E2BE8" w:rsidRPr="002E2BE8" w14:paraId="35388F82" w14:textId="77777777" w:rsidTr="002E2BE8">
        <w:trPr>
          <w:trHeight w:val="250"/>
        </w:trPr>
        <w:tc>
          <w:tcPr>
            <w:tcW w:w="700" w:type="dxa"/>
            <w:tcBorders>
              <w:top w:val="single" w:sz="4" w:space="0" w:color="auto"/>
              <w:left w:val="single" w:sz="4" w:space="0" w:color="auto"/>
              <w:bottom w:val="nil"/>
              <w:right w:val="single" w:sz="4" w:space="0" w:color="auto"/>
            </w:tcBorders>
            <w:vAlign w:val="center"/>
            <w:hideMark/>
          </w:tcPr>
          <w:p w14:paraId="51C34053"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4</w:t>
            </w:r>
          </w:p>
        </w:tc>
        <w:tc>
          <w:tcPr>
            <w:tcW w:w="5942" w:type="dxa"/>
            <w:tcBorders>
              <w:top w:val="nil"/>
              <w:left w:val="nil"/>
              <w:bottom w:val="single" w:sz="4" w:space="0" w:color="auto"/>
              <w:right w:val="nil"/>
            </w:tcBorders>
            <w:noWrap/>
            <w:vAlign w:val="center"/>
            <w:hideMark/>
          </w:tcPr>
          <w:p w14:paraId="4A879A53"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Cesta Trdnjava Kluže - Bavšica LC 018041 (1.del)</w:t>
            </w:r>
          </w:p>
        </w:tc>
        <w:tc>
          <w:tcPr>
            <w:tcW w:w="119" w:type="dxa"/>
            <w:tcBorders>
              <w:top w:val="nil"/>
              <w:left w:val="nil"/>
              <w:bottom w:val="nil"/>
              <w:right w:val="nil"/>
            </w:tcBorders>
            <w:noWrap/>
            <w:vAlign w:val="bottom"/>
            <w:hideMark/>
          </w:tcPr>
          <w:p w14:paraId="4F384AC0"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p>
        </w:tc>
        <w:tc>
          <w:tcPr>
            <w:tcW w:w="119" w:type="dxa"/>
            <w:tcBorders>
              <w:top w:val="nil"/>
              <w:left w:val="nil"/>
              <w:bottom w:val="single" w:sz="4" w:space="0" w:color="auto"/>
              <w:right w:val="single" w:sz="4" w:space="0" w:color="auto"/>
            </w:tcBorders>
            <w:noWrap/>
            <w:vAlign w:val="center"/>
            <w:hideMark/>
          </w:tcPr>
          <w:p w14:paraId="3D989778"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nil"/>
              <w:left w:val="nil"/>
              <w:bottom w:val="single" w:sz="4" w:space="0" w:color="auto"/>
              <w:right w:val="single" w:sz="4" w:space="0" w:color="auto"/>
            </w:tcBorders>
            <w:noWrap/>
            <w:vAlign w:val="center"/>
            <w:hideMark/>
          </w:tcPr>
          <w:p w14:paraId="21F7A9C4"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652.340,51</w:t>
            </w:r>
          </w:p>
        </w:tc>
      </w:tr>
      <w:tr w:rsidR="002E2BE8" w:rsidRPr="002E2BE8" w14:paraId="554D9D23" w14:textId="77777777" w:rsidTr="002E2BE8">
        <w:trPr>
          <w:trHeight w:val="250"/>
        </w:trPr>
        <w:tc>
          <w:tcPr>
            <w:tcW w:w="700" w:type="dxa"/>
            <w:tcBorders>
              <w:top w:val="single" w:sz="4" w:space="0" w:color="auto"/>
              <w:left w:val="single" w:sz="4" w:space="0" w:color="auto"/>
              <w:bottom w:val="nil"/>
              <w:right w:val="single" w:sz="4" w:space="0" w:color="auto"/>
            </w:tcBorders>
            <w:vAlign w:val="center"/>
            <w:hideMark/>
          </w:tcPr>
          <w:p w14:paraId="55E636C2"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5</w:t>
            </w:r>
          </w:p>
        </w:tc>
        <w:tc>
          <w:tcPr>
            <w:tcW w:w="5942" w:type="dxa"/>
            <w:tcBorders>
              <w:top w:val="nil"/>
              <w:left w:val="nil"/>
              <w:bottom w:val="single" w:sz="4" w:space="0" w:color="auto"/>
              <w:right w:val="nil"/>
            </w:tcBorders>
            <w:noWrap/>
            <w:vAlign w:val="center"/>
            <w:hideMark/>
          </w:tcPr>
          <w:p w14:paraId="7BCF83B8"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Koča na Mangartskem sedlu</w:t>
            </w:r>
          </w:p>
        </w:tc>
        <w:tc>
          <w:tcPr>
            <w:tcW w:w="119" w:type="dxa"/>
            <w:tcBorders>
              <w:top w:val="single" w:sz="4" w:space="0" w:color="auto"/>
              <w:left w:val="nil"/>
              <w:bottom w:val="single" w:sz="4" w:space="0" w:color="auto"/>
              <w:right w:val="nil"/>
            </w:tcBorders>
            <w:noWrap/>
            <w:vAlign w:val="center"/>
            <w:hideMark/>
          </w:tcPr>
          <w:p w14:paraId="62FD227A"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19" w:type="dxa"/>
            <w:tcBorders>
              <w:top w:val="nil"/>
              <w:left w:val="nil"/>
              <w:bottom w:val="single" w:sz="4" w:space="0" w:color="auto"/>
              <w:right w:val="single" w:sz="4" w:space="0" w:color="auto"/>
            </w:tcBorders>
            <w:noWrap/>
            <w:vAlign w:val="center"/>
            <w:hideMark/>
          </w:tcPr>
          <w:p w14:paraId="24208D3F"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nil"/>
              <w:left w:val="nil"/>
              <w:bottom w:val="single" w:sz="4" w:space="0" w:color="auto"/>
              <w:right w:val="single" w:sz="4" w:space="0" w:color="auto"/>
            </w:tcBorders>
            <w:noWrap/>
            <w:vAlign w:val="center"/>
            <w:hideMark/>
          </w:tcPr>
          <w:p w14:paraId="0FD76515"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10.000,00</w:t>
            </w:r>
          </w:p>
        </w:tc>
      </w:tr>
      <w:tr w:rsidR="002E2BE8" w:rsidRPr="002E2BE8" w14:paraId="633BFBFC" w14:textId="77777777" w:rsidTr="002E2BE8">
        <w:trPr>
          <w:trHeight w:val="250"/>
        </w:trPr>
        <w:tc>
          <w:tcPr>
            <w:tcW w:w="700" w:type="dxa"/>
            <w:tcBorders>
              <w:top w:val="single" w:sz="4" w:space="0" w:color="auto"/>
              <w:left w:val="single" w:sz="4" w:space="0" w:color="auto"/>
              <w:bottom w:val="nil"/>
              <w:right w:val="single" w:sz="4" w:space="0" w:color="auto"/>
            </w:tcBorders>
            <w:vAlign w:val="center"/>
            <w:hideMark/>
          </w:tcPr>
          <w:p w14:paraId="1D921EA2"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6</w:t>
            </w:r>
          </w:p>
        </w:tc>
        <w:tc>
          <w:tcPr>
            <w:tcW w:w="5942" w:type="dxa"/>
            <w:tcBorders>
              <w:top w:val="nil"/>
              <w:left w:val="nil"/>
              <w:bottom w:val="single" w:sz="4" w:space="0" w:color="auto"/>
              <w:right w:val="nil"/>
            </w:tcBorders>
            <w:noWrap/>
            <w:vAlign w:val="center"/>
            <w:hideMark/>
          </w:tcPr>
          <w:p w14:paraId="09ADFB4E"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Umirjanje prometa v TNP</w:t>
            </w:r>
          </w:p>
        </w:tc>
        <w:tc>
          <w:tcPr>
            <w:tcW w:w="119" w:type="dxa"/>
            <w:tcBorders>
              <w:top w:val="nil"/>
              <w:left w:val="nil"/>
              <w:bottom w:val="single" w:sz="4" w:space="0" w:color="auto"/>
              <w:right w:val="nil"/>
            </w:tcBorders>
            <w:noWrap/>
            <w:vAlign w:val="center"/>
            <w:hideMark/>
          </w:tcPr>
          <w:p w14:paraId="728E99A1"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19" w:type="dxa"/>
            <w:tcBorders>
              <w:top w:val="nil"/>
              <w:left w:val="nil"/>
              <w:bottom w:val="single" w:sz="4" w:space="0" w:color="auto"/>
              <w:right w:val="single" w:sz="4" w:space="0" w:color="auto"/>
            </w:tcBorders>
            <w:noWrap/>
            <w:vAlign w:val="center"/>
            <w:hideMark/>
          </w:tcPr>
          <w:p w14:paraId="63A89B77"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nil"/>
              <w:left w:val="nil"/>
              <w:bottom w:val="single" w:sz="4" w:space="0" w:color="auto"/>
              <w:right w:val="single" w:sz="4" w:space="0" w:color="auto"/>
            </w:tcBorders>
            <w:noWrap/>
            <w:vAlign w:val="center"/>
            <w:hideMark/>
          </w:tcPr>
          <w:p w14:paraId="56610650"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70.658,36</w:t>
            </w:r>
          </w:p>
        </w:tc>
      </w:tr>
      <w:tr w:rsidR="002E2BE8" w:rsidRPr="002E2BE8" w14:paraId="784F5819" w14:textId="77777777" w:rsidTr="002E2BE8">
        <w:trPr>
          <w:trHeight w:val="250"/>
        </w:trPr>
        <w:tc>
          <w:tcPr>
            <w:tcW w:w="700" w:type="dxa"/>
            <w:tcBorders>
              <w:top w:val="single" w:sz="4" w:space="0" w:color="auto"/>
              <w:left w:val="single" w:sz="4" w:space="0" w:color="auto"/>
              <w:bottom w:val="nil"/>
              <w:right w:val="single" w:sz="4" w:space="0" w:color="auto"/>
            </w:tcBorders>
            <w:vAlign w:val="center"/>
            <w:hideMark/>
          </w:tcPr>
          <w:p w14:paraId="0F3ED2FC"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7</w:t>
            </w:r>
          </w:p>
        </w:tc>
        <w:tc>
          <w:tcPr>
            <w:tcW w:w="5942" w:type="dxa"/>
            <w:tcBorders>
              <w:top w:val="nil"/>
              <w:left w:val="nil"/>
              <w:bottom w:val="single" w:sz="4" w:space="0" w:color="auto"/>
              <w:right w:val="nil"/>
            </w:tcBorders>
            <w:noWrap/>
            <w:vAlign w:val="center"/>
            <w:hideMark/>
          </w:tcPr>
          <w:p w14:paraId="7830B841"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e-kombi</w:t>
            </w:r>
          </w:p>
        </w:tc>
        <w:tc>
          <w:tcPr>
            <w:tcW w:w="119" w:type="dxa"/>
            <w:tcBorders>
              <w:top w:val="nil"/>
              <w:left w:val="nil"/>
              <w:bottom w:val="single" w:sz="4" w:space="0" w:color="auto"/>
              <w:right w:val="nil"/>
            </w:tcBorders>
            <w:noWrap/>
            <w:vAlign w:val="center"/>
            <w:hideMark/>
          </w:tcPr>
          <w:p w14:paraId="001983FD"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19" w:type="dxa"/>
            <w:tcBorders>
              <w:top w:val="nil"/>
              <w:left w:val="nil"/>
              <w:bottom w:val="single" w:sz="4" w:space="0" w:color="auto"/>
              <w:right w:val="single" w:sz="4" w:space="0" w:color="auto"/>
            </w:tcBorders>
            <w:noWrap/>
            <w:vAlign w:val="center"/>
            <w:hideMark/>
          </w:tcPr>
          <w:p w14:paraId="6DE92373"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nil"/>
              <w:left w:val="nil"/>
              <w:bottom w:val="single" w:sz="4" w:space="0" w:color="auto"/>
              <w:right w:val="single" w:sz="4" w:space="0" w:color="auto"/>
            </w:tcBorders>
            <w:noWrap/>
            <w:vAlign w:val="center"/>
            <w:hideMark/>
          </w:tcPr>
          <w:p w14:paraId="2401E8DE"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42.625,51</w:t>
            </w:r>
          </w:p>
        </w:tc>
      </w:tr>
      <w:tr w:rsidR="002E2BE8" w:rsidRPr="002E2BE8" w14:paraId="077C2B8A" w14:textId="77777777" w:rsidTr="002E2BE8">
        <w:trPr>
          <w:trHeight w:val="250"/>
        </w:trPr>
        <w:tc>
          <w:tcPr>
            <w:tcW w:w="700" w:type="dxa"/>
            <w:tcBorders>
              <w:top w:val="single" w:sz="4" w:space="0" w:color="auto"/>
              <w:left w:val="single" w:sz="4" w:space="0" w:color="auto"/>
              <w:bottom w:val="nil"/>
              <w:right w:val="single" w:sz="4" w:space="0" w:color="auto"/>
            </w:tcBorders>
            <w:vAlign w:val="center"/>
            <w:hideMark/>
          </w:tcPr>
          <w:p w14:paraId="16F3B3EA"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8</w:t>
            </w:r>
          </w:p>
        </w:tc>
        <w:tc>
          <w:tcPr>
            <w:tcW w:w="5942" w:type="dxa"/>
            <w:tcBorders>
              <w:top w:val="nil"/>
              <w:left w:val="nil"/>
              <w:bottom w:val="single" w:sz="4" w:space="0" w:color="auto"/>
              <w:right w:val="nil"/>
            </w:tcBorders>
            <w:noWrap/>
            <w:vAlign w:val="center"/>
            <w:hideMark/>
          </w:tcPr>
          <w:p w14:paraId="1E49E32A"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šolski prevozi TNP</w:t>
            </w:r>
          </w:p>
        </w:tc>
        <w:tc>
          <w:tcPr>
            <w:tcW w:w="119" w:type="dxa"/>
            <w:tcBorders>
              <w:top w:val="nil"/>
              <w:left w:val="nil"/>
              <w:bottom w:val="single" w:sz="4" w:space="0" w:color="auto"/>
              <w:right w:val="nil"/>
            </w:tcBorders>
            <w:noWrap/>
            <w:vAlign w:val="center"/>
            <w:hideMark/>
          </w:tcPr>
          <w:p w14:paraId="139C7CDB"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19" w:type="dxa"/>
            <w:tcBorders>
              <w:top w:val="nil"/>
              <w:left w:val="nil"/>
              <w:bottom w:val="single" w:sz="4" w:space="0" w:color="auto"/>
              <w:right w:val="single" w:sz="4" w:space="0" w:color="auto"/>
            </w:tcBorders>
            <w:noWrap/>
            <w:vAlign w:val="center"/>
            <w:hideMark/>
          </w:tcPr>
          <w:p w14:paraId="756E92AE"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nil"/>
              <w:left w:val="nil"/>
              <w:bottom w:val="single" w:sz="4" w:space="0" w:color="auto"/>
              <w:right w:val="single" w:sz="4" w:space="0" w:color="auto"/>
            </w:tcBorders>
            <w:noWrap/>
            <w:vAlign w:val="center"/>
            <w:hideMark/>
          </w:tcPr>
          <w:p w14:paraId="2DFE1519"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93.931,31</w:t>
            </w:r>
          </w:p>
        </w:tc>
      </w:tr>
      <w:tr w:rsidR="002E2BE8" w:rsidRPr="002E2BE8" w14:paraId="2E1052A3" w14:textId="77777777" w:rsidTr="002E2BE8">
        <w:trPr>
          <w:trHeight w:val="250"/>
        </w:trPr>
        <w:tc>
          <w:tcPr>
            <w:tcW w:w="700" w:type="dxa"/>
            <w:tcBorders>
              <w:top w:val="single" w:sz="4" w:space="0" w:color="auto"/>
              <w:left w:val="single" w:sz="4" w:space="0" w:color="auto"/>
              <w:bottom w:val="nil"/>
              <w:right w:val="single" w:sz="4" w:space="0" w:color="auto"/>
            </w:tcBorders>
            <w:vAlign w:val="center"/>
            <w:hideMark/>
          </w:tcPr>
          <w:p w14:paraId="419EFD3D"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9</w:t>
            </w:r>
          </w:p>
        </w:tc>
        <w:tc>
          <w:tcPr>
            <w:tcW w:w="5942" w:type="dxa"/>
            <w:tcBorders>
              <w:top w:val="nil"/>
              <w:left w:val="nil"/>
              <w:bottom w:val="single" w:sz="4" w:space="0" w:color="auto"/>
              <w:right w:val="nil"/>
            </w:tcBorders>
            <w:noWrap/>
            <w:vAlign w:val="center"/>
            <w:hideMark/>
          </w:tcPr>
          <w:p w14:paraId="0B65D82B"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Informatorji za pomoč redarjem v TNP</w:t>
            </w:r>
          </w:p>
        </w:tc>
        <w:tc>
          <w:tcPr>
            <w:tcW w:w="119" w:type="dxa"/>
            <w:tcBorders>
              <w:top w:val="nil"/>
              <w:left w:val="nil"/>
              <w:bottom w:val="single" w:sz="4" w:space="0" w:color="auto"/>
              <w:right w:val="nil"/>
            </w:tcBorders>
            <w:noWrap/>
            <w:vAlign w:val="center"/>
            <w:hideMark/>
          </w:tcPr>
          <w:p w14:paraId="5D229647"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19" w:type="dxa"/>
            <w:tcBorders>
              <w:top w:val="nil"/>
              <w:left w:val="nil"/>
              <w:bottom w:val="single" w:sz="4" w:space="0" w:color="auto"/>
              <w:right w:val="single" w:sz="4" w:space="0" w:color="auto"/>
            </w:tcBorders>
            <w:noWrap/>
            <w:vAlign w:val="center"/>
            <w:hideMark/>
          </w:tcPr>
          <w:p w14:paraId="12EC0587"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nil"/>
              <w:left w:val="nil"/>
              <w:bottom w:val="single" w:sz="4" w:space="0" w:color="auto"/>
              <w:right w:val="single" w:sz="4" w:space="0" w:color="auto"/>
            </w:tcBorders>
            <w:noWrap/>
            <w:vAlign w:val="center"/>
            <w:hideMark/>
          </w:tcPr>
          <w:p w14:paraId="039CB675"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43.613,29</w:t>
            </w:r>
          </w:p>
        </w:tc>
      </w:tr>
      <w:tr w:rsidR="002E2BE8" w:rsidRPr="002E2BE8" w14:paraId="3107F98C" w14:textId="77777777" w:rsidTr="002E2BE8">
        <w:trPr>
          <w:trHeight w:val="250"/>
        </w:trPr>
        <w:tc>
          <w:tcPr>
            <w:tcW w:w="700" w:type="dxa"/>
            <w:tcBorders>
              <w:top w:val="single" w:sz="4" w:space="0" w:color="auto"/>
              <w:left w:val="single" w:sz="4" w:space="0" w:color="auto"/>
              <w:bottom w:val="nil"/>
              <w:right w:val="single" w:sz="4" w:space="0" w:color="auto"/>
            </w:tcBorders>
            <w:vAlign w:val="center"/>
            <w:hideMark/>
          </w:tcPr>
          <w:p w14:paraId="433F1088"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10</w:t>
            </w:r>
          </w:p>
        </w:tc>
        <w:tc>
          <w:tcPr>
            <w:tcW w:w="6061" w:type="dxa"/>
            <w:gridSpan w:val="2"/>
            <w:tcBorders>
              <w:top w:val="single" w:sz="4" w:space="0" w:color="auto"/>
              <w:left w:val="single" w:sz="4" w:space="0" w:color="auto"/>
              <w:bottom w:val="single" w:sz="4" w:space="0" w:color="auto"/>
              <w:right w:val="nil"/>
            </w:tcBorders>
            <w:noWrap/>
            <w:vAlign w:val="center"/>
            <w:hideMark/>
          </w:tcPr>
          <w:p w14:paraId="6569F8A9"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Zagotavljanje brezplačnega odlaganja azbestnih odpadkov iz TNP</w:t>
            </w:r>
          </w:p>
        </w:tc>
        <w:tc>
          <w:tcPr>
            <w:tcW w:w="119" w:type="dxa"/>
            <w:tcBorders>
              <w:top w:val="nil"/>
              <w:left w:val="nil"/>
              <w:bottom w:val="single" w:sz="4" w:space="0" w:color="auto"/>
              <w:right w:val="single" w:sz="4" w:space="0" w:color="auto"/>
            </w:tcBorders>
            <w:noWrap/>
            <w:vAlign w:val="center"/>
            <w:hideMark/>
          </w:tcPr>
          <w:p w14:paraId="2D7561A2"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nil"/>
              <w:left w:val="nil"/>
              <w:bottom w:val="single" w:sz="4" w:space="0" w:color="auto"/>
              <w:right w:val="single" w:sz="4" w:space="0" w:color="auto"/>
            </w:tcBorders>
            <w:noWrap/>
            <w:vAlign w:val="center"/>
            <w:hideMark/>
          </w:tcPr>
          <w:p w14:paraId="0B2F4F75"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0,00</w:t>
            </w:r>
          </w:p>
        </w:tc>
      </w:tr>
      <w:tr w:rsidR="002E2BE8" w:rsidRPr="002E2BE8" w14:paraId="5E9A2489" w14:textId="77777777" w:rsidTr="002E2BE8">
        <w:trPr>
          <w:trHeight w:val="250"/>
        </w:trPr>
        <w:tc>
          <w:tcPr>
            <w:tcW w:w="700" w:type="dxa"/>
            <w:tcBorders>
              <w:top w:val="single" w:sz="4" w:space="0" w:color="auto"/>
              <w:left w:val="single" w:sz="4" w:space="0" w:color="auto"/>
              <w:bottom w:val="nil"/>
              <w:right w:val="single" w:sz="4" w:space="0" w:color="auto"/>
            </w:tcBorders>
            <w:vAlign w:val="center"/>
            <w:hideMark/>
          </w:tcPr>
          <w:p w14:paraId="19FD32A0"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11</w:t>
            </w:r>
          </w:p>
        </w:tc>
        <w:tc>
          <w:tcPr>
            <w:tcW w:w="5942" w:type="dxa"/>
            <w:tcBorders>
              <w:top w:val="nil"/>
              <w:left w:val="nil"/>
              <w:bottom w:val="single" w:sz="4" w:space="0" w:color="auto"/>
              <w:right w:val="nil"/>
            </w:tcBorders>
            <w:noWrap/>
            <w:vAlign w:val="center"/>
            <w:hideMark/>
          </w:tcPr>
          <w:p w14:paraId="218BD189"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xml:space="preserve">Sofinanciranje lastne oskrbe s pitno vodo </w:t>
            </w:r>
          </w:p>
        </w:tc>
        <w:tc>
          <w:tcPr>
            <w:tcW w:w="119" w:type="dxa"/>
            <w:tcBorders>
              <w:top w:val="nil"/>
              <w:left w:val="nil"/>
              <w:bottom w:val="single" w:sz="4" w:space="0" w:color="auto"/>
              <w:right w:val="nil"/>
            </w:tcBorders>
            <w:noWrap/>
            <w:vAlign w:val="center"/>
            <w:hideMark/>
          </w:tcPr>
          <w:p w14:paraId="0BF22B19"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19" w:type="dxa"/>
            <w:tcBorders>
              <w:top w:val="nil"/>
              <w:left w:val="nil"/>
              <w:bottom w:val="single" w:sz="4" w:space="0" w:color="auto"/>
              <w:right w:val="single" w:sz="4" w:space="0" w:color="auto"/>
            </w:tcBorders>
            <w:noWrap/>
            <w:vAlign w:val="center"/>
            <w:hideMark/>
          </w:tcPr>
          <w:p w14:paraId="646C05A4"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nil"/>
              <w:left w:val="nil"/>
              <w:bottom w:val="single" w:sz="4" w:space="0" w:color="auto"/>
              <w:right w:val="single" w:sz="4" w:space="0" w:color="auto"/>
            </w:tcBorders>
            <w:noWrap/>
            <w:vAlign w:val="center"/>
            <w:hideMark/>
          </w:tcPr>
          <w:p w14:paraId="1F216130"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0,00</w:t>
            </w:r>
          </w:p>
        </w:tc>
      </w:tr>
      <w:tr w:rsidR="002E2BE8" w:rsidRPr="002E2BE8" w14:paraId="0EDC7D3F" w14:textId="77777777" w:rsidTr="002E2BE8">
        <w:trPr>
          <w:trHeight w:val="250"/>
        </w:trPr>
        <w:tc>
          <w:tcPr>
            <w:tcW w:w="700" w:type="dxa"/>
            <w:tcBorders>
              <w:top w:val="single" w:sz="4" w:space="0" w:color="auto"/>
              <w:left w:val="single" w:sz="4" w:space="0" w:color="auto"/>
              <w:bottom w:val="nil"/>
              <w:right w:val="single" w:sz="4" w:space="0" w:color="auto"/>
            </w:tcBorders>
            <w:vAlign w:val="center"/>
            <w:hideMark/>
          </w:tcPr>
          <w:p w14:paraId="5A787B27"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12</w:t>
            </w:r>
          </w:p>
        </w:tc>
        <w:tc>
          <w:tcPr>
            <w:tcW w:w="5942" w:type="dxa"/>
            <w:tcBorders>
              <w:top w:val="nil"/>
              <w:left w:val="nil"/>
              <w:bottom w:val="single" w:sz="4" w:space="0" w:color="auto"/>
              <w:right w:val="nil"/>
            </w:tcBorders>
            <w:noWrap/>
            <w:vAlign w:val="center"/>
            <w:hideMark/>
          </w:tcPr>
          <w:p w14:paraId="5B1969C6"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Parkirišče Velika Korita</w:t>
            </w:r>
          </w:p>
        </w:tc>
        <w:tc>
          <w:tcPr>
            <w:tcW w:w="119" w:type="dxa"/>
            <w:tcBorders>
              <w:top w:val="nil"/>
              <w:left w:val="nil"/>
              <w:bottom w:val="single" w:sz="4" w:space="0" w:color="auto"/>
              <w:right w:val="nil"/>
            </w:tcBorders>
            <w:noWrap/>
            <w:vAlign w:val="center"/>
            <w:hideMark/>
          </w:tcPr>
          <w:p w14:paraId="78FBAC44"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19" w:type="dxa"/>
            <w:tcBorders>
              <w:top w:val="nil"/>
              <w:left w:val="nil"/>
              <w:bottom w:val="single" w:sz="4" w:space="0" w:color="auto"/>
              <w:right w:val="single" w:sz="4" w:space="0" w:color="auto"/>
            </w:tcBorders>
            <w:noWrap/>
            <w:vAlign w:val="center"/>
            <w:hideMark/>
          </w:tcPr>
          <w:p w14:paraId="6A0C96A6"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nil"/>
              <w:left w:val="nil"/>
              <w:bottom w:val="single" w:sz="4" w:space="0" w:color="auto"/>
              <w:right w:val="single" w:sz="4" w:space="0" w:color="auto"/>
            </w:tcBorders>
            <w:noWrap/>
            <w:vAlign w:val="center"/>
            <w:hideMark/>
          </w:tcPr>
          <w:p w14:paraId="7FFC5882"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139.000,00</w:t>
            </w:r>
          </w:p>
        </w:tc>
      </w:tr>
      <w:tr w:rsidR="002E2BE8" w:rsidRPr="002E2BE8" w14:paraId="57FAF1ED" w14:textId="77777777" w:rsidTr="002E2BE8">
        <w:trPr>
          <w:trHeight w:val="250"/>
        </w:trPr>
        <w:tc>
          <w:tcPr>
            <w:tcW w:w="700" w:type="dxa"/>
            <w:tcBorders>
              <w:top w:val="single" w:sz="4" w:space="0" w:color="auto"/>
              <w:left w:val="single" w:sz="4" w:space="0" w:color="auto"/>
              <w:bottom w:val="nil"/>
              <w:right w:val="single" w:sz="4" w:space="0" w:color="auto"/>
            </w:tcBorders>
            <w:vAlign w:val="center"/>
            <w:hideMark/>
          </w:tcPr>
          <w:p w14:paraId="3BBDA3D7"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13</w:t>
            </w:r>
          </w:p>
        </w:tc>
        <w:tc>
          <w:tcPr>
            <w:tcW w:w="5942" w:type="dxa"/>
            <w:tcBorders>
              <w:top w:val="nil"/>
              <w:left w:val="nil"/>
              <w:bottom w:val="single" w:sz="4" w:space="0" w:color="auto"/>
              <w:right w:val="nil"/>
            </w:tcBorders>
            <w:noWrap/>
            <w:vAlign w:val="center"/>
            <w:hideMark/>
          </w:tcPr>
          <w:p w14:paraId="754353A8"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Vozilo za oskrbo starejših</w:t>
            </w:r>
          </w:p>
        </w:tc>
        <w:tc>
          <w:tcPr>
            <w:tcW w:w="119" w:type="dxa"/>
            <w:tcBorders>
              <w:top w:val="nil"/>
              <w:left w:val="nil"/>
              <w:bottom w:val="single" w:sz="4" w:space="0" w:color="auto"/>
              <w:right w:val="nil"/>
            </w:tcBorders>
            <w:noWrap/>
            <w:vAlign w:val="center"/>
            <w:hideMark/>
          </w:tcPr>
          <w:p w14:paraId="32ED4B18"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19" w:type="dxa"/>
            <w:tcBorders>
              <w:top w:val="nil"/>
              <w:left w:val="nil"/>
              <w:bottom w:val="single" w:sz="4" w:space="0" w:color="auto"/>
              <w:right w:val="single" w:sz="4" w:space="0" w:color="auto"/>
            </w:tcBorders>
            <w:noWrap/>
            <w:vAlign w:val="center"/>
            <w:hideMark/>
          </w:tcPr>
          <w:p w14:paraId="5466A352"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nil"/>
              <w:left w:val="nil"/>
              <w:bottom w:val="single" w:sz="4" w:space="0" w:color="auto"/>
              <w:right w:val="single" w:sz="4" w:space="0" w:color="auto"/>
            </w:tcBorders>
            <w:noWrap/>
            <w:vAlign w:val="center"/>
            <w:hideMark/>
          </w:tcPr>
          <w:p w14:paraId="00946532"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23.728,00</w:t>
            </w:r>
          </w:p>
        </w:tc>
      </w:tr>
      <w:tr w:rsidR="002E2BE8" w:rsidRPr="002E2BE8" w14:paraId="1556413B" w14:textId="77777777" w:rsidTr="002E2BE8">
        <w:trPr>
          <w:trHeight w:val="250"/>
        </w:trPr>
        <w:tc>
          <w:tcPr>
            <w:tcW w:w="700" w:type="dxa"/>
            <w:tcBorders>
              <w:top w:val="single" w:sz="4" w:space="0" w:color="auto"/>
              <w:left w:val="single" w:sz="4" w:space="0" w:color="auto"/>
              <w:bottom w:val="nil"/>
              <w:right w:val="single" w:sz="4" w:space="0" w:color="auto"/>
            </w:tcBorders>
            <w:vAlign w:val="center"/>
            <w:hideMark/>
          </w:tcPr>
          <w:p w14:paraId="511FE4DE"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14</w:t>
            </w:r>
          </w:p>
        </w:tc>
        <w:tc>
          <w:tcPr>
            <w:tcW w:w="5942" w:type="dxa"/>
            <w:tcBorders>
              <w:top w:val="nil"/>
              <w:left w:val="nil"/>
              <w:bottom w:val="single" w:sz="4" w:space="0" w:color="auto"/>
              <w:right w:val="nil"/>
            </w:tcBorders>
            <w:noWrap/>
            <w:vAlign w:val="center"/>
            <w:hideMark/>
          </w:tcPr>
          <w:p w14:paraId="4F9C00CC"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Cesta Pod Skalo</w:t>
            </w:r>
          </w:p>
        </w:tc>
        <w:tc>
          <w:tcPr>
            <w:tcW w:w="119" w:type="dxa"/>
            <w:tcBorders>
              <w:top w:val="nil"/>
              <w:left w:val="nil"/>
              <w:bottom w:val="single" w:sz="4" w:space="0" w:color="auto"/>
              <w:right w:val="nil"/>
            </w:tcBorders>
            <w:noWrap/>
            <w:vAlign w:val="center"/>
            <w:hideMark/>
          </w:tcPr>
          <w:p w14:paraId="2ED77E62"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19" w:type="dxa"/>
            <w:tcBorders>
              <w:top w:val="nil"/>
              <w:left w:val="nil"/>
              <w:bottom w:val="single" w:sz="4" w:space="0" w:color="auto"/>
              <w:right w:val="single" w:sz="4" w:space="0" w:color="auto"/>
            </w:tcBorders>
            <w:noWrap/>
            <w:vAlign w:val="center"/>
            <w:hideMark/>
          </w:tcPr>
          <w:p w14:paraId="1C183B23"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nil"/>
              <w:left w:val="nil"/>
              <w:bottom w:val="single" w:sz="4" w:space="0" w:color="auto"/>
              <w:right w:val="single" w:sz="4" w:space="0" w:color="auto"/>
            </w:tcBorders>
            <w:noWrap/>
            <w:vAlign w:val="center"/>
            <w:hideMark/>
          </w:tcPr>
          <w:p w14:paraId="68A176C5"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10.000,00</w:t>
            </w:r>
          </w:p>
        </w:tc>
      </w:tr>
      <w:tr w:rsidR="002E2BE8" w:rsidRPr="002E2BE8" w14:paraId="1F4DCF48" w14:textId="77777777" w:rsidTr="002E2BE8">
        <w:trPr>
          <w:trHeight w:val="260"/>
        </w:trPr>
        <w:tc>
          <w:tcPr>
            <w:tcW w:w="700" w:type="dxa"/>
            <w:tcBorders>
              <w:top w:val="single" w:sz="4" w:space="0" w:color="auto"/>
              <w:left w:val="single" w:sz="4" w:space="0" w:color="auto"/>
              <w:bottom w:val="nil"/>
              <w:right w:val="single" w:sz="4" w:space="0" w:color="auto"/>
            </w:tcBorders>
            <w:vAlign w:val="center"/>
            <w:hideMark/>
          </w:tcPr>
          <w:p w14:paraId="291129DC" w14:textId="77777777" w:rsidR="002E2BE8" w:rsidRPr="002E2BE8" w:rsidRDefault="002E2BE8" w:rsidP="002E2BE8">
            <w:pPr>
              <w:overflowPunct/>
              <w:autoSpaceDE/>
              <w:autoSpaceDN/>
              <w:adjustRightInd/>
              <w:spacing w:before="0" w:after="0"/>
              <w:ind w:left="0"/>
              <w:jc w:val="right"/>
              <w:textAlignment w:val="auto"/>
              <w:rPr>
                <w:rFonts w:ascii="Arial" w:hAnsi="Arial" w:cs="Arial"/>
                <w:sz w:val="18"/>
                <w:szCs w:val="18"/>
                <w:lang w:eastAsia="sl-SI"/>
              </w:rPr>
            </w:pPr>
            <w:r w:rsidRPr="002E2BE8">
              <w:rPr>
                <w:rFonts w:ascii="Arial" w:hAnsi="Arial" w:cs="Arial"/>
                <w:sz w:val="18"/>
                <w:szCs w:val="18"/>
                <w:lang w:eastAsia="sl-SI"/>
              </w:rPr>
              <w:t>15</w:t>
            </w:r>
          </w:p>
        </w:tc>
        <w:tc>
          <w:tcPr>
            <w:tcW w:w="5942" w:type="dxa"/>
            <w:tcBorders>
              <w:top w:val="nil"/>
              <w:left w:val="nil"/>
              <w:bottom w:val="single" w:sz="4" w:space="0" w:color="auto"/>
              <w:right w:val="nil"/>
            </w:tcBorders>
            <w:noWrap/>
            <w:vAlign w:val="center"/>
            <w:hideMark/>
          </w:tcPr>
          <w:p w14:paraId="127FA3F5"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proofErr w:type="spellStart"/>
            <w:r w:rsidRPr="002E2BE8">
              <w:rPr>
                <w:rFonts w:ascii="Arial" w:hAnsi="Arial" w:cs="Arial"/>
                <w:sz w:val="18"/>
                <w:szCs w:val="18"/>
                <w:lang w:eastAsia="sl-SI"/>
              </w:rPr>
              <w:t>Upravljalski</w:t>
            </w:r>
            <w:proofErr w:type="spellEnd"/>
            <w:r w:rsidRPr="002E2BE8">
              <w:rPr>
                <w:rFonts w:ascii="Arial" w:hAnsi="Arial" w:cs="Arial"/>
                <w:sz w:val="18"/>
                <w:szCs w:val="18"/>
                <w:lang w:eastAsia="sl-SI"/>
              </w:rPr>
              <w:t xml:space="preserve"> načrt Kluže</w:t>
            </w:r>
          </w:p>
        </w:tc>
        <w:tc>
          <w:tcPr>
            <w:tcW w:w="119" w:type="dxa"/>
            <w:tcBorders>
              <w:top w:val="nil"/>
              <w:left w:val="nil"/>
              <w:bottom w:val="single" w:sz="4" w:space="0" w:color="auto"/>
              <w:right w:val="nil"/>
            </w:tcBorders>
            <w:noWrap/>
            <w:vAlign w:val="center"/>
            <w:hideMark/>
          </w:tcPr>
          <w:p w14:paraId="45C1A8F9"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19" w:type="dxa"/>
            <w:tcBorders>
              <w:top w:val="nil"/>
              <w:left w:val="nil"/>
              <w:bottom w:val="single" w:sz="4" w:space="0" w:color="auto"/>
              <w:right w:val="single" w:sz="4" w:space="0" w:color="auto"/>
            </w:tcBorders>
            <w:noWrap/>
            <w:vAlign w:val="center"/>
            <w:hideMark/>
          </w:tcPr>
          <w:p w14:paraId="317C306D" w14:textId="77777777" w:rsidR="002E2BE8" w:rsidRPr="002E2BE8" w:rsidRDefault="002E2BE8" w:rsidP="002E2BE8">
            <w:pPr>
              <w:overflowPunct/>
              <w:autoSpaceDE/>
              <w:autoSpaceDN/>
              <w:adjustRightInd/>
              <w:spacing w:before="0" w:after="0"/>
              <w:ind w:left="0"/>
              <w:textAlignment w:val="auto"/>
              <w:rPr>
                <w:rFonts w:ascii="Arial" w:hAnsi="Arial" w:cs="Arial"/>
                <w:sz w:val="18"/>
                <w:szCs w:val="18"/>
                <w:lang w:eastAsia="sl-SI"/>
              </w:rPr>
            </w:pPr>
            <w:r w:rsidRPr="002E2BE8">
              <w:rPr>
                <w:rFonts w:ascii="Arial" w:hAnsi="Arial" w:cs="Arial"/>
                <w:sz w:val="18"/>
                <w:szCs w:val="18"/>
                <w:lang w:eastAsia="sl-SI"/>
              </w:rPr>
              <w:t> </w:t>
            </w:r>
          </w:p>
        </w:tc>
        <w:tc>
          <w:tcPr>
            <w:tcW w:w="1460" w:type="dxa"/>
            <w:tcBorders>
              <w:top w:val="nil"/>
              <w:left w:val="nil"/>
              <w:bottom w:val="single" w:sz="4" w:space="0" w:color="auto"/>
              <w:right w:val="single" w:sz="4" w:space="0" w:color="auto"/>
            </w:tcBorders>
            <w:noWrap/>
            <w:vAlign w:val="center"/>
            <w:hideMark/>
          </w:tcPr>
          <w:p w14:paraId="045A8285" w14:textId="77777777" w:rsidR="002E2BE8" w:rsidRPr="002E2BE8" w:rsidRDefault="002E2BE8" w:rsidP="002E2BE8">
            <w:pPr>
              <w:overflowPunct/>
              <w:autoSpaceDE/>
              <w:autoSpaceDN/>
              <w:adjustRightInd/>
              <w:spacing w:before="0" w:after="0"/>
              <w:ind w:left="0"/>
              <w:jc w:val="right"/>
              <w:textAlignment w:val="auto"/>
              <w:rPr>
                <w:rFonts w:ascii="Arial" w:hAnsi="Arial" w:cs="Arial"/>
                <w:color w:val="000000"/>
                <w:sz w:val="18"/>
                <w:szCs w:val="18"/>
                <w:lang w:eastAsia="sl-SI"/>
              </w:rPr>
            </w:pPr>
            <w:r w:rsidRPr="002E2BE8">
              <w:rPr>
                <w:rFonts w:ascii="Arial" w:hAnsi="Arial" w:cs="Arial"/>
                <w:color w:val="000000"/>
                <w:sz w:val="18"/>
                <w:szCs w:val="18"/>
                <w:lang w:eastAsia="sl-SI"/>
              </w:rPr>
              <w:t>14.999,90</w:t>
            </w:r>
          </w:p>
        </w:tc>
      </w:tr>
      <w:tr w:rsidR="002E2BE8" w:rsidRPr="002E2BE8" w14:paraId="4BF1CCB4" w14:textId="77777777" w:rsidTr="002E2BE8">
        <w:trPr>
          <w:trHeight w:val="260"/>
        </w:trPr>
        <w:tc>
          <w:tcPr>
            <w:tcW w:w="6880" w:type="dxa"/>
            <w:gridSpan w:val="4"/>
            <w:tcBorders>
              <w:top w:val="single" w:sz="8" w:space="0" w:color="auto"/>
              <w:left w:val="single" w:sz="8" w:space="0" w:color="auto"/>
              <w:bottom w:val="single" w:sz="8" w:space="0" w:color="auto"/>
              <w:right w:val="single" w:sz="8" w:space="0" w:color="000000"/>
            </w:tcBorders>
            <w:noWrap/>
            <w:vAlign w:val="center"/>
            <w:hideMark/>
          </w:tcPr>
          <w:p w14:paraId="0715C205" w14:textId="77777777" w:rsidR="002E2BE8" w:rsidRPr="002E2BE8" w:rsidRDefault="002E2BE8" w:rsidP="002E2BE8">
            <w:pPr>
              <w:overflowPunct/>
              <w:autoSpaceDE/>
              <w:autoSpaceDN/>
              <w:adjustRightInd/>
              <w:spacing w:before="0" w:after="0"/>
              <w:ind w:left="0"/>
              <w:textAlignment w:val="auto"/>
              <w:rPr>
                <w:rFonts w:ascii="Arial" w:hAnsi="Arial" w:cs="Arial"/>
                <w:b/>
                <w:bCs/>
                <w:color w:val="000000"/>
                <w:sz w:val="18"/>
                <w:szCs w:val="18"/>
                <w:lang w:eastAsia="sl-SI"/>
              </w:rPr>
            </w:pPr>
            <w:r w:rsidRPr="002E2BE8">
              <w:rPr>
                <w:rFonts w:ascii="Arial" w:hAnsi="Arial" w:cs="Arial"/>
                <w:b/>
                <w:bCs/>
                <w:color w:val="000000"/>
                <w:sz w:val="18"/>
                <w:szCs w:val="18"/>
                <w:lang w:eastAsia="sl-SI"/>
              </w:rPr>
              <w:t>SKUPAJ ZA IZPLAČILO</w:t>
            </w:r>
          </w:p>
        </w:tc>
        <w:tc>
          <w:tcPr>
            <w:tcW w:w="1460" w:type="dxa"/>
            <w:tcBorders>
              <w:top w:val="single" w:sz="8" w:space="0" w:color="auto"/>
              <w:left w:val="nil"/>
              <w:bottom w:val="single" w:sz="8" w:space="0" w:color="auto"/>
              <w:right w:val="single" w:sz="8" w:space="0" w:color="auto"/>
            </w:tcBorders>
            <w:noWrap/>
            <w:vAlign w:val="center"/>
            <w:hideMark/>
          </w:tcPr>
          <w:p w14:paraId="68C0EA85" w14:textId="77777777" w:rsidR="002E2BE8" w:rsidRPr="002E2BE8" w:rsidRDefault="002E2BE8" w:rsidP="002E2BE8">
            <w:pPr>
              <w:overflowPunct/>
              <w:autoSpaceDE/>
              <w:autoSpaceDN/>
              <w:adjustRightInd/>
              <w:spacing w:before="0" w:after="0"/>
              <w:ind w:left="0"/>
              <w:jc w:val="right"/>
              <w:textAlignment w:val="auto"/>
              <w:rPr>
                <w:rFonts w:ascii="Arial" w:hAnsi="Arial" w:cs="Arial"/>
                <w:b/>
                <w:bCs/>
                <w:color w:val="000000"/>
                <w:sz w:val="18"/>
                <w:szCs w:val="18"/>
                <w:lang w:eastAsia="sl-SI"/>
              </w:rPr>
            </w:pPr>
            <w:r w:rsidRPr="002E2BE8">
              <w:rPr>
                <w:rFonts w:ascii="Arial" w:hAnsi="Arial" w:cs="Arial"/>
                <w:b/>
                <w:bCs/>
                <w:color w:val="000000"/>
                <w:sz w:val="18"/>
                <w:szCs w:val="18"/>
                <w:lang w:eastAsia="sl-SI"/>
              </w:rPr>
              <w:t>1.450.147,70</w:t>
            </w:r>
          </w:p>
        </w:tc>
      </w:tr>
    </w:tbl>
    <w:p w14:paraId="10B897B8" w14:textId="77777777" w:rsidR="002E2BE8" w:rsidRDefault="002E2BE8">
      <w:pPr>
        <w:widowControl w:val="0"/>
        <w:spacing w:after="0"/>
        <w:jc w:val="both"/>
        <w:rPr>
          <w:shd w:val="clear" w:color="auto" w:fill="FFFFFF"/>
          <w:lang w:val="x-none"/>
        </w:rPr>
      </w:pPr>
    </w:p>
    <w:p w14:paraId="39D8F304" w14:textId="77777777" w:rsidR="00B25BF7" w:rsidRDefault="00B25BF7">
      <w:pPr>
        <w:widowControl w:val="0"/>
        <w:spacing w:after="0"/>
        <w:jc w:val="both"/>
        <w:rPr>
          <w:shd w:val="clear" w:color="auto" w:fill="FFFFFF"/>
          <w:lang w:val="x-none"/>
        </w:rPr>
      </w:pPr>
      <w:r>
        <w:rPr>
          <w:shd w:val="clear" w:color="auto" w:fill="FFFFFF"/>
          <w:lang w:val="x-none"/>
        </w:rPr>
        <w:t xml:space="preserve">od tega 1.184.319 € za investicije in  265.828 € za ukrepe. </w:t>
      </w:r>
    </w:p>
    <w:p w14:paraId="52EFB798" w14:textId="77777777" w:rsidR="00B25BF7" w:rsidRDefault="00B25BF7">
      <w:pPr>
        <w:widowControl w:val="0"/>
        <w:spacing w:after="0"/>
        <w:jc w:val="both"/>
        <w:rPr>
          <w:shd w:val="clear" w:color="auto" w:fill="FFFFFF"/>
          <w:lang w:val="x-none"/>
        </w:rPr>
      </w:pPr>
    </w:p>
    <w:p w14:paraId="17933DCD" w14:textId="28D64A32" w:rsidR="002E2BE8" w:rsidRDefault="00B25BF7">
      <w:pPr>
        <w:widowControl w:val="0"/>
        <w:spacing w:after="0"/>
        <w:jc w:val="both"/>
        <w:rPr>
          <w:shd w:val="clear" w:color="auto" w:fill="FFFFFF"/>
          <w:lang w:val="x-none"/>
        </w:rPr>
      </w:pPr>
      <w:r>
        <w:rPr>
          <w:shd w:val="clear" w:color="auto" w:fill="FFFFFF"/>
          <w:lang w:val="x-none"/>
        </w:rPr>
        <w:t xml:space="preserve">- </w:t>
      </w:r>
      <w:r>
        <w:rPr>
          <w:b/>
          <w:bCs/>
          <w:shd w:val="clear" w:color="auto" w:fill="FFFFFF"/>
          <w:lang w:val="x-none"/>
        </w:rPr>
        <w:t xml:space="preserve">740004 Druga prejeta sredstva iz državnega proračuna za tekočo porabo </w:t>
      </w:r>
      <w:r>
        <w:rPr>
          <w:shd w:val="clear" w:color="auto" w:fill="FFFFFF"/>
          <w:lang w:val="x-none"/>
        </w:rPr>
        <w:t xml:space="preserve">v višini </w:t>
      </w:r>
      <w:r w:rsidR="002E2BE8">
        <w:rPr>
          <w:shd w:val="clear" w:color="auto" w:fill="FFFFFF"/>
          <w:lang w:val="x-none"/>
        </w:rPr>
        <w:t xml:space="preserve">                        </w:t>
      </w:r>
      <w:r>
        <w:rPr>
          <w:shd w:val="clear" w:color="auto" w:fill="FFFFFF"/>
          <w:lang w:val="x-none"/>
        </w:rPr>
        <w:t xml:space="preserve">185.900 € </w:t>
      </w:r>
    </w:p>
    <w:p w14:paraId="51632593" w14:textId="77587527" w:rsidR="00B25BF7" w:rsidRDefault="00B25BF7">
      <w:pPr>
        <w:widowControl w:val="0"/>
        <w:spacing w:after="0"/>
        <w:jc w:val="both"/>
        <w:rPr>
          <w:shd w:val="clear" w:color="auto" w:fill="FFFFFF"/>
          <w:lang w:val="x-none"/>
        </w:rPr>
      </w:pPr>
      <w:r>
        <w:rPr>
          <w:shd w:val="clear" w:color="auto" w:fill="FFFFFF"/>
          <w:lang w:val="x-none"/>
        </w:rPr>
        <w:t>so prihodki, ki jih občine pridobijo s strani države za zmanjšanje razlik po metodologiji za izračun sredstev za uravnoteženje razvitosti občin.</w:t>
      </w:r>
    </w:p>
    <w:p w14:paraId="63A54CB2" w14:textId="77777777" w:rsidR="00B25BF7" w:rsidRDefault="00B25BF7">
      <w:pPr>
        <w:widowControl w:val="0"/>
        <w:spacing w:after="0"/>
        <w:jc w:val="both"/>
        <w:rPr>
          <w:shd w:val="clear" w:color="auto" w:fill="FFFFFF"/>
          <w:lang w:val="x-none"/>
        </w:rPr>
      </w:pPr>
    </w:p>
    <w:p w14:paraId="6E77ABA8" w14:textId="315392A5" w:rsidR="002E2BE8" w:rsidRDefault="00B25BF7">
      <w:pPr>
        <w:widowControl w:val="0"/>
        <w:spacing w:after="0"/>
        <w:jc w:val="both"/>
        <w:rPr>
          <w:shd w:val="clear" w:color="auto" w:fill="FFFFFF"/>
          <w:lang w:val="x-none"/>
        </w:rPr>
      </w:pPr>
      <w:r>
        <w:rPr>
          <w:color w:val="0000FF"/>
          <w:shd w:val="clear" w:color="auto" w:fill="FFFFFF"/>
          <w:lang w:val="x-none"/>
        </w:rPr>
        <w:t xml:space="preserve">   </w:t>
      </w:r>
      <w:r>
        <w:rPr>
          <w:shd w:val="clear" w:color="auto" w:fill="FFFFFF"/>
          <w:lang w:val="x-none"/>
        </w:rPr>
        <w:t xml:space="preserve">- </w:t>
      </w:r>
      <w:r>
        <w:rPr>
          <w:u w:val="single"/>
          <w:shd w:val="clear" w:color="auto" w:fill="FFFFFF"/>
          <w:lang w:val="x-none"/>
        </w:rPr>
        <w:t>7400041 Druga prejeta sredstva iz državnega proračuna za tekočo porabo</w:t>
      </w:r>
      <w:r>
        <w:rPr>
          <w:shd w:val="clear" w:color="auto" w:fill="FFFFFF"/>
          <w:lang w:val="x-none"/>
        </w:rPr>
        <w:t xml:space="preserve"> v višini  </w:t>
      </w:r>
      <w:r w:rsidR="002E2BE8">
        <w:rPr>
          <w:shd w:val="clear" w:color="auto" w:fill="FFFFFF"/>
          <w:lang w:val="x-none"/>
        </w:rPr>
        <w:t xml:space="preserve">                              </w:t>
      </w:r>
      <w:r>
        <w:rPr>
          <w:shd w:val="clear" w:color="auto" w:fill="FFFFFF"/>
          <w:lang w:val="x-none"/>
        </w:rPr>
        <w:t xml:space="preserve">20.224 € </w:t>
      </w:r>
    </w:p>
    <w:p w14:paraId="577C2FC4" w14:textId="3FE92686" w:rsidR="00B25BF7" w:rsidRDefault="00B25BF7">
      <w:pPr>
        <w:widowControl w:val="0"/>
        <w:spacing w:after="0"/>
        <w:jc w:val="both"/>
        <w:rPr>
          <w:shd w:val="clear" w:color="auto" w:fill="FFFFFF"/>
          <w:lang w:val="x-none"/>
        </w:rPr>
      </w:pPr>
      <w:r>
        <w:rPr>
          <w:shd w:val="clear" w:color="auto" w:fill="FFFFFF"/>
          <w:lang w:val="x-none"/>
        </w:rPr>
        <w:t xml:space="preserve">so sredstva MOP za stroške namestitve zaradi popotresne obnove. So namenska sredstva za pokrivanje stroškov, ki jih je imela občina s popotresnimi namestitvami in so na odhodkovni strani prikazani na proračunski  postavki 002241 potres 2004 - namestitve. </w:t>
      </w:r>
    </w:p>
    <w:p w14:paraId="524149A5" w14:textId="77777777" w:rsidR="00B25BF7" w:rsidRDefault="00B25BF7">
      <w:pPr>
        <w:widowControl w:val="0"/>
        <w:spacing w:after="0"/>
        <w:jc w:val="both"/>
        <w:rPr>
          <w:color w:val="0000FF"/>
          <w:shd w:val="clear" w:color="auto" w:fill="FFFFFF"/>
          <w:lang w:val="x-none"/>
        </w:rPr>
      </w:pPr>
    </w:p>
    <w:p w14:paraId="2DB317CF" w14:textId="2D96BE84" w:rsidR="00B25BF7" w:rsidRDefault="00B25BF7">
      <w:pPr>
        <w:widowControl w:val="0"/>
        <w:spacing w:after="0"/>
        <w:jc w:val="both"/>
        <w:rPr>
          <w:shd w:val="clear" w:color="auto" w:fill="FFFFFF"/>
          <w:lang w:val="x-none"/>
        </w:rPr>
      </w:pPr>
      <w:r>
        <w:rPr>
          <w:color w:val="0000FF"/>
          <w:shd w:val="clear" w:color="auto" w:fill="FFFFFF"/>
          <w:lang w:val="x-none"/>
        </w:rPr>
        <w:t xml:space="preserve">   </w:t>
      </w:r>
      <w:r>
        <w:rPr>
          <w:shd w:val="clear" w:color="auto" w:fill="FFFFFF"/>
          <w:lang w:val="x-none"/>
        </w:rPr>
        <w:t xml:space="preserve"> - </w:t>
      </w:r>
      <w:r>
        <w:rPr>
          <w:i/>
          <w:iCs/>
          <w:u w:val="single"/>
          <w:shd w:val="clear" w:color="auto" w:fill="FFFFFF"/>
          <w:lang w:val="x-none"/>
        </w:rPr>
        <w:t xml:space="preserve">7400044 Sredstva po 26. členu ZFO-1 organ skupne občinske uprave </w:t>
      </w:r>
      <w:r w:rsidRPr="002E2BE8">
        <w:rPr>
          <w:i/>
          <w:iCs/>
          <w:shd w:val="clear" w:color="auto" w:fill="FFFFFF"/>
          <w:lang w:val="x-none"/>
        </w:rPr>
        <w:t xml:space="preserve">v višini </w:t>
      </w:r>
      <w:r w:rsidR="002E2BE8">
        <w:rPr>
          <w:i/>
          <w:iCs/>
          <w:shd w:val="clear" w:color="auto" w:fill="FFFFFF"/>
          <w:lang w:val="x-none"/>
        </w:rPr>
        <w:t xml:space="preserve">                                     </w:t>
      </w:r>
      <w:r w:rsidRPr="002E2BE8">
        <w:rPr>
          <w:i/>
          <w:iCs/>
          <w:shd w:val="clear" w:color="auto" w:fill="FFFFFF"/>
          <w:lang w:val="x-none"/>
        </w:rPr>
        <w:t>36.884 €</w:t>
      </w:r>
      <w:r>
        <w:rPr>
          <w:shd w:val="clear" w:color="auto" w:fill="FFFFFF"/>
          <w:lang w:val="x-none"/>
        </w:rPr>
        <w:t xml:space="preserve"> </w:t>
      </w:r>
    </w:p>
    <w:p w14:paraId="4AA52402" w14:textId="77777777" w:rsidR="00B25BF7" w:rsidRDefault="00B25BF7">
      <w:pPr>
        <w:widowControl w:val="0"/>
        <w:spacing w:after="0"/>
        <w:jc w:val="both"/>
        <w:rPr>
          <w:shd w:val="clear" w:color="auto" w:fill="FFFFFF"/>
          <w:lang w:val="x-none"/>
        </w:rPr>
      </w:pPr>
      <w:r>
        <w:rPr>
          <w:shd w:val="clear" w:color="auto" w:fill="FFFFFF"/>
          <w:lang w:val="x-none"/>
        </w:rPr>
        <w:t xml:space="preserve">    Pravna podlaga je 26. člena ZFO-1,  ki določa skupno opravljanje nalog občinske uprave. V letu 2025 je bilo financirano 50 % odhodkov skupne občinske uprave za plače in prispevke ter izdatke za blago in storitve, ki odpadejo na Občino Bovec.</w:t>
      </w:r>
    </w:p>
    <w:p w14:paraId="3C634954" w14:textId="77777777" w:rsidR="00B25BF7" w:rsidRDefault="00B25BF7">
      <w:pPr>
        <w:widowControl w:val="0"/>
        <w:spacing w:after="0"/>
        <w:jc w:val="both"/>
        <w:rPr>
          <w:shd w:val="clear" w:color="auto" w:fill="FFFFFF"/>
          <w:lang w:val="x-none"/>
        </w:rPr>
      </w:pPr>
    </w:p>
    <w:p w14:paraId="4800E4DF" w14:textId="43C7899F" w:rsidR="00B25BF7" w:rsidRDefault="00B25BF7">
      <w:pPr>
        <w:widowControl w:val="0"/>
        <w:spacing w:after="0"/>
        <w:jc w:val="both"/>
        <w:rPr>
          <w:i/>
          <w:iCs/>
          <w:u w:val="single"/>
          <w:shd w:val="clear" w:color="auto" w:fill="FFFFFF"/>
          <w:lang w:val="x-none"/>
        </w:rPr>
      </w:pPr>
      <w:r>
        <w:rPr>
          <w:shd w:val="clear" w:color="auto" w:fill="FFFFFF"/>
          <w:lang w:val="x-none"/>
        </w:rPr>
        <w:t xml:space="preserve">   - </w:t>
      </w:r>
      <w:r>
        <w:rPr>
          <w:i/>
          <w:iCs/>
          <w:u w:val="single"/>
          <w:shd w:val="clear" w:color="auto" w:fill="FFFFFF"/>
          <w:lang w:val="x-none"/>
        </w:rPr>
        <w:t xml:space="preserve">7400045 Ministrstvo za kmetijstvo-za vzdrževanje gozdnih cest, gospodarjenje z gozdovi </w:t>
      </w:r>
      <w:r w:rsidRPr="002E2BE8">
        <w:rPr>
          <w:i/>
          <w:iCs/>
          <w:shd w:val="clear" w:color="auto" w:fill="FFFFFF"/>
          <w:lang w:val="x-none"/>
        </w:rPr>
        <w:t xml:space="preserve">v višini </w:t>
      </w:r>
      <w:r w:rsidR="002E2BE8">
        <w:rPr>
          <w:i/>
          <w:iCs/>
          <w:shd w:val="clear" w:color="auto" w:fill="FFFFFF"/>
          <w:lang w:val="x-none"/>
        </w:rPr>
        <w:t xml:space="preserve">           </w:t>
      </w:r>
      <w:r w:rsidRPr="002E2BE8">
        <w:rPr>
          <w:i/>
          <w:iCs/>
          <w:shd w:val="clear" w:color="auto" w:fill="FFFFFF"/>
          <w:lang w:val="x-none"/>
        </w:rPr>
        <w:t>12.140 €</w:t>
      </w:r>
    </w:p>
    <w:p w14:paraId="61666ED5" w14:textId="705B7952" w:rsidR="00B25BF7" w:rsidRDefault="00B25BF7">
      <w:pPr>
        <w:widowControl w:val="0"/>
        <w:spacing w:after="0"/>
        <w:jc w:val="both"/>
        <w:rPr>
          <w:shd w:val="clear" w:color="auto" w:fill="FFFFFF"/>
          <w:lang w:val="x-none"/>
        </w:rPr>
      </w:pPr>
      <w:r>
        <w:rPr>
          <w:color w:val="0000FF"/>
          <w:shd w:val="clear" w:color="auto" w:fill="FFFFFF"/>
          <w:lang w:val="x-none"/>
        </w:rPr>
        <w:t xml:space="preserve">    </w:t>
      </w:r>
      <w:r>
        <w:rPr>
          <w:shd w:val="clear" w:color="auto" w:fill="FFFFFF"/>
          <w:lang w:val="x-none"/>
        </w:rPr>
        <w:t>Na tem kontu, evidentiramo (dodatna) sredstva, ki jih za namen vzdrževanja gozdnih cest občina pridobi od Ministrstva za kmetijstvo, gozdarstvo in prehrano. Do teh sredstev je občina upravičena v primeru, da sredstva, ki jih pridobi iz naslova pristojbine za vzdrževanje gozdnih cest (prihodek je evidentiran na kontu 704708), v tekočem proračunskem</w:t>
      </w:r>
      <w:r w:rsidR="002E2BE8">
        <w:rPr>
          <w:shd w:val="clear" w:color="auto" w:fill="FFFFFF"/>
          <w:lang w:val="x-none"/>
        </w:rPr>
        <w:t xml:space="preserve"> </w:t>
      </w:r>
      <w:r>
        <w:rPr>
          <w:shd w:val="clear" w:color="auto" w:fill="FFFFFF"/>
          <w:lang w:val="x-none"/>
        </w:rPr>
        <w:t>letu v celoti porabi skladno z njihovim namenom, tj. za vzdrževanje gozdnih cest. Sofinanciranje vzdrževanja gozdnih cest iz sredstev državnega proračuna je urejeno s Pravilnikom o financiranju in sofinanciranju vlaganj v gozdove. S tem pravilnikom so določena dela, ki se financirajo ali sofinancirajo iz sredstev proračuna Republike Slovenije in sredstev</w:t>
      </w:r>
      <w:r w:rsidR="002E2BE8">
        <w:rPr>
          <w:shd w:val="clear" w:color="auto" w:fill="FFFFFF"/>
          <w:lang w:val="x-none"/>
        </w:rPr>
        <w:t xml:space="preserve"> E</w:t>
      </w:r>
      <w:r>
        <w:rPr>
          <w:shd w:val="clear" w:color="auto" w:fill="FFFFFF"/>
          <w:lang w:val="x-none"/>
        </w:rPr>
        <w:t xml:space="preserve">vropske unije. Med aktivnosti, ki se financirajo in sofinancirajo v okviru </w:t>
      </w:r>
      <w:r>
        <w:rPr>
          <w:shd w:val="clear" w:color="auto" w:fill="FFFFFF"/>
          <w:lang w:val="x-none"/>
        </w:rPr>
        <w:lastRenderedPageBreak/>
        <w:t>nacionalnega programa vlaganj v gozdove iz sredstev državnega proračuna so s tem pravilnikom uvrščena tudi vzdrževanja in gradnje gozdnih cest, in sicer tako v državnih kot tudi zasebnih gozdovih. Do sredstev za sofinanciranje vzdrževanja gozdnih cest so glede na določila</w:t>
      </w:r>
      <w:r w:rsidR="002E2BE8">
        <w:rPr>
          <w:shd w:val="clear" w:color="auto" w:fill="FFFFFF"/>
          <w:lang w:val="x-none"/>
        </w:rPr>
        <w:t xml:space="preserve"> </w:t>
      </w:r>
      <w:r>
        <w:rPr>
          <w:shd w:val="clear" w:color="auto" w:fill="FFFFFF"/>
          <w:lang w:val="x-none"/>
        </w:rPr>
        <w:t xml:space="preserve"> tega pravilnika upravičene občine. Predmet sofinanciranja pa so lahko le tista dela, ki so vključena v letni program vlaganj v gozdove, ki ga na podlagi Programa razvoja gozdov v Sloveniji za tekoče leto pripravi Zavod za gozdove Slovenije. Občina sredstva iz tega naslova pridobi na podlagi pogodbe, ki jo podpiše z MKGP in ZGS, na podlagi     opravljenega prevzema in obračuna del na gozdnih cestah, ki so predmet sofinanciranja. Poraba tega proračunska vira se na odhodkovni strani proračuna evidentira v okviru proračunske postavke 0453 letno vzdrževanje gozdnih cest.</w:t>
      </w:r>
    </w:p>
    <w:p w14:paraId="31B6CC4E" w14:textId="77777777" w:rsidR="00B25BF7" w:rsidRDefault="00B25BF7">
      <w:pPr>
        <w:widowControl w:val="0"/>
        <w:spacing w:after="0"/>
        <w:jc w:val="both"/>
        <w:rPr>
          <w:shd w:val="clear" w:color="auto" w:fill="FFFFFF"/>
          <w:lang w:val="x-none"/>
        </w:rPr>
      </w:pPr>
    </w:p>
    <w:p w14:paraId="4CC88787" w14:textId="1A345422" w:rsidR="00B25BF7" w:rsidRDefault="00B25BF7">
      <w:pPr>
        <w:widowControl w:val="0"/>
        <w:spacing w:after="0"/>
        <w:jc w:val="both"/>
        <w:rPr>
          <w:i/>
          <w:iCs/>
          <w:shd w:val="clear" w:color="auto" w:fill="FFFFFF"/>
          <w:lang w:val="x-none"/>
        </w:rPr>
      </w:pPr>
      <w:r>
        <w:rPr>
          <w:color w:val="0000FF"/>
          <w:shd w:val="clear" w:color="auto" w:fill="FFFFFF"/>
          <w:lang w:val="x-none"/>
        </w:rPr>
        <w:t>-</w:t>
      </w:r>
      <w:r>
        <w:rPr>
          <w:shd w:val="clear" w:color="auto" w:fill="FFFFFF"/>
          <w:lang w:val="x-none"/>
        </w:rPr>
        <w:t xml:space="preserve"> </w:t>
      </w:r>
      <w:r>
        <w:rPr>
          <w:i/>
          <w:iCs/>
          <w:shd w:val="clear" w:color="auto" w:fill="FFFFFF"/>
          <w:lang w:val="x-none"/>
        </w:rPr>
        <w:t xml:space="preserve">740019 Prejeta sredstva iz državnega proračuna za uravnoteženje razvitosti občin v višini </w:t>
      </w:r>
      <w:r w:rsidR="002E2BE8">
        <w:rPr>
          <w:i/>
          <w:iCs/>
          <w:shd w:val="clear" w:color="auto" w:fill="FFFFFF"/>
          <w:lang w:val="x-none"/>
        </w:rPr>
        <w:t xml:space="preserve">              </w:t>
      </w:r>
      <w:r>
        <w:rPr>
          <w:i/>
          <w:iCs/>
          <w:shd w:val="clear" w:color="auto" w:fill="FFFFFF"/>
          <w:lang w:val="x-none"/>
        </w:rPr>
        <w:t xml:space="preserve">1.457.704 € </w:t>
      </w:r>
    </w:p>
    <w:p w14:paraId="702211EC" w14:textId="648C5B37" w:rsidR="00B25BF7" w:rsidRDefault="00B25BF7">
      <w:pPr>
        <w:widowControl w:val="0"/>
        <w:spacing w:after="0"/>
        <w:rPr>
          <w:shd w:val="clear" w:color="auto" w:fill="FFFFFF"/>
          <w:lang w:val="x-none"/>
        </w:rPr>
      </w:pPr>
      <w:r>
        <w:rPr>
          <w:shd w:val="clear" w:color="auto" w:fill="FFFFFF"/>
          <w:lang w:val="x-none"/>
        </w:rPr>
        <w:t xml:space="preserve">  Z Zakonom o finančni razbremenitvi občin (ZFRO) (Uradni list RS, št. 189/2020), ki je pričel veljati 30.12.2020, uporabljati pa se je pričel s 1.1.2021, so se v Zakonu o financiranju občin črtale oz. dodale nekatere določbe. Tako se je z 20. členom ZFRO v ZFO-1 dodal nov 15.a člen, ki določa izračun deleža za zagotavljanje dodatnih sredstev za uravnoteženje   razvitosti občin. Skladno z navedenim občine, namesto deleža dodatnih sredstev za financiranje investicijskih projektov, prejemajo sredstva za uravnoteženje razvitosti občin, ki jih mesečno zagotavlja Ministrstvo za finance.</w:t>
      </w:r>
    </w:p>
    <w:p w14:paraId="66167F8C" w14:textId="0BE99DB6" w:rsidR="00B25BF7" w:rsidRDefault="00B25BF7">
      <w:pPr>
        <w:widowControl w:val="0"/>
        <w:spacing w:after="0"/>
        <w:rPr>
          <w:shd w:val="clear" w:color="auto" w:fill="FFFFFF"/>
          <w:lang w:val="x-none"/>
        </w:rPr>
      </w:pPr>
      <w:r>
        <w:rPr>
          <w:shd w:val="clear" w:color="auto" w:fill="FFFFFF"/>
          <w:lang w:val="x-none"/>
        </w:rPr>
        <w:t>Sredstva za uravnoteženje razvitosti občin se nakazujejo  občinam kot tekoči transfer za tekoče naloge primerne porabe in občine sredstva lahko namenijo za razvojne naloge glede na lastne prioritete in razvojne potrebe, o porabi sredstev pa ne poročajo.</w:t>
      </w:r>
    </w:p>
    <w:p w14:paraId="0827FE98" w14:textId="77777777" w:rsidR="00B25BF7" w:rsidRDefault="00B25BF7">
      <w:pPr>
        <w:widowControl w:val="0"/>
        <w:spacing w:after="0"/>
        <w:rPr>
          <w:color w:val="000000"/>
          <w:shd w:val="clear" w:color="auto" w:fill="FFFFFF"/>
          <w:lang w:val="x-none"/>
        </w:rPr>
      </w:pPr>
      <w:r>
        <w:rPr>
          <w:color w:val="000000"/>
          <w:shd w:val="clear" w:color="auto" w:fill="FFFFFF"/>
          <w:lang w:val="x-none"/>
        </w:rPr>
        <w:t xml:space="preserve"> </w:t>
      </w:r>
    </w:p>
    <w:p w14:paraId="7EF7AFF0" w14:textId="4C6487CC" w:rsidR="002E2BE8" w:rsidRDefault="00B25BF7">
      <w:pPr>
        <w:widowControl w:val="0"/>
        <w:spacing w:after="0"/>
        <w:rPr>
          <w:b/>
          <w:bCs/>
          <w:shd w:val="clear" w:color="auto" w:fill="FFFFFF"/>
          <w:lang w:val="x-none"/>
        </w:rPr>
      </w:pPr>
      <w:r>
        <w:rPr>
          <w:b/>
          <w:bCs/>
          <w:shd w:val="clear" w:color="auto" w:fill="FFFFFF"/>
          <w:lang w:val="x-none"/>
        </w:rPr>
        <w:t xml:space="preserve">- 740100 Prejeta sredstva iz proračunov lokalnih skupnosti za tekočo porabo </w:t>
      </w:r>
      <w:r w:rsidR="002E2BE8">
        <w:rPr>
          <w:b/>
          <w:bCs/>
          <w:shd w:val="clear" w:color="auto" w:fill="FFFFFF"/>
          <w:lang w:val="x-none"/>
        </w:rPr>
        <w:t xml:space="preserve">                                </w:t>
      </w:r>
      <w:r>
        <w:rPr>
          <w:b/>
          <w:bCs/>
          <w:shd w:val="clear" w:color="auto" w:fill="FFFFFF"/>
          <w:lang w:val="x-none"/>
        </w:rPr>
        <w:t>57.8986 €</w:t>
      </w:r>
    </w:p>
    <w:p w14:paraId="015ED3CE" w14:textId="5F0286BB" w:rsidR="00B25BF7" w:rsidRDefault="00B25BF7">
      <w:pPr>
        <w:widowControl w:val="0"/>
        <w:spacing w:after="0"/>
        <w:rPr>
          <w:shd w:val="clear" w:color="auto" w:fill="FFFFFF"/>
          <w:lang w:val="x-none"/>
        </w:rPr>
      </w:pPr>
      <w:r>
        <w:rPr>
          <w:shd w:val="clear" w:color="auto" w:fill="FFFFFF"/>
          <w:lang w:val="x-none"/>
        </w:rPr>
        <w:t xml:space="preserve"> od tega 51.722 € od Občine Kobarid, ki v skladu s poročilom predstavlja razliko med prihodki in stroški od izvajanja režima na reki Soči za Občino Bovec.</w:t>
      </w:r>
    </w:p>
    <w:p w14:paraId="2DF03D5C" w14:textId="77777777" w:rsidR="00B25BF7" w:rsidRDefault="00B25BF7">
      <w:pPr>
        <w:widowControl w:val="0"/>
        <w:spacing w:after="0"/>
        <w:rPr>
          <w:i/>
          <w:iCs/>
          <w:color w:val="0000FF"/>
          <w:u w:val="single"/>
          <w:shd w:val="clear" w:color="auto" w:fill="FFFFFF"/>
          <w:lang w:val="x-none"/>
        </w:rPr>
      </w:pPr>
    </w:p>
    <w:p w14:paraId="66CCE3E1" w14:textId="19670160" w:rsidR="00B25BF7" w:rsidRDefault="00B25BF7" w:rsidP="00B25BF7">
      <w:pPr>
        <w:pStyle w:val="AHeading6"/>
      </w:pPr>
      <w:r>
        <w:t>741 PREJETA SREDSTVA IZ DRŽAVNEGA PRORAČUNA IZ SREDSTEV PRORAČUNA EVROPSKE UNIJE IN DRUGIH DRŽAV</w:t>
      </w:r>
    </w:p>
    <w:p w14:paraId="387596FA" w14:textId="00E56C03" w:rsidR="00B25BF7" w:rsidRDefault="00B25BF7" w:rsidP="00B25BF7">
      <w:pPr>
        <w:tabs>
          <w:tab w:val="decimal" w:pos="9200"/>
        </w:tabs>
      </w:pPr>
      <w:r>
        <w:tab/>
        <w:t>63.651 €</w:t>
      </w:r>
    </w:p>
    <w:p w14:paraId="67CFA669" w14:textId="004FE73F" w:rsidR="002E2BE8" w:rsidRDefault="00B25BF7">
      <w:pPr>
        <w:widowControl w:val="0"/>
        <w:spacing w:after="0"/>
        <w:jc w:val="both"/>
        <w:rPr>
          <w:color w:val="000000"/>
          <w:shd w:val="clear" w:color="auto" w:fill="FFFFFF"/>
          <w:lang w:val="x-none"/>
        </w:rPr>
      </w:pPr>
      <w:r>
        <w:rPr>
          <w:color w:val="000000"/>
          <w:shd w:val="clear" w:color="auto" w:fill="FFFFFF"/>
          <w:lang w:val="x-none"/>
        </w:rPr>
        <w:t xml:space="preserve">- 741101, 741102 in 741300 Prejeta sredstva  od države iz sredstev EU v višini </w:t>
      </w:r>
      <w:r w:rsidR="002E2BE8">
        <w:rPr>
          <w:color w:val="000000"/>
          <w:shd w:val="clear" w:color="auto" w:fill="FFFFFF"/>
          <w:lang w:val="x-none"/>
        </w:rPr>
        <w:t xml:space="preserve">                                        </w:t>
      </w:r>
      <w:r>
        <w:rPr>
          <w:color w:val="000000"/>
          <w:shd w:val="clear" w:color="auto" w:fill="FFFFFF"/>
          <w:lang w:val="x-none"/>
        </w:rPr>
        <w:t xml:space="preserve">53.251 € </w:t>
      </w:r>
    </w:p>
    <w:p w14:paraId="62449BC2" w14:textId="20FEBE1A" w:rsidR="00B25BF7" w:rsidRDefault="00B25BF7">
      <w:pPr>
        <w:widowControl w:val="0"/>
        <w:spacing w:after="0"/>
        <w:jc w:val="both"/>
        <w:rPr>
          <w:color w:val="000000"/>
          <w:shd w:val="clear" w:color="auto" w:fill="FFFFFF"/>
          <w:lang w:val="x-none"/>
        </w:rPr>
      </w:pPr>
      <w:r>
        <w:rPr>
          <w:color w:val="000000"/>
          <w:shd w:val="clear" w:color="auto" w:fill="FFFFFF"/>
          <w:lang w:val="x-none"/>
        </w:rPr>
        <w:t xml:space="preserve">predstavljajo financiranje projektov LAS in Celostne prometne strategije s strani EU </w:t>
      </w:r>
    </w:p>
    <w:p w14:paraId="37E90DD4" w14:textId="2A31EA0A" w:rsidR="000C2167" w:rsidRDefault="00B25BF7">
      <w:pPr>
        <w:widowControl w:val="0"/>
        <w:spacing w:after="0"/>
        <w:jc w:val="both"/>
        <w:rPr>
          <w:color w:val="000000"/>
          <w:shd w:val="clear" w:color="auto" w:fill="FFFFFF"/>
          <w:lang w:val="x-none"/>
        </w:rPr>
      </w:pPr>
      <w:r>
        <w:rPr>
          <w:color w:val="000000"/>
          <w:shd w:val="clear" w:color="auto" w:fill="FFFFFF"/>
          <w:lang w:val="x-none"/>
        </w:rPr>
        <w:t xml:space="preserve">- 741601 Prejeta sredstva s strani državnega proračuna MNVP v višini </w:t>
      </w:r>
      <w:r w:rsidR="000C2167">
        <w:rPr>
          <w:color w:val="000000"/>
          <w:shd w:val="clear" w:color="auto" w:fill="FFFFFF"/>
          <w:lang w:val="x-none"/>
        </w:rPr>
        <w:t xml:space="preserve">                                                      </w:t>
      </w:r>
      <w:r>
        <w:rPr>
          <w:color w:val="000000"/>
          <w:shd w:val="clear" w:color="auto" w:fill="FFFFFF"/>
          <w:lang w:val="x-none"/>
        </w:rPr>
        <w:t xml:space="preserve">10.400 € </w:t>
      </w:r>
    </w:p>
    <w:p w14:paraId="2906BD4D" w14:textId="1A047429" w:rsidR="00B25BF7" w:rsidRDefault="00B25BF7">
      <w:pPr>
        <w:widowControl w:val="0"/>
        <w:spacing w:after="0"/>
        <w:jc w:val="both"/>
        <w:rPr>
          <w:color w:val="000000"/>
          <w:shd w:val="clear" w:color="auto" w:fill="FFFFFF"/>
          <w:lang w:val="x-none"/>
        </w:rPr>
      </w:pPr>
      <w:r>
        <w:rPr>
          <w:color w:val="000000"/>
          <w:shd w:val="clear" w:color="auto" w:fill="FFFFFF"/>
          <w:lang w:val="x-none"/>
        </w:rPr>
        <w:t>za sofinanciranje tehnične posodobitve občinskega prostorskega akta.</w:t>
      </w:r>
    </w:p>
    <w:p w14:paraId="029903D3" w14:textId="77777777" w:rsidR="00B25BF7" w:rsidRDefault="00B25BF7">
      <w:pPr>
        <w:widowControl w:val="0"/>
        <w:spacing w:after="0"/>
        <w:jc w:val="both"/>
        <w:rPr>
          <w:color w:val="000000"/>
          <w:shd w:val="clear" w:color="auto" w:fill="FFFFFF"/>
          <w:lang w:val="x-none"/>
        </w:rPr>
      </w:pPr>
    </w:p>
    <w:p w14:paraId="433468C1" w14:textId="77777777" w:rsidR="00B25BF7" w:rsidRDefault="00B25BF7">
      <w:pPr>
        <w:widowControl w:val="0"/>
        <w:spacing w:after="0"/>
        <w:jc w:val="both"/>
        <w:rPr>
          <w:color w:val="000000"/>
          <w:shd w:val="clear" w:color="auto" w:fill="FFFFFF"/>
          <w:lang w:val="x-none"/>
        </w:rPr>
      </w:pPr>
      <w:r>
        <w:rPr>
          <w:color w:val="000000"/>
          <w:shd w:val="clear" w:color="auto" w:fill="FFFFFF"/>
          <w:lang w:val="x-none"/>
        </w:rPr>
        <w:t xml:space="preserve">Transferni prihodki so bili realizirani v 75,78 % glede na plan. </w:t>
      </w:r>
    </w:p>
    <w:p w14:paraId="4CA3894F" w14:textId="77777777" w:rsidR="00B25BF7" w:rsidRDefault="00B25BF7">
      <w:pPr>
        <w:widowControl w:val="0"/>
        <w:spacing w:after="0"/>
        <w:jc w:val="both"/>
        <w:rPr>
          <w:color w:val="000000"/>
          <w:shd w:val="clear" w:color="auto" w:fill="FFFFFF"/>
          <w:lang w:val="x-none"/>
        </w:rPr>
      </w:pPr>
    </w:p>
    <w:p w14:paraId="0BC44258" w14:textId="1CCB729D" w:rsidR="00B25BF7" w:rsidRDefault="00B25BF7" w:rsidP="00B25BF7">
      <w:pPr>
        <w:pStyle w:val="AHeading6"/>
      </w:pPr>
      <w:r>
        <w:t>787 Prejeta sredst</w:t>
      </w:r>
      <w:r w:rsidR="008321E4">
        <w:t>v</w:t>
      </w:r>
      <w:r>
        <w:t>a od drugih evropskih institucij</w:t>
      </w:r>
    </w:p>
    <w:p w14:paraId="7E573139" w14:textId="46FBA1FA" w:rsidR="00B25BF7" w:rsidRDefault="00B25BF7" w:rsidP="00B25BF7">
      <w:pPr>
        <w:tabs>
          <w:tab w:val="decimal" w:pos="9200"/>
        </w:tabs>
      </w:pPr>
      <w:r>
        <w:tab/>
        <w:t>17.331 €</w:t>
      </w:r>
    </w:p>
    <w:p w14:paraId="256C82C2" w14:textId="77777777" w:rsidR="00B25BF7" w:rsidRDefault="00B25BF7">
      <w:pPr>
        <w:widowControl w:val="0"/>
        <w:spacing w:after="0"/>
        <w:jc w:val="both"/>
        <w:rPr>
          <w:shd w:val="clear" w:color="auto" w:fill="FFFFFF"/>
          <w:lang w:val="x-none"/>
        </w:rPr>
      </w:pPr>
      <w:r>
        <w:rPr>
          <w:shd w:val="clear" w:color="auto" w:fill="FFFFFF"/>
          <w:lang w:val="x-none"/>
        </w:rPr>
        <w:t xml:space="preserve">Skupina kontov 787 predstavlja prejeta sredstva direktno iz EU, gre za prejeta sredstva za projekt </w:t>
      </w:r>
      <w:proofErr w:type="spellStart"/>
      <w:r>
        <w:rPr>
          <w:shd w:val="clear" w:color="auto" w:fill="FFFFFF"/>
          <w:lang w:val="x-none"/>
        </w:rPr>
        <w:t>Urbact</w:t>
      </w:r>
      <w:proofErr w:type="spellEnd"/>
      <w:r>
        <w:rPr>
          <w:shd w:val="clear" w:color="auto" w:fill="FFFFFF"/>
          <w:lang w:val="x-none"/>
        </w:rPr>
        <w:t>.</w:t>
      </w:r>
    </w:p>
    <w:p w14:paraId="202C2AD3" w14:textId="77777777" w:rsidR="000C2167" w:rsidRDefault="000C2167">
      <w:pPr>
        <w:widowControl w:val="0"/>
        <w:spacing w:after="0"/>
        <w:jc w:val="both"/>
        <w:rPr>
          <w:shd w:val="clear" w:color="auto" w:fill="FFFFFF"/>
          <w:lang w:val="x-none"/>
        </w:rPr>
      </w:pPr>
    </w:p>
    <w:p w14:paraId="440350C5" w14:textId="77777777" w:rsidR="000C2167" w:rsidRDefault="000C2167">
      <w:pPr>
        <w:widowControl w:val="0"/>
        <w:spacing w:after="0"/>
        <w:jc w:val="both"/>
        <w:rPr>
          <w:shd w:val="clear" w:color="auto" w:fill="FFFFFF"/>
          <w:lang w:val="x-none"/>
        </w:rPr>
      </w:pPr>
    </w:p>
    <w:p w14:paraId="4C1F5C22" w14:textId="77777777" w:rsidR="000C2167" w:rsidRDefault="000C2167">
      <w:pPr>
        <w:widowControl w:val="0"/>
        <w:spacing w:after="0"/>
        <w:jc w:val="both"/>
        <w:rPr>
          <w:shd w:val="clear" w:color="auto" w:fill="FFFFFF"/>
          <w:lang w:val="x-none"/>
        </w:rPr>
      </w:pPr>
    </w:p>
    <w:p w14:paraId="2C4695FF" w14:textId="77777777" w:rsidR="000C2167" w:rsidRDefault="000C2167">
      <w:pPr>
        <w:widowControl w:val="0"/>
        <w:spacing w:after="0"/>
        <w:jc w:val="both"/>
        <w:rPr>
          <w:shd w:val="clear" w:color="auto" w:fill="FFFFFF"/>
          <w:lang w:val="x-none"/>
        </w:rPr>
      </w:pPr>
    </w:p>
    <w:p w14:paraId="1A781281" w14:textId="77777777" w:rsidR="000C2167" w:rsidRDefault="000C2167">
      <w:pPr>
        <w:widowControl w:val="0"/>
        <w:spacing w:after="0"/>
        <w:jc w:val="both"/>
        <w:rPr>
          <w:shd w:val="clear" w:color="auto" w:fill="FFFFFF"/>
          <w:lang w:val="x-none"/>
        </w:rPr>
      </w:pPr>
    </w:p>
    <w:p w14:paraId="15A4A0F1" w14:textId="77777777" w:rsidR="000C2167" w:rsidRDefault="000C2167">
      <w:pPr>
        <w:widowControl w:val="0"/>
        <w:spacing w:after="0"/>
        <w:jc w:val="both"/>
        <w:rPr>
          <w:shd w:val="clear" w:color="auto" w:fill="FFFFFF"/>
          <w:lang w:val="x-none"/>
        </w:rPr>
      </w:pPr>
    </w:p>
    <w:p w14:paraId="220F1847" w14:textId="77777777" w:rsidR="000C2167" w:rsidRDefault="000C2167">
      <w:pPr>
        <w:widowControl w:val="0"/>
        <w:spacing w:after="0"/>
        <w:jc w:val="both"/>
        <w:rPr>
          <w:shd w:val="clear" w:color="auto" w:fill="FFFFFF"/>
          <w:lang w:val="x-none"/>
        </w:rPr>
      </w:pPr>
    </w:p>
    <w:p w14:paraId="38DEC442" w14:textId="77777777" w:rsidR="000C2167" w:rsidRDefault="000C2167">
      <w:pPr>
        <w:widowControl w:val="0"/>
        <w:spacing w:after="0"/>
        <w:jc w:val="both"/>
        <w:rPr>
          <w:shd w:val="clear" w:color="auto" w:fill="FFFFFF"/>
          <w:lang w:val="x-none"/>
        </w:rPr>
      </w:pPr>
    </w:p>
    <w:p w14:paraId="2B8BD6F0" w14:textId="77777777" w:rsidR="000C2167" w:rsidRDefault="000C2167">
      <w:pPr>
        <w:widowControl w:val="0"/>
        <w:spacing w:after="0"/>
        <w:jc w:val="both"/>
        <w:rPr>
          <w:shd w:val="clear" w:color="auto" w:fill="FFFFFF"/>
          <w:lang w:val="x-none"/>
        </w:rPr>
      </w:pPr>
    </w:p>
    <w:p w14:paraId="4E4BE2BF" w14:textId="77777777" w:rsidR="000C2167" w:rsidRDefault="000C2167">
      <w:pPr>
        <w:widowControl w:val="0"/>
        <w:spacing w:after="0"/>
        <w:jc w:val="both"/>
        <w:rPr>
          <w:shd w:val="clear" w:color="auto" w:fill="FFFFFF"/>
          <w:lang w:val="x-none"/>
        </w:rPr>
      </w:pPr>
    </w:p>
    <w:p w14:paraId="4EE110D0" w14:textId="77777777" w:rsidR="00B25BF7" w:rsidRDefault="00B25BF7">
      <w:pPr>
        <w:widowControl w:val="0"/>
        <w:spacing w:after="0"/>
        <w:jc w:val="both"/>
        <w:rPr>
          <w:color w:val="0000FF"/>
          <w:shd w:val="clear" w:color="auto" w:fill="FFFFFF"/>
          <w:lang w:val="x-none"/>
        </w:rPr>
      </w:pPr>
    </w:p>
    <w:p w14:paraId="16428C7B" w14:textId="2B4EC837" w:rsidR="00B25BF7" w:rsidRDefault="00B25BF7" w:rsidP="00B25BF7">
      <w:pPr>
        <w:pStyle w:val="AHeading3"/>
      </w:pPr>
      <w:bookmarkStart w:id="2" w:name="_Toc227055668"/>
      <w:r>
        <w:lastRenderedPageBreak/>
        <w:t>C. RAČUN FINANCIRANJA</w:t>
      </w:r>
      <w:bookmarkEnd w:id="2"/>
    </w:p>
    <w:p w14:paraId="74B758FC" w14:textId="2D58E7D9" w:rsidR="00B25BF7" w:rsidRDefault="00B25BF7" w:rsidP="00B25BF7">
      <w:pPr>
        <w:tabs>
          <w:tab w:val="decimal" w:pos="9200"/>
        </w:tabs>
      </w:pPr>
      <w:r>
        <w:tab/>
        <w:t>-234.827 €</w:t>
      </w:r>
    </w:p>
    <w:p w14:paraId="4828741F" w14:textId="52FB9563" w:rsidR="00B25BF7" w:rsidRDefault="00B25BF7" w:rsidP="00B25BF7">
      <w:pPr>
        <w:pStyle w:val="AHeading4"/>
      </w:pPr>
      <w:r>
        <w:t>5 RAZRED 5 - RAČUN FINANCIRANJA</w:t>
      </w:r>
    </w:p>
    <w:p w14:paraId="22E21C4C" w14:textId="41A9F866" w:rsidR="00B25BF7" w:rsidRDefault="00B25BF7" w:rsidP="00B25BF7">
      <w:pPr>
        <w:tabs>
          <w:tab w:val="decimal" w:pos="9200"/>
        </w:tabs>
      </w:pPr>
      <w:r>
        <w:tab/>
        <w:t>234.827 €</w:t>
      </w:r>
    </w:p>
    <w:p w14:paraId="5273D30C" w14:textId="77777777" w:rsidR="00B25BF7" w:rsidRDefault="00B25BF7">
      <w:pPr>
        <w:widowControl w:val="0"/>
        <w:spacing w:after="0"/>
        <w:rPr>
          <w:color w:val="000000"/>
          <w:shd w:val="clear" w:color="auto" w:fill="FFFFFF"/>
          <w:lang w:val="x-none"/>
        </w:rPr>
      </w:pPr>
      <w:r>
        <w:rPr>
          <w:color w:val="000000"/>
          <w:shd w:val="clear" w:color="auto" w:fill="FFFFFF"/>
          <w:lang w:val="x-none"/>
        </w:rPr>
        <w:t xml:space="preserve">Razred 5  predstavlja zadolževanje in odplačila dolgov v letu 2023. </w:t>
      </w:r>
    </w:p>
    <w:p w14:paraId="3397B985" w14:textId="40745BF6" w:rsidR="00B25BF7" w:rsidRDefault="00B25BF7" w:rsidP="00B25BF7">
      <w:pPr>
        <w:pStyle w:val="AHeading5"/>
      </w:pPr>
      <w:r>
        <w:t>55 ODPLAČILO DOLGA</w:t>
      </w:r>
    </w:p>
    <w:p w14:paraId="42604D61" w14:textId="2BFC9607" w:rsidR="00B25BF7" w:rsidRDefault="00B25BF7" w:rsidP="00B25BF7">
      <w:pPr>
        <w:tabs>
          <w:tab w:val="decimal" w:pos="9200"/>
        </w:tabs>
      </w:pPr>
      <w:r>
        <w:tab/>
        <w:t>234.827 €</w:t>
      </w:r>
    </w:p>
    <w:p w14:paraId="6C5EE0A7" w14:textId="0EDD5172" w:rsidR="00B25BF7" w:rsidRDefault="00B25BF7" w:rsidP="00B25BF7">
      <w:pPr>
        <w:pStyle w:val="AHeading6"/>
      </w:pPr>
      <w:r>
        <w:t>550 ODPLAČILO DOMAČEGA DOLGA</w:t>
      </w:r>
    </w:p>
    <w:p w14:paraId="5F56881A" w14:textId="2674B86E" w:rsidR="00B25BF7" w:rsidRDefault="00B25BF7" w:rsidP="00B25BF7">
      <w:pPr>
        <w:tabs>
          <w:tab w:val="decimal" w:pos="9200"/>
        </w:tabs>
      </w:pPr>
      <w:r>
        <w:tab/>
        <w:t>234.827 €</w:t>
      </w:r>
    </w:p>
    <w:p w14:paraId="09BA5ECC" w14:textId="77777777" w:rsidR="00B25BF7" w:rsidRDefault="00B25BF7">
      <w:pPr>
        <w:widowControl w:val="0"/>
        <w:tabs>
          <w:tab w:val="left" w:pos="8445"/>
        </w:tabs>
        <w:spacing w:after="0"/>
        <w:rPr>
          <w:shd w:val="clear" w:color="auto" w:fill="FFFFFF"/>
          <w:lang w:val="x-none"/>
        </w:rPr>
      </w:pPr>
      <w:r>
        <w:rPr>
          <w:shd w:val="clear" w:color="auto" w:fill="FFFFFF"/>
          <w:lang w:val="x-none"/>
        </w:rPr>
        <w:t>Skupina konto 550 predstavlja odplačila domačega dolga v skupni višini 234.827 €</w:t>
      </w:r>
    </w:p>
    <w:p w14:paraId="4DD36870" w14:textId="77777777" w:rsidR="00B25BF7" w:rsidRDefault="00B25BF7">
      <w:pPr>
        <w:widowControl w:val="0"/>
        <w:tabs>
          <w:tab w:val="left" w:pos="8445"/>
        </w:tabs>
        <w:spacing w:after="0"/>
        <w:rPr>
          <w:shd w:val="clear" w:color="auto" w:fill="FFFFFF"/>
          <w:lang w:val="x-none"/>
        </w:rPr>
      </w:pPr>
    </w:p>
    <w:p w14:paraId="425A7099" w14:textId="17EAE0DF" w:rsidR="00B25BF7" w:rsidRDefault="00B25BF7">
      <w:pPr>
        <w:widowControl w:val="0"/>
        <w:tabs>
          <w:tab w:val="left" w:pos="8445"/>
        </w:tabs>
        <w:spacing w:after="0"/>
        <w:rPr>
          <w:shd w:val="clear" w:color="auto" w:fill="FFFFFF"/>
          <w:lang w:val="x-none"/>
        </w:rPr>
      </w:pPr>
      <w:r>
        <w:rPr>
          <w:shd w:val="clear" w:color="auto" w:fill="FFFFFF"/>
          <w:lang w:val="x-none"/>
        </w:rPr>
        <w:t xml:space="preserve">- obroki kreditov brez obresti, ki so bili pridobljeni v času gospodarske krize s strani  takratnega Ministrstva za gospodarski razvoj in tehnologijo, ko je država del sredstev namenjenih investicijam, občinam dodeljevala deloma nepovratno, deloma pa povratno. </w:t>
      </w:r>
      <w:r w:rsidR="008321E4">
        <w:rPr>
          <w:shd w:val="clear" w:color="auto" w:fill="FFFFFF"/>
          <w:lang w:val="x-none"/>
        </w:rPr>
        <w:t xml:space="preserve">                                                                                                               114.827 €</w:t>
      </w:r>
    </w:p>
    <w:p w14:paraId="229E643E" w14:textId="1D0E5B5B" w:rsidR="00B25BF7" w:rsidRDefault="00B25BF7">
      <w:pPr>
        <w:widowControl w:val="0"/>
        <w:tabs>
          <w:tab w:val="left" w:pos="8445"/>
        </w:tabs>
        <w:spacing w:after="0"/>
        <w:jc w:val="both"/>
        <w:rPr>
          <w:shd w:val="clear" w:color="auto" w:fill="FFFFFF"/>
          <w:lang w:val="x-none"/>
        </w:rPr>
      </w:pPr>
      <w:r>
        <w:rPr>
          <w:shd w:val="clear" w:color="auto" w:fill="FFFFFF"/>
          <w:lang w:val="x-none"/>
        </w:rPr>
        <w:t xml:space="preserve">- znašajo obroki kredita pridobljenega s strani Banke </w:t>
      </w:r>
      <w:proofErr w:type="spellStart"/>
      <w:r>
        <w:rPr>
          <w:shd w:val="clear" w:color="auto" w:fill="FFFFFF"/>
          <w:lang w:val="x-none"/>
        </w:rPr>
        <w:t>Inteso</w:t>
      </w:r>
      <w:proofErr w:type="spellEnd"/>
      <w:r>
        <w:rPr>
          <w:shd w:val="clear" w:color="auto" w:fill="FFFFFF"/>
          <w:lang w:val="x-none"/>
        </w:rPr>
        <w:t xml:space="preserve"> </w:t>
      </w:r>
      <w:proofErr w:type="spellStart"/>
      <w:r>
        <w:rPr>
          <w:shd w:val="clear" w:color="auto" w:fill="FFFFFF"/>
          <w:lang w:val="x-none"/>
        </w:rPr>
        <w:t>Sanpaolo</w:t>
      </w:r>
      <w:proofErr w:type="spellEnd"/>
      <w:r>
        <w:rPr>
          <w:shd w:val="clear" w:color="auto" w:fill="FFFFFF"/>
          <w:lang w:val="x-none"/>
        </w:rPr>
        <w:t xml:space="preserve"> v letu 2024 za sofinanciranj investicij, predvsem v športno dvorano Bovec</w:t>
      </w:r>
      <w:r w:rsidR="008321E4">
        <w:rPr>
          <w:shd w:val="clear" w:color="auto" w:fill="FFFFFF"/>
          <w:lang w:val="x-none"/>
        </w:rPr>
        <w:t xml:space="preserve">                                                                                                            </w:t>
      </w:r>
      <w:r w:rsidR="000C2167">
        <w:rPr>
          <w:shd w:val="clear" w:color="auto" w:fill="FFFFFF"/>
          <w:lang w:val="x-none"/>
        </w:rPr>
        <w:t xml:space="preserve">                 </w:t>
      </w:r>
      <w:r w:rsidR="008321E4">
        <w:rPr>
          <w:shd w:val="clear" w:color="auto" w:fill="FFFFFF"/>
          <w:lang w:val="x-none"/>
        </w:rPr>
        <w:t>120.000 €</w:t>
      </w:r>
    </w:p>
    <w:p w14:paraId="31785D04" w14:textId="77777777" w:rsidR="00B25BF7" w:rsidRDefault="00B25BF7">
      <w:pPr>
        <w:widowControl w:val="0"/>
        <w:spacing w:after="0"/>
        <w:rPr>
          <w:color w:val="FFFFFF"/>
          <w:shd w:val="clear" w:color="auto" w:fill="FFFFFF"/>
          <w:lang w:val="x-none"/>
        </w:rPr>
      </w:pPr>
      <w:r>
        <w:rPr>
          <w:color w:val="FFFFFF"/>
          <w:shd w:val="clear" w:color="auto" w:fill="FFFFFF"/>
          <w:lang w:val="x-none"/>
        </w:rPr>
        <w:t xml:space="preserve">- 120- odplačilo kreditov po 23. členu -1 za Sanacijo žičniških naprav na smučišču Kanin, gradnjo </w:t>
      </w:r>
    </w:p>
    <w:p w14:paraId="719528A9" w14:textId="77777777" w:rsidR="00B25BF7" w:rsidRDefault="00B25BF7">
      <w:pPr>
        <w:widowControl w:val="0"/>
        <w:shd w:val="clear" w:color="auto" w:fill="FFFFFF"/>
        <w:spacing w:after="0"/>
        <w:rPr>
          <w:color w:val="FFFFFF"/>
          <w:shd w:val="clear" w:color="auto" w:fill="FFFFFF"/>
          <w:lang w:val="x-none"/>
        </w:rPr>
      </w:pPr>
      <w:r>
        <w:rPr>
          <w:color w:val="FFFFFF"/>
          <w:shd w:val="clear" w:color="auto" w:fill="FFFFFF"/>
          <w:lang w:val="x-none"/>
        </w:rPr>
        <w:t xml:space="preserve">   Gasilskega doma Srpenica in mostu v vasi Soča v višini   114.826,80 € </w:t>
      </w:r>
    </w:p>
    <w:p w14:paraId="7019DAC1" w14:textId="77777777" w:rsidR="00B25BF7" w:rsidRDefault="00B25BF7" w:rsidP="00B25BF7">
      <w:pPr>
        <w:tabs>
          <w:tab w:val="decimal" w:pos="9200"/>
        </w:tabs>
      </w:pPr>
    </w:p>
    <w:p w14:paraId="7AE8EBF0" w14:textId="54B06141" w:rsidR="00B25BF7" w:rsidRDefault="00B25BF7">
      <w:pPr>
        <w:overflowPunct/>
        <w:autoSpaceDE/>
        <w:autoSpaceDN/>
        <w:adjustRightInd/>
        <w:spacing w:after="0"/>
        <w:textAlignment w:val="auto"/>
      </w:pPr>
      <w:r>
        <w:br w:type="page"/>
      </w:r>
    </w:p>
    <w:p w14:paraId="7C066AAF" w14:textId="1D37B5A3" w:rsidR="00B25BF7" w:rsidRDefault="00B25BF7" w:rsidP="00B25BF7">
      <w:pPr>
        <w:pStyle w:val="AHeading1"/>
      </w:pPr>
      <w:bookmarkStart w:id="3" w:name="_Toc227055669"/>
      <w:r>
        <w:lastRenderedPageBreak/>
        <w:t>II. POSEBNI DEL</w:t>
      </w:r>
      <w:bookmarkEnd w:id="3"/>
    </w:p>
    <w:p w14:paraId="1626DBF6" w14:textId="65A65645" w:rsidR="00B25BF7" w:rsidRDefault="000C2167" w:rsidP="00B25BF7">
      <w:pPr>
        <w:pStyle w:val="AHeading3"/>
      </w:pPr>
      <w:bookmarkStart w:id="4" w:name="_Toc227055670"/>
      <w:r>
        <w:t>OD</w:t>
      </w:r>
      <w:r w:rsidR="00B25BF7">
        <w:t>HOD</w:t>
      </w:r>
      <w:bookmarkEnd w:id="4"/>
      <w:r>
        <w:t>KI PO PROGRAMSKI KLASIFIKACIJI</w:t>
      </w:r>
    </w:p>
    <w:p w14:paraId="55FC596D" w14:textId="01912DFA" w:rsidR="00B25BF7" w:rsidRDefault="00B25BF7" w:rsidP="00B25BF7">
      <w:pPr>
        <w:tabs>
          <w:tab w:val="decimal" w:pos="9200"/>
        </w:tabs>
      </w:pPr>
      <w:r>
        <w:tab/>
        <w:t>-10.390.024 €</w:t>
      </w:r>
    </w:p>
    <w:p w14:paraId="68D74265" w14:textId="251B0FB5" w:rsidR="00B25BF7" w:rsidRPr="000C2167" w:rsidRDefault="00B25BF7" w:rsidP="00B25BF7">
      <w:pPr>
        <w:pStyle w:val="AHeading4"/>
        <w:rPr>
          <w:sz w:val="32"/>
          <w:szCs w:val="32"/>
        </w:rPr>
      </w:pPr>
      <w:r w:rsidRPr="000C2167">
        <w:rPr>
          <w:sz w:val="32"/>
          <w:szCs w:val="32"/>
        </w:rPr>
        <w:t>1001 OBČINSKI SVET</w:t>
      </w:r>
    </w:p>
    <w:p w14:paraId="33E580EB" w14:textId="4CA2F7B6" w:rsidR="00B25BF7" w:rsidRDefault="00B25BF7" w:rsidP="00B25BF7">
      <w:pPr>
        <w:tabs>
          <w:tab w:val="decimal" w:pos="9200"/>
        </w:tabs>
      </w:pPr>
      <w:r>
        <w:tab/>
        <w:t>17.009 €</w:t>
      </w:r>
    </w:p>
    <w:p w14:paraId="33A7CF6D" w14:textId="47CD54BA" w:rsidR="00B25BF7" w:rsidRDefault="00B25BF7" w:rsidP="00B25BF7">
      <w:pPr>
        <w:pStyle w:val="AHeading5"/>
      </w:pPr>
      <w:r>
        <w:t>01 POLITIČNI SISTEM</w:t>
      </w:r>
    </w:p>
    <w:p w14:paraId="24FDD4D2" w14:textId="2AA2C79C" w:rsidR="00B25BF7" w:rsidRDefault="00B25BF7" w:rsidP="00B25BF7">
      <w:pPr>
        <w:tabs>
          <w:tab w:val="decimal" w:pos="9200"/>
        </w:tabs>
      </w:pPr>
      <w:r>
        <w:tab/>
        <w:t>17.009 €</w:t>
      </w:r>
    </w:p>
    <w:p w14:paraId="65B63612" w14:textId="1A452C8E" w:rsidR="00B25BF7" w:rsidRDefault="00B25BF7" w:rsidP="00B25BF7">
      <w:pPr>
        <w:pStyle w:val="AHeading7"/>
      </w:pPr>
      <w:r>
        <w:t>01019001 Dejavnost občinskega sveta</w:t>
      </w:r>
    </w:p>
    <w:p w14:paraId="74D33770" w14:textId="77777777" w:rsidR="008321E4" w:rsidRDefault="00B25BF7" w:rsidP="008321E4">
      <w:pPr>
        <w:tabs>
          <w:tab w:val="decimal" w:pos="9200"/>
        </w:tabs>
      </w:pPr>
      <w:r>
        <w:tab/>
      </w:r>
    </w:p>
    <w:p w14:paraId="4D084822" w14:textId="294246E7" w:rsidR="00B25BF7" w:rsidRDefault="00B25BF7" w:rsidP="00B25BF7">
      <w:pPr>
        <w:tabs>
          <w:tab w:val="decimal" w:pos="9200"/>
        </w:tabs>
      </w:pPr>
      <w:r w:rsidRPr="008321E4">
        <w:rPr>
          <w:b/>
          <w:bCs/>
          <w:sz w:val="24"/>
          <w:szCs w:val="24"/>
        </w:rPr>
        <w:t>014 občinski svet</w:t>
      </w:r>
      <w:r>
        <w:tab/>
        <w:t>17.009 €</w:t>
      </w:r>
    </w:p>
    <w:p w14:paraId="665F29EF" w14:textId="77777777" w:rsidR="00B25BF7" w:rsidRDefault="00B25BF7">
      <w:pPr>
        <w:widowControl w:val="0"/>
        <w:spacing w:after="0"/>
        <w:rPr>
          <w:shd w:val="clear" w:color="auto" w:fill="FFFFFF"/>
          <w:lang w:val="x-none"/>
        </w:rPr>
      </w:pPr>
      <w:r>
        <w:rPr>
          <w:lang w:val="x-none"/>
        </w:rPr>
        <w:t>Izdatki za sejnine članom občinskega sveta, odborov, komisij, prevozov na seje ter reprezentanco</w:t>
      </w:r>
      <w:r>
        <w:rPr>
          <w:shd w:val="clear" w:color="auto" w:fill="FFFFFF"/>
          <w:lang w:val="x-none"/>
        </w:rPr>
        <w:t>.</w:t>
      </w:r>
    </w:p>
    <w:p w14:paraId="6164BD03" w14:textId="77777777" w:rsidR="008321E4" w:rsidRDefault="008321E4">
      <w:pPr>
        <w:widowControl w:val="0"/>
        <w:spacing w:after="0"/>
        <w:rPr>
          <w:shd w:val="clear" w:color="auto" w:fill="FFFFFF"/>
          <w:lang w:val="x-none"/>
        </w:rPr>
      </w:pPr>
    </w:p>
    <w:p w14:paraId="0A3C8E11" w14:textId="6BD8A491" w:rsidR="00B25BF7" w:rsidRPr="000C2167" w:rsidRDefault="00B25BF7" w:rsidP="00B25BF7">
      <w:pPr>
        <w:pStyle w:val="AHeading4"/>
        <w:rPr>
          <w:sz w:val="32"/>
          <w:szCs w:val="32"/>
        </w:rPr>
      </w:pPr>
      <w:r w:rsidRPr="000C2167">
        <w:rPr>
          <w:sz w:val="32"/>
          <w:szCs w:val="32"/>
        </w:rPr>
        <w:t>1002 NADZORNI SVET</w:t>
      </w:r>
    </w:p>
    <w:p w14:paraId="158142EC" w14:textId="2FC30033" w:rsidR="00B25BF7" w:rsidRDefault="00B25BF7" w:rsidP="00B25BF7">
      <w:pPr>
        <w:tabs>
          <w:tab w:val="decimal" w:pos="9200"/>
        </w:tabs>
      </w:pPr>
      <w:r>
        <w:tab/>
        <w:t>2.821 €</w:t>
      </w:r>
    </w:p>
    <w:p w14:paraId="718FC282" w14:textId="3325FC2C" w:rsidR="00B25BF7" w:rsidRDefault="00B25BF7" w:rsidP="00B25BF7">
      <w:pPr>
        <w:pStyle w:val="AHeading5"/>
      </w:pPr>
      <w:r>
        <w:t>02 EKONOMSKA IN FISKALNA ADMINISTRACIJA</w:t>
      </w:r>
    </w:p>
    <w:p w14:paraId="0CAA9046" w14:textId="34A8F6EA" w:rsidR="00B25BF7" w:rsidRDefault="00B25BF7" w:rsidP="00B25BF7">
      <w:pPr>
        <w:tabs>
          <w:tab w:val="decimal" w:pos="9200"/>
        </w:tabs>
      </w:pPr>
      <w:r>
        <w:tab/>
        <w:t>2.821 €</w:t>
      </w:r>
    </w:p>
    <w:p w14:paraId="39C930CC" w14:textId="7661CCA9" w:rsidR="00B25BF7" w:rsidRDefault="00B25BF7" w:rsidP="00B25BF7">
      <w:pPr>
        <w:pStyle w:val="AHeading6"/>
      </w:pPr>
      <w:r>
        <w:t>0203 Fiskalni nadzor</w:t>
      </w:r>
    </w:p>
    <w:p w14:paraId="013D4420" w14:textId="79F8D997" w:rsidR="00B25BF7" w:rsidRDefault="00B25BF7" w:rsidP="00B25BF7">
      <w:pPr>
        <w:tabs>
          <w:tab w:val="decimal" w:pos="9200"/>
        </w:tabs>
      </w:pPr>
      <w:r>
        <w:tab/>
        <w:t>2.821 €</w:t>
      </w:r>
    </w:p>
    <w:p w14:paraId="2AD379E3" w14:textId="0DF7C3DF" w:rsidR="00B25BF7" w:rsidRDefault="00B25BF7" w:rsidP="00B25BF7">
      <w:pPr>
        <w:pStyle w:val="AHeading8"/>
      </w:pPr>
      <w:r>
        <w:t>019 nadzorni odbor</w:t>
      </w:r>
    </w:p>
    <w:p w14:paraId="4A143E10" w14:textId="4A33C39C" w:rsidR="00B25BF7" w:rsidRDefault="00B25BF7" w:rsidP="00AD53AE">
      <w:pPr>
        <w:widowControl w:val="0"/>
        <w:spacing w:after="0"/>
        <w:ind w:left="0"/>
        <w:rPr>
          <w:color w:val="0000FF"/>
          <w:shd w:val="clear" w:color="auto" w:fill="FFFFFF"/>
          <w:lang w:val="x-none"/>
        </w:rPr>
      </w:pPr>
      <w:r>
        <w:rPr>
          <w:shd w:val="clear" w:color="auto" w:fill="FFFFFF"/>
          <w:lang w:val="x-none"/>
        </w:rPr>
        <w:t>Izplačila sejnin</w:t>
      </w:r>
      <w:r w:rsidR="00AD53AE">
        <w:rPr>
          <w:shd w:val="clear" w:color="auto" w:fill="FFFFFF"/>
          <w:lang w:val="x-none"/>
        </w:rPr>
        <w:t xml:space="preserve"> in plačilo nadzorov</w:t>
      </w:r>
      <w:r>
        <w:rPr>
          <w:shd w:val="clear" w:color="auto" w:fill="FFFFFF"/>
          <w:lang w:val="x-none"/>
        </w:rPr>
        <w:t xml:space="preserve"> članom nadzornega odbora za izvajanje nalog</w:t>
      </w:r>
      <w:r w:rsidR="00AD53AE">
        <w:rPr>
          <w:color w:val="0000FF"/>
          <w:shd w:val="clear" w:color="auto" w:fill="FFFFFF"/>
          <w:lang w:val="x-none"/>
        </w:rPr>
        <w:t>.</w:t>
      </w:r>
    </w:p>
    <w:p w14:paraId="059DDADC" w14:textId="77777777" w:rsidR="00B25BF7" w:rsidRDefault="00B25BF7">
      <w:pPr>
        <w:widowControl w:val="0"/>
        <w:spacing w:after="0"/>
        <w:rPr>
          <w:color w:val="0000FF"/>
          <w:shd w:val="clear" w:color="auto" w:fill="FFFFFF"/>
          <w:lang w:val="x-none"/>
        </w:rPr>
      </w:pPr>
    </w:p>
    <w:p w14:paraId="4CD5BB3F" w14:textId="16AE393F" w:rsidR="00B25BF7" w:rsidRPr="000C2167" w:rsidRDefault="00B25BF7" w:rsidP="00B25BF7">
      <w:pPr>
        <w:pStyle w:val="AHeading4"/>
        <w:rPr>
          <w:sz w:val="32"/>
          <w:szCs w:val="32"/>
        </w:rPr>
      </w:pPr>
      <w:r w:rsidRPr="000C2167">
        <w:rPr>
          <w:sz w:val="32"/>
          <w:szCs w:val="32"/>
        </w:rPr>
        <w:t>1003 ŽUPAN</w:t>
      </w:r>
    </w:p>
    <w:p w14:paraId="35208B22" w14:textId="0CB41659" w:rsidR="00B25BF7" w:rsidRDefault="00B25BF7" w:rsidP="00B25BF7">
      <w:pPr>
        <w:tabs>
          <w:tab w:val="decimal" w:pos="9200"/>
        </w:tabs>
      </w:pPr>
      <w:r>
        <w:tab/>
        <w:t>136.318 €</w:t>
      </w:r>
    </w:p>
    <w:p w14:paraId="27EB09C3" w14:textId="7EE24624" w:rsidR="00B25BF7" w:rsidRDefault="00B25BF7" w:rsidP="00B25BF7">
      <w:pPr>
        <w:pStyle w:val="AHeading5"/>
      </w:pPr>
      <w:r>
        <w:t>01 POLITIČNI SISTEM</w:t>
      </w:r>
    </w:p>
    <w:p w14:paraId="723EA10F" w14:textId="67B5B8C1" w:rsidR="00B25BF7" w:rsidRDefault="00B25BF7" w:rsidP="00B25BF7">
      <w:pPr>
        <w:pStyle w:val="AHeading7"/>
      </w:pPr>
      <w:r>
        <w:t>01019003 Dejavnost župana in podžupanov</w:t>
      </w:r>
    </w:p>
    <w:p w14:paraId="54CC5F6E" w14:textId="3F75D042" w:rsidR="00B25BF7" w:rsidRDefault="00B25BF7" w:rsidP="00B25BF7">
      <w:pPr>
        <w:pStyle w:val="AHeading8"/>
      </w:pPr>
      <w:r>
        <w:t>013 župan, podžupan</w:t>
      </w:r>
    </w:p>
    <w:p w14:paraId="5102F74B" w14:textId="1E44E0FF" w:rsidR="00B25BF7" w:rsidRDefault="00B25BF7" w:rsidP="00B25BF7">
      <w:pPr>
        <w:tabs>
          <w:tab w:val="decimal" w:pos="9200"/>
        </w:tabs>
      </w:pPr>
      <w:r>
        <w:tab/>
        <w:t>79.223 €</w:t>
      </w:r>
    </w:p>
    <w:p w14:paraId="1A0199F8" w14:textId="77777777" w:rsidR="00B25BF7" w:rsidRDefault="00B25BF7">
      <w:pPr>
        <w:widowControl w:val="0"/>
        <w:tabs>
          <w:tab w:val="left" w:pos="8580"/>
        </w:tabs>
        <w:spacing w:after="0"/>
        <w:jc w:val="both"/>
        <w:rPr>
          <w:shd w:val="clear" w:color="auto" w:fill="FFFFFF"/>
          <w:lang w:val="x-none"/>
        </w:rPr>
      </w:pPr>
      <w:r>
        <w:rPr>
          <w:shd w:val="clear" w:color="auto" w:fill="FFFFFF"/>
          <w:lang w:val="x-none"/>
        </w:rPr>
        <w:t>Postavka zajema plačo župana (funkcijo opravlja poklicno), prispevke in dodatno pokojninsko zavarovanje na podlagi ZKDPZJU, stroški službenih potovanj, prehrana in prevoz na delo, stroške telefona in reprezentance.</w:t>
      </w:r>
    </w:p>
    <w:p w14:paraId="0F3990D2" w14:textId="77777777" w:rsidR="000C2167" w:rsidRDefault="000C2167">
      <w:pPr>
        <w:widowControl w:val="0"/>
        <w:spacing w:after="0"/>
        <w:rPr>
          <w:shd w:val="clear" w:color="auto" w:fill="FFFFFF"/>
          <w:lang w:val="x-none"/>
        </w:rPr>
      </w:pPr>
    </w:p>
    <w:p w14:paraId="2427327F" w14:textId="4A49E095" w:rsidR="00B25BF7" w:rsidRDefault="00B25BF7">
      <w:pPr>
        <w:widowControl w:val="0"/>
        <w:spacing w:after="0"/>
        <w:rPr>
          <w:shd w:val="clear" w:color="auto" w:fill="FFFFFF"/>
          <w:lang w:val="x-none"/>
        </w:rPr>
      </w:pPr>
      <w:r>
        <w:rPr>
          <w:shd w:val="clear" w:color="auto" w:fill="FFFFFF"/>
          <w:lang w:val="x-none"/>
        </w:rPr>
        <w:t xml:space="preserve">Podžupana, ki opravljata svojo funkcijo nepoklicno, sta bila plačana na podlagi Sklepa o določitvi plačila nepoklicnemu podžupanu. </w:t>
      </w:r>
    </w:p>
    <w:p w14:paraId="13D494A2" w14:textId="77777777" w:rsidR="008321E4" w:rsidRDefault="008321E4">
      <w:pPr>
        <w:widowControl w:val="0"/>
        <w:spacing w:after="0"/>
        <w:rPr>
          <w:shd w:val="clear" w:color="auto" w:fill="FFFFFF"/>
          <w:lang w:val="x-none"/>
        </w:rPr>
      </w:pPr>
    </w:p>
    <w:p w14:paraId="4DC21287" w14:textId="0EC8F8DF" w:rsidR="00B25BF7" w:rsidRDefault="00B25BF7" w:rsidP="00B25BF7">
      <w:pPr>
        <w:pStyle w:val="AHeading5"/>
      </w:pPr>
      <w:r>
        <w:lastRenderedPageBreak/>
        <w:t>04 SKUPNE ADMINISTRATIVNE SLUŽBE IN SPLOŠNE JAVNE STORITVE</w:t>
      </w:r>
    </w:p>
    <w:p w14:paraId="58E90C0B" w14:textId="685224B4" w:rsidR="00B25BF7" w:rsidRDefault="00B25BF7" w:rsidP="00B25BF7">
      <w:pPr>
        <w:tabs>
          <w:tab w:val="decimal" w:pos="9200"/>
        </w:tabs>
      </w:pPr>
      <w:r>
        <w:tab/>
        <w:t>57.095 €</w:t>
      </w:r>
    </w:p>
    <w:p w14:paraId="4E66EC46" w14:textId="5D830F85" w:rsidR="00B25BF7" w:rsidRDefault="00B25BF7" w:rsidP="00B25BF7">
      <w:pPr>
        <w:pStyle w:val="AHeading6"/>
      </w:pPr>
      <w:r>
        <w:t>0403 Druge skupne administrativne službe</w:t>
      </w:r>
    </w:p>
    <w:p w14:paraId="36B2F084" w14:textId="6CCDBC94" w:rsidR="00B25BF7" w:rsidRDefault="00B25BF7" w:rsidP="00B25BF7">
      <w:pPr>
        <w:tabs>
          <w:tab w:val="decimal" w:pos="9200"/>
        </w:tabs>
      </w:pPr>
      <w:r>
        <w:tab/>
        <w:t>57.095 €</w:t>
      </w:r>
    </w:p>
    <w:p w14:paraId="42137243" w14:textId="7F1346E8" w:rsidR="00B25BF7" w:rsidRDefault="00B25BF7" w:rsidP="00B25BF7">
      <w:pPr>
        <w:pStyle w:val="AHeading7"/>
      </w:pPr>
      <w:r>
        <w:t>04039001 Obveščanje domače in tuje javnosti</w:t>
      </w:r>
    </w:p>
    <w:p w14:paraId="4E58C5AC" w14:textId="3BA0735A" w:rsidR="00B25BF7" w:rsidRDefault="00B25BF7" w:rsidP="00B25BF7">
      <w:pPr>
        <w:tabs>
          <w:tab w:val="decimal" w:pos="9200"/>
        </w:tabs>
      </w:pPr>
      <w:r>
        <w:tab/>
        <w:t>35.029 €</w:t>
      </w:r>
    </w:p>
    <w:p w14:paraId="6DE5131F" w14:textId="081B868C" w:rsidR="00B25BF7" w:rsidRDefault="00B25BF7" w:rsidP="00B25BF7">
      <w:pPr>
        <w:pStyle w:val="AHeading8"/>
      </w:pPr>
      <w:r>
        <w:t>0174 Odnosi z javnostjo-informiranje, obveščanje občanov</w:t>
      </w:r>
    </w:p>
    <w:p w14:paraId="223803F2" w14:textId="3B1366B3" w:rsidR="00B25BF7" w:rsidRDefault="00B25BF7" w:rsidP="00B25BF7">
      <w:pPr>
        <w:tabs>
          <w:tab w:val="decimal" w:pos="9200"/>
        </w:tabs>
      </w:pPr>
      <w:r>
        <w:tab/>
        <w:t>35.029 €</w:t>
      </w:r>
    </w:p>
    <w:p w14:paraId="77BE3C17" w14:textId="77777777" w:rsidR="00B25BF7" w:rsidRDefault="00B25BF7">
      <w:pPr>
        <w:widowControl w:val="0"/>
        <w:spacing w:after="0"/>
        <w:rPr>
          <w:shd w:val="clear" w:color="auto" w:fill="FFFFFF"/>
          <w:lang w:val="x-none"/>
        </w:rPr>
      </w:pPr>
      <w:r>
        <w:rPr>
          <w:shd w:val="clear" w:color="auto" w:fill="FFFFFF"/>
          <w:lang w:val="x-none"/>
        </w:rPr>
        <w:t>Postavka zajema plačilo za delo predstavnika za stike z javnostjo po pogodbi, objave v Uradnem listu RS, spletna stran Občine Bovec in informiranje javnosti o dejavnostih Občine preko radijskih programov Primorski in Alpski val ter KATV Bovec.</w:t>
      </w:r>
    </w:p>
    <w:p w14:paraId="2B1023AB" w14:textId="5814448D" w:rsidR="00B25BF7" w:rsidRDefault="00B25BF7" w:rsidP="00B25BF7">
      <w:pPr>
        <w:pStyle w:val="AHeading7"/>
      </w:pPr>
      <w:r>
        <w:t>04039002 Izvedba protokolarnih dogodkov</w:t>
      </w:r>
    </w:p>
    <w:p w14:paraId="5D9E3546" w14:textId="44F6882B" w:rsidR="00B25BF7" w:rsidRDefault="00B25BF7" w:rsidP="00B25BF7">
      <w:pPr>
        <w:tabs>
          <w:tab w:val="decimal" w:pos="9200"/>
        </w:tabs>
      </w:pPr>
      <w:r>
        <w:tab/>
        <w:t>22.067 €</w:t>
      </w:r>
    </w:p>
    <w:p w14:paraId="6BCEA379" w14:textId="71623A23" w:rsidR="00B25BF7" w:rsidRDefault="00B25BF7" w:rsidP="00B25BF7">
      <w:pPr>
        <w:pStyle w:val="AHeading8"/>
      </w:pPr>
      <w:r>
        <w:t>0171 občinske prireditve (novo leto, 8.februar,občinski praznik)</w:t>
      </w:r>
    </w:p>
    <w:p w14:paraId="749A7446" w14:textId="0E950781" w:rsidR="00B25BF7" w:rsidRDefault="00B25BF7" w:rsidP="00B25BF7">
      <w:pPr>
        <w:tabs>
          <w:tab w:val="decimal" w:pos="9200"/>
        </w:tabs>
      </w:pPr>
      <w:r>
        <w:tab/>
        <w:t>7.257 €</w:t>
      </w:r>
    </w:p>
    <w:p w14:paraId="7AFD5568" w14:textId="77777777" w:rsidR="00B25BF7" w:rsidRDefault="00B25BF7" w:rsidP="000C2167">
      <w:pPr>
        <w:widowControl w:val="0"/>
        <w:spacing w:after="0"/>
        <w:ind w:left="0"/>
        <w:rPr>
          <w:shd w:val="clear" w:color="auto" w:fill="FFFFFF"/>
          <w:lang w:val="x-none"/>
        </w:rPr>
      </w:pPr>
      <w:r>
        <w:rPr>
          <w:shd w:val="clear" w:color="auto" w:fill="FFFFFF"/>
          <w:lang w:val="x-none"/>
        </w:rPr>
        <w:t xml:space="preserve">Postavka zajema stroške za izvedbo prireditev ob občinskem prazniku. Zajeti so stroški tiska vabil, izdelava scenarija in vodenje same prireditve ter pogostitev ob občinskem prazniku. </w:t>
      </w:r>
    </w:p>
    <w:p w14:paraId="68A46794" w14:textId="63C26AB2" w:rsidR="00B25BF7" w:rsidRDefault="00B25BF7" w:rsidP="00B25BF7">
      <w:pPr>
        <w:pStyle w:val="AHeading8"/>
      </w:pPr>
      <w:r>
        <w:t>0173 druge prireditve</w:t>
      </w:r>
    </w:p>
    <w:p w14:paraId="48470E89" w14:textId="11B92E1F" w:rsidR="00B25BF7" w:rsidRDefault="00B25BF7" w:rsidP="00B25BF7">
      <w:pPr>
        <w:tabs>
          <w:tab w:val="decimal" w:pos="9200"/>
        </w:tabs>
      </w:pPr>
      <w:r>
        <w:tab/>
        <w:t>7.610 €</w:t>
      </w:r>
    </w:p>
    <w:p w14:paraId="7A84906D" w14:textId="0100CBB9" w:rsidR="00B25BF7" w:rsidRDefault="00B25BF7" w:rsidP="00B25BF7">
      <w:pPr>
        <w:pStyle w:val="AHeading8"/>
      </w:pPr>
      <w:r>
        <w:t>0179 Krn - pohod spomina</w:t>
      </w:r>
    </w:p>
    <w:p w14:paraId="4A93CA52" w14:textId="0E3B57EC" w:rsidR="00B25BF7" w:rsidRDefault="00B25BF7" w:rsidP="00B25BF7">
      <w:pPr>
        <w:tabs>
          <w:tab w:val="decimal" w:pos="9200"/>
        </w:tabs>
      </w:pPr>
      <w:r>
        <w:tab/>
        <w:t>200 €</w:t>
      </w:r>
    </w:p>
    <w:p w14:paraId="13B6C16B" w14:textId="77777777" w:rsidR="00B25BF7" w:rsidRPr="008321E4" w:rsidRDefault="00B25BF7">
      <w:pPr>
        <w:widowControl w:val="0"/>
        <w:spacing w:after="0"/>
        <w:rPr>
          <w:shd w:val="clear" w:color="auto" w:fill="FFFFFF"/>
          <w:lang w:val="x-none"/>
        </w:rPr>
      </w:pPr>
      <w:r w:rsidRPr="008321E4">
        <w:rPr>
          <w:shd w:val="clear" w:color="auto" w:fill="FFFFFF"/>
          <w:lang w:val="x-none"/>
        </w:rPr>
        <w:t>Sofinanciranje izvedbe Krn - pohod spomina 1918-2022 v organizaciji Kobariškega muzeja.</w:t>
      </w:r>
    </w:p>
    <w:p w14:paraId="02E3654B" w14:textId="6526F24C" w:rsidR="00B25BF7" w:rsidRDefault="00B25BF7" w:rsidP="00B25BF7">
      <w:pPr>
        <w:pStyle w:val="AHeading8"/>
      </w:pPr>
      <w:r>
        <w:t>01791 Kitarska šola</w:t>
      </w:r>
    </w:p>
    <w:p w14:paraId="47CAA658" w14:textId="2556B53C" w:rsidR="00B25BF7" w:rsidRDefault="00B25BF7" w:rsidP="00B25BF7">
      <w:pPr>
        <w:tabs>
          <w:tab w:val="decimal" w:pos="9200"/>
        </w:tabs>
      </w:pPr>
      <w:r>
        <w:tab/>
        <w:t>7.000 €</w:t>
      </w:r>
    </w:p>
    <w:p w14:paraId="74BC4F03" w14:textId="77777777" w:rsidR="00B25BF7" w:rsidRDefault="00B25BF7">
      <w:pPr>
        <w:widowControl w:val="0"/>
        <w:spacing w:after="0"/>
        <w:rPr>
          <w:sz w:val="22"/>
          <w:szCs w:val="22"/>
          <w:shd w:val="clear" w:color="auto" w:fill="FFFFFF"/>
          <w:lang w:val="x-none"/>
        </w:rPr>
      </w:pPr>
      <w:r w:rsidRPr="008321E4">
        <w:rPr>
          <w:sz w:val="22"/>
          <w:szCs w:val="22"/>
          <w:shd w:val="clear" w:color="auto" w:fill="FFFFFF"/>
          <w:lang w:val="x-none"/>
        </w:rPr>
        <w:t xml:space="preserve"> Sofinanciranje izvedbe poletne kitarske šole za študente, otroke in izvedba koncertov.</w:t>
      </w:r>
    </w:p>
    <w:p w14:paraId="7E25A01B" w14:textId="77777777" w:rsidR="008321E4" w:rsidRDefault="008321E4">
      <w:pPr>
        <w:widowControl w:val="0"/>
        <w:spacing w:after="0"/>
        <w:rPr>
          <w:sz w:val="22"/>
          <w:szCs w:val="22"/>
          <w:shd w:val="clear" w:color="auto" w:fill="FFFFFF"/>
          <w:lang w:val="x-none"/>
        </w:rPr>
      </w:pPr>
    </w:p>
    <w:p w14:paraId="0E718560" w14:textId="77301821" w:rsidR="00B25BF7" w:rsidRPr="000C2167" w:rsidRDefault="00B25BF7" w:rsidP="00B25BF7">
      <w:pPr>
        <w:pStyle w:val="AHeading4"/>
        <w:rPr>
          <w:sz w:val="32"/>
          <w:szCs w:val="32"/>
        </w:rPr>
      </w:pPr>
      <w:r w:rsidRPr="000C2167">
        <w:rPr>
          <w:sz w:val="32"/>
          <w:szCs w:val="32"/>
        </w:rPr>
        <w:t>1004 OBČINSKA UPRAVA</w:t>
      </w:r>
    </w:p>
    <w:p w14:paraId="15E68F3F" w14:textId="550BC87C" w:rsidR="00B25BF7" w:rsidRDefault="00B25BF7" w:rsidP="00B25BF7">
      <w:pPr>
        <w:tabs>
          <w:tab w:val="decimal" w:pos="9200"/>
        </w:tabs>
      </w:pPr>
      <w:r>
        <w:tab/>
        <w:t>9.981.238 €</w:t>
      </w:r>
    </w:p>
    <w:p w14:paraId="50B6358F" w14:textId="79318F4E" w:rsidR="00B25BF7" w:rsidRDefault="00B25BF7" w:rsidP="00B25BF7">
      <w:pPr>
        <w:pStyle w:val="AHeading5"/>
      </w:pPr>
      <w:r>
        <w:t>03 ZUNANJA POLITIKA IN MEDNARODNA POMOČ</w:t>
      </w:r>
    </w:p>
    <w:p w14:paraId="0A5A120B" w14:textId="1D00BC7A" w:rsidR="00B25BF7" w:rsidRDefault="00B25BF7" w:rsidP="00B25BF7">
      <w:pPr>
        <w:tabs>
          <w:tab w:val="decimal" w:pos="9200"/>
        </w:tabs>
      </w:pPr>
      <w:r>
        <w:tab/>
        <w:t>18.757 €</w:t>
      </w:r>
    </w:p>
    <w:p w14:paraId="27B9F8FC" w14:textId="24919A90" w:rsidR="00B25BF7" w:rsidRDefault="00B25BF7" w:rsidP="00B25BF7">
      <w:pPr>
        <w:pStyle w:val="AHeading6"/>
      </w:pPr>
      <w:r>
        <w:t>0302 Mednarodno sodelovanje in udeležba</w:t>
      </w:r>
    </w:p>
    <w:p w14:paraId="2C8AF9C0" w14:textId="7C3716EB" w:rsidR="00B25BF7" w:rsidRDefault="00B25BF7" w:rsidP="00B25BF7">
      <w:pPr>
        <w:tabs>
          <w:tab w:val="decimal" w:pos="9200"/>
        </w:tabs>
      </w:pPr>
      <w:r>
        <w:tab/>
        <w:t>18.757 €</w:t>
      </w:r>
    </w:p>
    <w:p w14:paraId="421265C5" w14:textId="56D71520" w:rsidR="00B25BF7" w:rsidRDefault="00B25BF7" w:rsidP="00B25BF7">
      <w:pPr>
        <w:pStyle w:val="AHeading7"/>
      </w:pPr>
      <w:r>
        <w:t>03029001 Članarine mednarodnim organizacijam</w:t>
      </w:r>
    </w:p>
    <w:p w14:paraId="34B945A5" w14:textId="30178BDA" w:rsidR="00B25BF7" w:rsidRDefault="00B25BF7" w:rsidP="00B25BF7">
      <w:pPr>
        <w:tabs>
          <w:tab w:val="decimal" w:pos="9200"/>
        </w:tabs>
      </w:pPr>
      <w:r>
        <w:tab/>
        <w:t>625 €</w:t>
      </w:r>
    </w:p>
    <w:p w14:paraId="44982D5F" w14:textId="77777777" w:rsidR="00B25BF7" w:rsidRDefault="00B25BF7">
      <w:pPr>
        <w:widowControl w:val="0"/>
        <w:spacing w:after="0"/>
        <w:rPr>
          <w:lang w:val="x-none"/>
        </w:rPr>
      </w:pPr>
      <w:r>
        <w:rPr>
          <w:lang w:val="x-none"/>
        </w:rPr>
        <w:t>Članarina za Omrežje občin - Povezanost v Alpah.</w:t>
      </w:r>
    </w:p>
    <w:p w14:paraId="144B6C23" w14:textId="1D1162FD" w:rsidR="00B25BF7" w:rsidRDefault="00B25BF7" w:rsidP="00B25BF7">
      <w:pPr>
        <w:pStyle w:val="AHeading8"/>
      </w:pPr>
      <w:r>
        <w:lastRenderedPageBreak/>
        <w:t>04710 članarine v mednarodnih organizacijah</w:t>
      </w:r>
    </w:p>
    <w:p w14:paraId="4A7E2C94" w14:textId="21F29D4B" w:rsidR="00B25BF7" w:rsidRDefault="00B25BF7" w:rsidP="00B25BF7">
      <w:pPr>
        <w:tabs>
          <w:tab w:val="decimal" w:pos="9200"/>
        </w:tabs>
      </w:pPr>
      <w:r>
        <w:tab/>
        <w:t>625 €</w:t>
      </w:r>
    </w:p>
    <w:p w14:paraId="55135002" w14:textId="77777777" w:rsidR="00B25BF7" w:rsidRDefault="00B25BF7">
      <w:pPr>
        <w:widowControl w:val="0"/>
        <w:spacing w:after="0"/>
        <w:rPr>
          <w:shd w:val="clear" w:color="auto" w:fill="FFFFFF"/>
          <w:lang w:val="x-none"/>
        </w:rPr>
      </w:pPr>
      <w:r>
        <w:rPr>
          <w:shd w:val="clear" w:color="auto" w:fill="FFFFFF"/>
          <w:lang w:val="x-none"/>
        </w:rPr>
        <w:t>Članarina v organizaciji Omrežje občin – Povezanost v Alpah.</w:t>
      </w:r>
    </w:p>
    <w:p w14:paraId="6A622E8C" w14:textId="60F14447" w:rsidR="00B25BF7" w:rsidRDefault="00B25BF7" w:rsidP="00B25BF7">
      <w:pPr>
        <w:pStyle w:val="AHeading7"/>
      </w:pPr>
      <w:r>
        <w:t>03029002 Mednarodno sodelovanje občin</w:t>
      </w:r>
    </w:p>
    <w:p w14:paraId="680623B6" w14:textId="41D0269A" w:rsidR="00B25BF7" w:rsidRDefault="00B25BF7" w:rsidP="00B25BF7">
      <w:pPr>
        <w:tabs>
          <w:tab w:val="decimal" w:pos="9200"/>
        </w:tabs>
      </w:pPr>
      <w:r>
        <w:tab/>
        <w:t>18.132 €</w:t>
      </w:r>
    </w:p>
    <w:p w14:paraId="00E188AD" w14:textId="6745033A" w:rsidR="00B25BF7" w:rsidRDefault="00B25BF7" w:rsidP="00B25BF7">
      <w:pPr>
        <w:pStyle w:val="AHeading8"/>
      </w:pPr>
      <w:r>
        <w:t>04720 čezmejno sodelovanje</w:t>
      </w:r>
    </w:p>
    <w:p w14:paraId="6C6647F0" w14:textId="574593B7" w:rsidR="00B25BF7" w:rsidRDefault="00B25BF7" w:rsidP="00B25BF7">
      <w:pPr>
        <w:tabs>
          <w:tab w:val="decimal" w:pos="9200"/>
        </w:tabs>
      </w:pPr>
      <w:r>
        <w:tab/>
        <w:t>16.132 €</w:t>
      </w:r>
    </w:p>
    <w:p w14:paraId="644744DD"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xml:space="preserve">Postavka zajema stroške sodelovanja s  pobratenima občinama </w:t>
      </w:r>
      <w:proofErr w:type="spellStart"/>
      <w:r w:rsidRPr="008321E4">
        <w:rPr>
          <w:shd w:val="clear" w:color="auto" w:fill="FFFFFF"/>
          <w:lang w:val="x-none"/>
        </w:rPr>
        <w:t>Tarcento</w:t>
      </w:r>
      <w:proofErr w:type="spellEnd"/>
      <w:r w:rsidRPr="008321E4">
        <w:rPr>
          <w:shd w:val="clear" w:color="auto" w:fill="FFFFFF"/>
          <w:lang w:val="x-none"/>
        </w:rPr>
        <w:t xml:space="preserve"> in </w:t>
      </w:r>
      <w:proofErr w:type="spellStart"/>
      <w:r w:rsidRPr="008321E4">
        <w:rPr>
          <w:shd w:val="clear" w:color="auto" w:fill="FFFFFF"/>
          <w:lang w:val="x-none"/>
        </w:rPr>
        <w:t>Prijedor</w:t>
      </w:r>
      <w:proofErr w:type="spellEnd"/>
      <w:r w:rsidRPr="008321E4">
        <w:rPr>
          <w:shd w:val="clear" w:color="auto" w:fill="FFFFFF"/>
          <w:lang w:val="x-none"/>
        </w:rPr>
        <w:t xml:space="preserve">  - stroški pogostitve Festival </w:t>
      </w:r>
      <w:proofErr w:type="spellStart"/>
      <w:r w:rsidRPr="008321E4">
        <w:rPr>
          <w:shd w:val="clear" w:color="auto" w:fill="FFFFFF"/>
          <w:lang w:val="x-none"/>
        </w:rPr>
        <w:t>dei</w:t>
      </w:r>
      <w:proofErr w:type="spellEnd"/>
      <w:r w:rsidRPr="008321E4">
        <w:rPr>
          <w:shd w:val="clear" w:color="auto" w:fill="FFFFFF"/>
          <w:lang w:val="x-none"/>
        </w:rPr>
        <w:t xml:space="preserve"> </w:t>
      </w:r>
      <w:proofErr w:type="spellStart"/>
      <w:r w:rsidRPr="008321E4">
        <w:rPr>
          <w:shd w:val="clear" w:color="auto" w:fill="FFFFFF"/>
          <w:lang w:val="x-none"/>
        </w:rPr>
        <w:t>cuori</w:t>
      </w:r>
      <w:proofErr w:type="spellEnd"/>
      <w:r w:rsidRPr="008321E4">
        <w:rPr>
          <w:shd w:val="clear" w:color="auto" w:fill="FFFFFF"/>
          <w:lang w:val="x-none"/>
        </w:rPr>
        <w:t xml:space="preserve">, prevoz udeležencev  festivala na relaciji Čenta-Bovec-Trenta-Čenta, pogostitev ter nastanitev gostov iz </w:t>
      </w:r>
      <w:proofErr w:type="spellStart"/>
      <w:r w:rsidRPr="008321E4">
        <w:rPr>
          <w:shd w:val="clear" w:color="auto" w:fill="FFFFFF"/>
          <w:lang w:val="x-none"/>
        </w:rPr>
        <w:t>Prijedora</w:t>
      </w:r>
      <w:proofErr w:type="spellEnd"/>
      <w:r w:rsidRPr="008321E4">
        <w:rPr>
          <w:shd w:val="clear" w:color="auto" w:fill="FFFFFF"/>
          <w:lang w:val="x-none"/>
        </w:rPr>
        <w:t xml:space="preserve"> ter prevoz na obisk v </w:t>
      </w:r>
      <w:proofErr w:type="spellStart"/>
      <w:r w:rsidRPr="008321E4">
        <w:rPr>
          <w:shd w:val="clear" w:color="auto" w:fill="FFFFFF"/>
          <w:lang w:val="x-none"/>
        </w:rPr>
        <w:t>Prijedor</w:t>
      </w:r>
      <w:proofErr w:type="spellEnd"/>
      <w:r w:rsidRPr="008321E4">
        <w:rPr>
          <w:shd w:val="clear" w:color="auto" w:fill="FFFFFF"/>
          <w:lang w:val="x-none"/>
        </w:rPr>
        <w:t>.</w:t>
      </w:r>
    </w:p>
    <w:p w14:paraId="02575F33" w14:textId="2B6D5B4D" w:rsidR="00B25BF7" w:rsidRDefault="00B25BF7" w:rsidP="00B25BF7">
      <w:pPr>
        <w:pStyle w:val="AHeading8"/>
      </w:pPr>
      <w:r>
        <w:t xml:space="preserve">04721 </w:t>
      </w:r>
      <w:proofErr w:type="spellStart"/>
      <w:r>
        <w:t>Adrioncycletour</w:t>
      </w:r>
      <w:proofErr w:type="spellEnd"/>
    </w:p>
    <w:p w14:paraId="493044FB" w14:textId="4D65EB07" w:rsidR="00B25BF7" w:rsidRDefault="00B25BF7" w:rsidP="00B25BF7">
      <w:pPr>
        <w:tabs>
          <w:tab w:val="decimal" w:pos="9200"/>
        </w:tabs>
      </w:pPr>
      <w:r>
        <w:tab/>
        <w:t>2.000 €</w:t>
      </w:r>
    </w:p>
    <w:p w14:paraId="0D2CAE85" w14:textId="77777777" w:rsidR="00B25BF7" w:rsidRDefault="00B25BF7">
      <w:pPr>
        <w:widowControl w:val="0"/>
        <w:spacing w:after="0"/>
        <w:rPr>
          <w:lang w:val="x-none"/>
        </w:rPr>
      </w:pPr>
      <w:r>
        <w:rPr>
          <w:lang w:val="x-none"/>
        </w:rPr>
        <w:t xml:space="preserve">Sofinanciranje stroškov projekta. Voden je preko PRC. </w:t>
      </w:r>
    </w:p>
    <w:p w14:paraId="565AE316" w14:textId="062FECDA" w:rsidR="00B25BF7" w:rsidRDefault="00B25BF7" w:rsidP="00B25BF7">
      <w:pPr>
        <w:pStyle w:val="AHeading5"/>
      </w:pPr>
      <w:r>
        <w:t>04 SKUPNE ADMINISTRATIVNE SLUŽBE IN SPLOŠNE JAVNE STORITVE</w:t>
      </w:r>
    </w:p>
    <w:p w14:paraId="0675158A" w14:textId="1AA84EDC" w:rsidR="00B25BF7" w:rsidRDefault="00B25BF7" w:rsidP="00B25BF7">
      <w:pPr>
        <w:tabs>
          <w:tab w:val="decimal" w:pos="9200"/>
        </w:tabs>
      </w:pPr>
      <w:r>
        <w:tab/>
        <w:t>107.345 €</w:t>
      </w:r>
    </w:p>
    <w:p w14:paraId="26AA96E1" w14:textId="796B042F" w:rsidR="00B25BF7" w:rsidRDefault="00B25BF7" w:rsidP="00B25BF7">
      <w:pPr>
        <w:pStyle w:val="AHeading6"/>
      </w:pPr>
      <w:r>
        <w:t>0401 Kadrovska uprava</w:t>
      </w:r>
    </w:p>
    <w:p w14:paraId="3F012CD9" w14:textId="5D8D8638" w:rsidR="00B25BF7" w:rsidRDefault="00B25BF7" w:rsidP="00B25BF7">
      <w:pPr>
        <w:tabs>
          <w:tab w:val="decimal" w:pos="9200"/>
        </w:tabs>
      </w:pPr>
      <w:r>
        <w:tab/>
        <w:t>8.015 €</w:t>
      </w:r>
    </w:p>
    <w:p w14:paraId="04C364F7" w14:textId="5704FA0C" w:rsidR="00B25BF7" w:rsidRDefault="00B25BF7" w:rsidP="00B25BF7">
      <w:pPr>
        <w:pStyle w:val="AHeading7"/>
      </w:pPr>
      <w:r>
        <w:t>04019001 Vodenje kadrovskih zadev</w:t>
      </w:r>
    </w:p>
    <w:p w14:paraId="229EC187" w14:textId="3E342078" w:rsidR="00B25BF7" w:rsidRDefault="00B25BF7" w:rsidP="00B25BF7">
      <w:pPr>
        <w:tabs>
          <w:tab w:val="decimal" w:pos="9200"/>
        </w:tabs>
      </w:pPr>
      <w:r>
        <w:tab/>
        <w:t>8.015 €</w:t>
      </w:r>
    </w:p>
    <w:p w14:paraId="39654D0D" w14:textId="7E49C45C" w:rsidR="00B25BF7" w:rsidRDefault="00B25BF7" w:rsidP="00B25BF7">
      <w:pPr>
        <w:pStyle w:val="AHeading8"/>
      </w:pPr>
      <w:r>
        <w:t>04730 Kadrovska podpora</w:t>
      </w:r>
    </w:p>
    <w:p w14:paraId="46A55CD6" w14:textId="558DC702" w:rsidR="00B25BF7" w:rsidRDefault="00B25BF7" w:rsidP="00B25BF7">
      <w:pPr>
        <w:tabs>
          <w:tab w:val="decimal" w:pos="9200"/>
        </w:tabs>
      </w:pPr>
      <w:r>
        <w:tab/>
        <w:t>8.015 €</w:t>
      </w:r>
    </w:p>
    <w:p w14:paraId="6DD35AB4" w14:textId="77777777" w:rsidR="00B25BF7" w:rsidRPr="008321E4" w:rsidRDefault="00B25BF7">
      <w:pPr>
        <w:widowControl w:val="0"/>
        <w:spacing w:after="0"/>
        <w:rPr>
          <w:shd w:val="clear" w:color="auto" w:fill="FFFFFF"/>
          <w:lang w:val="x-none"/>
        </w:rPr>
      </w:pPr>
      <w:r w:rsidRPr="008321E4">
        <w:rPr>
          <w:shd w:val="clear" w:color="auto" w:fill="FFFFFF"/>
          <w:lang w:val="x-none"/>
        </w:rPr>
        <w:t>Postavka zajema plačilo storitev svetovanja glede kadrovskih zadev.</w:t>
      </w:r>
    </w:p>
    <w:p w14:paraId="349E4FC7" w14:textId="604BA380" w:rsidR="00B25BF7" w:rsidRDefault="00B25BF7" w:rsidP="00B25BF7">
      <w:pPr>
        <w:pStyle w:val="AHeading6"/>
      </w:pPr>
      <w:r>
        <w:t>0402 Informatizacija uprave</w:t>
      </w:r>
    </w:p>
    <w:p w14:paraId="47A3B2E6" w14:textId="66970224" w:rsidR="00B25BF7" w:rsidRDefault="00B25BF7" w:rsidP="00B25BF7">
      <w:pPr>
        <w:tabs>
          <w:tab w:val="decimal" w:pos="9200"/>
        </w:tabs>
      </w:pPr>
      <w:r>
        <w:tab/>
        <w:t>1.347 €</w:t>
      </w:r>
    </w:p>
    <w:p w14:paraId="303F7C51" w14:textId="0E90F556" w:rsidR="00B25BF7" w:rsidRDefault="00B25BF7" w:rsidP="00B25BF7">
      <w:pPr>
        <w:pStyle w:val="AHeading7"/>
      </w:pPr>
      <w:r>
        <w:t>04029001 Informacijska infrastruktura</w:t>
      </w:r>
    </w:p>
    <w:p w14:paraId="021E005A" w14:textId="26D77311" w:rsidR="00B25BF7" w:rsidRDefault="00B25BF7" w:rsidP="00B25BF7">
      <w:pPr>
        <w:tabs>
          <w:tab w:val="decimal" w:pos="9200"/>
        </w:tabs>
      </w:pPr>
      <w:r>
        <w:tab/>
        <w:t>1.347 €</w:t>
      </w:r>
    </w:p>
    <w:p w14:paraId="0FBAFF1A" w14:textId="13D93AE0" w:rsidR="00B25BF7" w:rsidRDefault="00B25BF7" w:rsidP="00B25BF7">
      <w:pPr>
        <w:pStyle w:val="AHeading8"/>
      </w:pPr>
      <w:r>
        <w:t>0894 WIFI4EU</w:t>
      </w:r>
    </w:p>
    <w:p w14:paraId="15DC0AB4" w14:textId="727E6733" w:rsidR="00B25BF7" w:rsidRDefault="00B25BF7" w:rsidP="00B25BF7">
      <w:pPr>
        <w:tabs>
          <w:tab w:val="decimal" w:pos="9200"/>
        </w:tabs>
      </w:pPr>
      <w:r>
        <w:tab/>
        <w:t>1.347 €</w:t>
      </w:r>
    </w:p>
    <w:p w14:paraId="0E2F2564" w14:textId="77777777" w:rsidR="00B25BF7" w:rsidRDefault="00B25BF7">
      <w:pPr>
        <w:widowControl w:val="0"/>
        <w:spacing w:after="0"/>
        <w:rPr>
          <w:shd w:val="clear" w:color="auto" w:fill="FFFFFF"/>
          <w:lang w:val="x-none"/>
        </w:rPr>
      </w:pPr>
      <w:r>
        <w:rPr>
          <w:shd w:val="clear" w:color="auto" w:fill="FFFFFF"/>
          <w:lang w:val="x-none"/>
        </w:rPr>
        <w:t xml:space="preserve">Sklenjena je bila pogodba za namestitev </w:t>
      </w:r>
      <w:proofErr w:type="spellStart"/>
      <w:r>
        <w:rPr>
          <w:shd w:val="clear" w:color="auto" w:fill="FFFFFF"/>
          <w:lang w:val="x-none"/>
        </w:rPr>
        <w:t>Wifi</w:t>
      </w:r>
      <w:proofErr w:type="spellEnd"/>
      <w:r>
        <w:rPr>
          <w:shd w:val="clear" w:color="auto" w:fill="FFFFFF"/>
          <w:lang w:val="x-none"/>
        </w:rPr>
        <w:t xml:space="preserve">-točk z izvajalcem </w:t>
      </w:r>
      <w:proofErr w:type="spellStart"/>
      <w:r>
        <w:rPr>
          <w:shd w:val="clear" w:color="auto" w:fill="FFFFFF"/>
          <w:lang w:val="x-none"/>
        </w:rPr>
        <w:t>Callidus</w:t>
      </w:r>
      <w:proofErr w:type="spellEnd"/>
      <w:r>
        <w:rPr>
          <w:shd w:val="clear" w:color="auto" w:fill="FFFFFF"/>
          <w:lang w:val="x-none"/>
        </w:rPr>
        <w:t xml:space="preserve"> </w:t>
      </w:r>
      <w:proofErr w:type="spellStart"/>
      <w:r>
        <w:rPr>
          <w:shd w:val="clear" w:color="auto" w:fill="FFFFFF"/>
          <w:lang w:val="x-none"/>
        </w:rPr>
        <w:t>Group</w:t>
      </w:r>
      <w:proofErr w:type="spellEnd"/>
      <w:r>
        <w:rPr>
          <w:shd w:val="clear" w:color="auto" w:fill="FFFFFF"/>
          <w:lang w:val="x-none"/>
        </w:rPr>
        <w:t xml:space="preserve">. Obveza zagotavljanja povezav po projektu WiFi4EU vsaj 5 let po priklopu, ki se je izvedel 2023. </w:t>
      </w:r>
    </w:p>
    <w:p w14:paraId="41BA266C" w14:textId="77777777" w:rsidR="00B25BF7" w:rsidRDefault="00B25BF7">
      <w:pPr>
        <w:widowControl w:val="0"/>
        <w:spacing w:after="0"/>
        <w:rPr>
          <w:color w:val="0000FF"/>
          <w:shd w:val="clear" w:color="auto" w:fill="FFFFFF"/>
          <w:lang w:val="x-none"/>
        </w:rPr>
      </w:pPr>
    </w:p>
    <w:p w14:paraId="1D60E6D0" w14:textId="77777777" w:rsidR="00B25BF7" w:rsidRDefault="00B25BF7">
      <w:pPr>
        <w:widowControl w:val="0"/>
        <w:spacing w:after="0"/>
        <w:rPr>
          <w:color w:val="0000FF"/>
          <w:shd w:val="clear" w:color="auto" w:fill="FFFFFF"/>
          <w:lang w:val="x-none"/>
        </w:rPr>
      </w:pPr>
    </w:p>
    <w:p w14:paraId="29836A6B" w14:textId="77777777" w:rsidR="00B25BF7" w:rsidRDefault="00B25BF7">
      <w:pPr>
        <w:widowControl w:val="0"/>
        <w:spacing w:after="0"/>
        <w:rPr>
          <w:color w:val="0000FF"/>
          <w:shd w:val="clear" w:color="auto" w:fill="FFFFFF"/>
          <w:lang w:val="x-none"/>
        </w:rPr>
      </w:pPr>
    </w:p>
    <w:p w14:paraId="13332022" w14:textId="31964ED5" w:rsidR="00B25BF7" w:rsidRDefault="00B25BF7" w:rsidP="00B25BF7">
      <w:pPr>
        <w:pStyle w:val="AHeading6"/>
      </w:pPr>
      <w:r>
        <w:t>0403 Druge skupne administrativne službe</w:t>
      </w:r>
    </w:p>
    <w:p w14:paraId="36BD35B3" w14:textId="10EEF969" w:rsidR="00B25BF7" w:rsidRDefault="00B25BF7" w:rsidP="00B25BF7">
      <w:pPr>
        <w:tabs>
          <w:tab w:val="decimal" w:pos="9200"/>
        </w:tabs>
      </w:pPr>
      <w:r>
        <w:tab/>
        <w:t>97.983 €</w:t>
      </w:r>
    </w:p>
    <w:p w14:paraId="2F85E11F" w14:textId="3E1A3429" w:rsidR="00B25BF7" w:rsidRDefault="00B25BF7" w:rsidP="00B25BF7">
      <w:pPr>
        <w:pStyle w:val="AHeading7"/>
      </w:pPr>
      <w:r>
        <w:lastRenderedPageBreak/>
        <w:t>04039001 Obveščanje domače in tuje javnosti</w:t>
      </w:r>
    </w:p>
    <w:p w14:paraId="270B16E1" w14:textId="2394A8D0" w:rsidR="00B25BF7" w:rsidRDefault="00B25BF7" w:rsidP="00B25BF7">
      <w:pPr>
        <w:tabs>
          <w:tab w:val="decimal" w:pos="9200"/>
        </w:tabs>
      </w:pPr>
      <w:r>
        <w:tab/>
        <w:t>66.306 €</w:t>
      </w:r>
    </w:p>
    <w:p w14:paraId="08255649" w14:textId="1B6BF195" w:rsidR="00B25BF7" w:rsidRDefault="00B25BF7" w:rsidP="00B25BF7">
      <w:pPr>
        <w:pStyle w:val="AHeading8"/>
      </w:pPr>
      <w:r>
        <w:t>01740 Participativni proračun</w:t>
      </w:r>
    </w:p>
    <w:p w14:paraId="34D94A59" w14:textId="756465A1" w:rsidR="00B25BF7" w:rsidRDefault="00B25BF7" w:rsidP="00B25BF7">
      <w:pPr>
        <w:tabs>
          <w:tab w:val="decimal" w:pos="9200"/>
        </w:tabs>
      </w:pPr>
      <w:r>
        <w:tab/>
        <w:t>66.306 €</w:t>
      </w:r>
    </w:p>
    <w:p w14:paraId="1F526A6D" w14:textId="2C98BC14" w:rsidR="00B25BF7" w:rsidRDefault="00B25BF7" w:rsidP="00B25BF7">
      <w:pPr>
        <w:pStyle w:val="AHeading7"/>
      </w:pPr>
      <w:r>
        <w:t>04039002 Izvedba protokolarnih dogodkov</w:t>
      </w:r>
    </w:p>
    <w:p w14:paraId="51BDF124" w14:textId="5CD1D687" w:rsidR="00B25BF7" w:rsidRDefault="00B25BF7" w:rsidP="00B25BF7">
      <w:pPr>
        <w:tabs>
          <w:tab w:val="decimal" w:pos="9200"/>
        </w:tabs>
      </w:pPr>
      <w:r>
        <w:tab/>
        <w:t>1.500 €</w:t>
      </w:r>
    </w:p>
    <w:p w14:paraId="550C7838" w14:textId="5A6CF128" w:rsidR="00B25BF7" w:rsidRDefault="00B25BF7" w:rsidP="00B25BF7">
      <w:pPr>
        <w:pStyle w:val="AHeading8"/>
      </w:pPr>
      <w:r>
        <w:t>0172 občinska nagrada</w:t>
      </w:r>
    </w:p>
    <w:p w14:paraId="7A7F5369" w14:textId="54EAF0E8" w:rsidR="00B25BF7" w:rsidRDefault="00B25BF7" w:rsidP="00B25BF7">
      <w:pPr>
        <w:tabs>
          <w:tab w:val="decimal" w:pos="9200"/>
        </w:tabs>
      </w:pPr>
      <w:r>
        <w:tab/>
        <w:t>1.500 €</w:t>
      </w:r>
    </w:p>
    <w:p w14:paraId="689CEBA3" w14:textId="77777777" w:rsidR="00B25BF7" w:rsidRDefault="00B25BF7">
      <w:pPr>
        <w:widowControl w:val="0"/>
        <w:spacing w:after="0"/>
        <w:jc w:val="both"/>
        <w:rPr>
          <w:shd w:val="clear" w:color="auto" w:fill="FFFFFF"/>
          <w:lang w:val="x-none"/>
        </w:rPr>
      </w:pPr>
      <w:r>
        <w:rPr>
          <w:shd w:val="clear" w:color="auto" w:fill="FFFFFF"/>
          <w:lang w:val="x-none"/>
        </w:rPr>
        <w:t>Postavka zajema denarno nagrado, ki se podeli ob občinskem prazniku</w:t>
      </w:r>
      <w:r>
        <w:rPr>
          <w:color w:val="0000FF"/>
          <w:shd w:val="clear" w:color="auto" w:fill="FFFFFF"/>
          <w:lang w:val="x-none"/>
        </w:rPr>
        <w:t xml:space="preserve">. </w:t>
      </w:r>
      <w:r>
        <w:rPr>
          <w:shd w:val="clear" w:color="auto" w:fill="FFFFFF"/>
          <w:lang w:val="x-none"/>
        </w:rPr>
        <w:t xml:space="preserve">V letu 2023 je bila podeljena družini Prezelj. </w:t>
      </w:r>
    </w:p>
    <w:p w14:paraId="6708AE5E" w14:textId="77777777" w:rsidR="00B25BF7" w:rsidRDefault="00B25BF7">
      <w:pPr>
        <w:widowControl w:val="0"/>
        <w:spacing w:after="0"/>
        <w:jc w:val="both"/>
        <w:rPr>
          <w:color w:val="0000FF"/>
          <w:shd w:val="clear" w:color="auto" w:fill="FFFFFF"/>
          <w:lang w:val="x-none"/>
        </w:rPr>
      </w:pPr>
    </w:p>
    <w:p w14:paraId="3E137172" w14:textId="0EB43062" w:rsidR="00B25BF7" w:rsidRDefault="00B25BF7" w:rsidP="00B25BF7">
      <w:pPr>
        <w:pStyle w:val="AHeading7"/>
      </w:pPr>
      <w:r>
        <w:t>04039003 Razpolaganje in upravljanje z občinskim premoženjem</w:t>
      </w:r>
    </w:p>
    <w:p w14:paraId="6A2AFA94" w14:textId="49B01905" w:rsidR="00B25BF7" w:rsidRDefault="00B25BF7" w:rsidP="00B25BF7">
      <w:pPr>
        <w:tabs>
          <w:tab w:val="decimal" w:pos="9200"/>
        </w:tabs>
      </w:pPr>
      <w:r>
        <w:tab/>
        <w:t>30.177 €</w:t>
      </w:r>
    </w:p>
    <w:p w14:paraId="77576247" w14:textId="6E624842" w:rsidR="00B25BF7" w:rsidRDefault="00B25BF7" w:rsidP="00B25BF7">
      <w:pPr>
        <w:pStyle w:val="AHeading8"/>
      </w:pPr>
      <w:r>
        <w:t>0116 občinske stavbe</w:t>
      </w:r>
    </w:p>
    <w:p w14:paraId="48AC282F" w14:textId="67343053" w:rsidR="00B25BF7" w:rsidRDefault="00B25BF7" w:rsidP="00B25BF7">
      <w:pPr>
        <w:tabs>
          <w:tab w:val="decimal" w:pos="9200"/>
        </w:tabs>
      </w:pPr>
      <w:r>
        <w:tab/>
        <w:t>18.160 €</w:t>
      </w:r>
    </w:p>
    <w:p w14:paraId="26245726" w14:textId="77777777" w:rsidR="00B25BF7" w:rsidRDefault="00B25BF7">
      <w:pPr>
        <w:widowControl w:val="0"/>
        <w:spacing w:after="0"/>
        <w:rPr>
          <w:shd w:val="clear" w:color="auto" w:fill="FFFFFF"/>
          <w:lang w:val="x-none"/>
        </w:rPr>
      </w:pPr>
      <w:r>
        <w:rPr>
          <w:shd w:val="clear" w:color="auto" w:fill="FFFFFF"/>
          <w:lang w:val="x-none"/>
        </w:rPr>
        <w:t>Postavka zajema stroške tekočega vzdrževanja, električne energije, komunalne storitve in  zavarovanje stavb v lasti občine.</w:t>
      </w:r>
    </w:p>
    <w:p w14:paraId="5B301BB4" w14:textId="77777777" w:rsidR="00B25BF7" w:rsidRDefault="00B25BF7">
      <w:pPr>
        <w:widowControl w:val="0"/>
        <w:spacing w:after="0"/>
        <w:rPr>
          <w:b/>
          <w:bCs/>
          <w:shd w:val="clear" w:color="auto" w:fill="FFFFFF"/>
          <w:lang w:val="x-none"/>
        </w:rPr>
      </w:pPr>
    </w:p>
    <w:p w14:paraId="5FA3AC7E" w14:textId="77777777" w:rsidR="00B25BF7" w:rsidRDefault="00B25BF7">
      <w:pPr>
        <w:widowControl w:val="0"/>
        <w:spacing w:after="0"/>
        <w:rPr>
          <w:b/>
          <w:bCs/>
          <w:shd w:val="clear" w:color="auto" w:fill="FFFFFF"/>
          <w:lang w:val="x-none"/>
        </w:rPr>
      </w:pPr>
      <w:r>
        <w:rPr>
          <w:b/>
          <w:bCs/>
          <w:shd w:val="clear" w:color="auto" w:fill="FFFFFF"/>
          <w:lang w:val="x-none"/>
        </w:rPr>
        <w:t>OB06-07-000 Občinske stavbe</w:t>
      </w:r>
    </w:p>
    <w:p w14:paraId="40B06534" w14:textId="77777777" w:rsidR="00B25BF7" w:rsidRDefault="00B25BF7">
      <w:pPr>
        <w:widowControl w:val="0"/>
        <w:spacing w:after="0"/>
        <w:rPr>
          <w:color w:val="0000FF"/>
          <w:shd w:val="clear" w:color="auto" w:fill="FFFFFF"/>
          <w:lang w:val="x-none"/>
        </w:rPr>
      </w:pPr>
    </w:p>
    <w:p w14:paraId="1400F2AE" w14:textId="4A274399" w:rsidR="00B25BF7" w:rsidRDefault="00B25BF7" w:rsidP="00B25BF7">
      <w:pPr>
        <w:pStyle w:val="AHeading8"/>
      </w:pPr>
      <w:r>
        <w:t>01164 Koča na Mangartskem sedlu</w:t>
      </w:r>
    </w:p>
    <w:p w14:paraId="77F6D228" w14:textId="56C3F238" w:rsidR="00B25BF7" w:rsidRDefault="00B25BF7" w:rsidP="00B25BF7">
      <w:pPr>
        <w:tabs>
          <w:tab w:val="decimal" w:pos="9200"/>
        </w:tabs>
      </w:pPr>
      <w:r>
        <w:tab/>
        <w:t>12.017 €</w:t>
      </w:r>
    </w:p>
    <w:p w14:paraId="0623CD57" w14:textId="77777777" w:rsidR="00B25BF7" w:rsidRDefault="00B25BF7">
      <w:pPr>
        <w:widowControl w:val="0"/>
        <w:spacing w:after="0"/>
        <w:rPr>
          <w:lang w:val="x-none"/>
        </w:rPr>
      </w:pPr>
      <w:r>
        <w:rPr>
          <w:lang w:val="x-none"/>
        </w:rPr>
        <w:t>Izvedba začetne faze pridobivanja dokumentacije za sanacijo koče na Mangartskem sedlu.</w:t>
      </w:r>
    </w:p>
    <w:p w14:paraId="216DA737" w14:textId="77777777" w:rsidR="008321E4" w:rsidRDefault="008321E4">
      <w:pPr>
        <w:widowControl w:val="0"/>
        <w:spacing w:after="0"/>
        <w:rPr>
          <w:lang w:val="x-none"/>
        </w:rPr>
      </w:pPr>
    </w:p>
    <w:p w14:paraId="706885E8" w14:textId="26893628" w:rsidR="00B25BF7" w:rsidRDefault="00B25BF7" w:rsidP="00B25BF7">
      <w:pPr>
        <w:pStyle w:val="AHeading5"/>
      </w:pPr>
      <w:r>
        <w:t>06 LOKALNA SAMOUPRAVA</w:t>
      </w:r>
    </w:p>
    <w:p w14:paraId="156EEE41" w14:textId="16E27FF5" w:rsidR="00B25BF7" w:rsidRDefault="00B25BF7" w:rsidP="00B25BF7">
      <w:pPr>
        <w:tabs>
          <w:tab w:val="decimal" w:pos="9200"/>
        </w:tabs>
      </w:pPr>
      <w:r>
        <w:tab/>
        <w:t>913.028 €</w:t>
      </w:r>
    </w:p>
    <w:p w14:paraId="41C0C0DB" w14:textId="1AB373CB" w:rsidR="00B25BF7" w:rsidRDefault="00B25BF7" w:rsidP="00B25BF7">
      <w:pPr>
        <w:pStyle w:val="AHeading6"/>
      </w:pPr>
      <w:r>
        <w:t>0601 Delovanje na področju lokalne samouprave ter koordinacija vladne in lokalne ravni</w:t>
      </w:r>
    </w:p>
    <w:p w14:paraId="20E681B7" w14:textId="3326202C" w:rsidR="00B25BF7" w:rsidRDefault="00B25BF7" w:rsidP="00B25BF7">
      <w:pPr>
        <w:tabs>
          <w:tab w:val="decimal" w:pos="9200"/>
        </w:tabs>
      </w:pPr>
      <w:r>
        <w:tab/>
        <w:t>110.281 €</w:t>
      </w:r>
    </w:p>
    <w:p w14:paraId="7EF9C6B4" w14:textId="4F48F587" w:rsidR="00B25BF7" w:rsidRDefault="00B25BF7" w:rsidP="00B25BF7">
      <w:pPr>
        <w:pStyle w:val="AHeading7"/>
      </w:pPr>
      <w:r>
        <w:t>06019002 Nacionalno združenje lokalnih skupnosti</w:t>
      </w:r>
    </w:p>
    <w:p w14:paraId="4AA16AC0" w14:textId="033054A2" w:rsidR="00B25BF7" w:rsidRDefault="00B25BF7" w:rsidP="00B25BF7">
      <w:pPr>
        <w:tabs>
          <w:tab w:val="decimal" w:pos="9200"/>
        </w:tabs>
      </w:pPr>
      <w:r>
        <w:tab/>
        <w:t>3.975 €</w:t>
      </w:r>
    </w:p>
    <w:p w14:paraId="4D8F05BA" w14:textId="02DB8FCF" w:rsidR="00B25BF7" w:rsidRDefault="00B25BF7" w:rsidP="00B25BF7">
      <w:pPr>
        <w:pStyle w:val="AHeading8"/>
      </w:pPr>
      <w:r>
        <w:t>020 ZOS - Združenje občin Slovenije</w:t>
      </w:r>
    </w:p>
    <w:p w14:paraId="7E888671" w14:textId="048F985D" w:rsidR="00B25BF7" w:rsidRDefault="00B25BF7" w:rsidP="00B25BF7">
      <w:pPr>
        <w:tabs>
          <w:tab w:val="decimal" w:pos="9200"/>
        </w:tabs>
      </w:pPr>
      <w:r>
        <w:tab/>
        <w:t>3.975 €</w:t>
      </w:r>
    </w:p>
    <w:p w14:paraId="1DE878FD" w14:textId="77777777" w:rsidR="00B25BF7" w:rsidRDefault="00B25BF7">
      <w:pPr>
        <w:widowControl w:val="0"/>
        <w:spacing w:after="0"/>
        <w:jc w:val="both"/>
        <w:rPr>
          <w:shd w:val="clear" w:color="auto" w:fill="FFFFFF"/>
          <w:lang w:val="x-none"/>
        </w:rPr>
      </w:pPr>
      <w:r>
        <w:rPr>
          <w:shd w:val="clear" w:color="auto" w:fill="FFFFFF"/>
          <w:lang w:val="x-none"/>
        </w:rPr>
        <w:t>Postavka zajema plačilo revizije ter članarine skupne uprave združenja občin, ki ima svoje zaposlene, ki opravljajo naloge v imenu vseh članic Združenja občin Slovenije .</w:t>
      </w:r>
    </w:p>
    <w:p w14:paraId="7A76554D" w14:textId="77777777" w:rsidR="00B25BF7" w:rsidRDefault="00B25BF7">
      <w:pPr>
        <w:widowControl w:val="0"/>
        <w:spacing w:after="165" w:line="252" w:lineRule="auto"/>
        <w:jc w:val="both"/>
        <w:rPr>
          <w:color w:val="0000FF"/>
          <w:shd w:val="clear" w:color="auto" w:fill="FFFFFF"/>
          <w:lang w:val="x-none"/>
        </w:rPr>
      </w:pPr>
    </w:p>
    <w:p w14:paraId="28B3718C" w14:textId="77777777" w:rsidR="00B25BF7" w:rsidRDefault="00B25BF7">
      <w:pPr>
        <w:widowControl w:val="0"/>
        <w:spacing w:after="0"/>
        <w:rPr>
          <w:color w:val="0000FF"/>
          <w:shd w:val="clear" w:color="auto" w:fill="FFFFFF"/>
          <w:lang w:val="x-none"/>
        </w:rPr>
      </w:pPr>
    </w:p>
    <w:p w14:paraId="68E67FC2" w14:textId="0717C408" w:rsidR="00B25BF7" w:rsidRDefault="00B25BF7" w:rsidP="00B25BF7">
      <w:pPr>
        <w:pStyle w:val="AHeading7"/>
      </w:pPr>
      <w:r>
        <w:t>06019003 Povezovanje lokalnih skupnosti</w:t>
      </w:r>
    </w:p>
    <w:p w14:paraId="57D71CB7" w14:textId="1DB570B7" w:rsidR="00B25BF7" w:rsidRDefault="00B25BF7" w:rsidP="00B25BF7">
      <w:pPr>
        <w:tabs>
          <w:tab w:val="decimal" w:pos="9200"/>
        </w:tabs>
      </w:pPr>
      <w:r>
        <w:tab/>
        <w:t>106.306 €</w:t>
      </w:r>
    </w:p>
    <w:p w14:paraId="4672256E" w14:textId="2412DA6F" w:rsidR="00B25BF7" w:rsidRDefault="00B25BF7" w:rsidP="00B25BF7">
      <w:pPr>
        <w:pStyle w:val="AHeading8"/>
      </w:pPr>
      <w:r>
        <w:lastRenderedPageBreak/>
        <w:t>0426 LAS-izvajanje programa razvoja podeželja</w:t>
      </w:r>
    </w:p>
    <w:p w14:paraId="355B5C30" w14:textId="626198BD" w:rsidR="00B25BF7" w:rsidRDefault="00B25BF7" w:rsidP="00B25BF7">
      <w:pPr>
        <w:tabs>
          <w:tab w:val="decimal" w:pos="9200"/>
        </w:tabs>
      </w:pPr>
      <w:r>
        <w:tab/>
        <w:t>5.000 €</w:t>
      </w:r>
    </w:p>
    <w:p w14:paraId="659F0E7F" w14:textId="77777777" w:rsidR="00B25BF7" w:rsidRDefault="00B25BF7">
      <w:pPr>
        <w:widowControl w:val="0"/>
        <w:spacing w:after="0"/>
        <w:rPr>
          <w:shd w:val="clear" w:color="auto" w:fill="FFFFFF"/>
          <w:lang w:val="x-none"/>
        </w:rPr>
      </w:pPr>
      <w:r>
        <w:rPr>
          <w:shd w:val="clear" w:color="auto" w:fill="FFFFFF"/>
          <w:lang w:val="x-none"/>
        </w:rPr>
        <w:t xml:space="preserve">Občina Bovec je članica Lokalne akcijske skupine za razvoj podeželja in plačuje članarino v višini, ki je sprejeta na Skupščini LAS.  LAS uveljavlja članarino za delno pokrivanje stroškov delovanja. Občina Bovec LAS programe izvaja tako prek PRC kot samostojno, gre pa za programe razvoja podeželja, ki se nanašajo na turizem in kulinariko (tematske poti in pohodništvo, kulinarika na območju urbanih naselij, projekt TNP, prireditve), ribištvo (kulinarika in ribe, soška postrv kot blagovna znamka, ocenjevanje ribjih produktov), kmetijstvo (razvoj poljedelstva in hortikulture, skupni projekt tipičnih produktov, reaktivacija kmetijskih in gozdnih zemljišč, nadaljevanje s projekti informiranja in trženja -  tržnice in </w:t>
      </w:r>
      <w:proofErr w:type="spellStart"/>
      <w:r>
        <w:rPr>
          <w:shd w:val="clear" w:color="auto" w:fill="FFFFFF"/>
          <w:lang w:val="x-none"/>
        </w:rPr>
        <w:t>info</w:t>
      </w:r>
      <w:proofErr w:type="spellEnd"/>
      <w:r>
        <w:rPr>
          <w:shd w:val="clear" w:color="auto" w:fill="FFFFFF"/>
          <w:lang w:val="x-none"/>
        </w:rPr>
        <w:t xml:space="preserve"> točke) in podjetništvo (več znanja na podeželju).</w:t>
      </w:r>
    </w:p>
    <w:p w14:paraId="21FBFD26" w14:textId="77777777" w:rsidR="00B25BF7" w:rsidRDefault="00B25BF7">
      <w:pPr>
        <w:widowControl w:val="0"/>
        <w:spacing w:after="0"/>
        <w:rPr>
          <w:shd w:val="clear" w:color="auto" w:fill="FFFFFF"/>
          <w:lang w:val="x-none"/>
        </w:rPr>
      </w:pPr>
    </w:p>
    <w:p w14:paraId="4D5DA72A" w14:textId="58740179" w:rsidR="00B25BF7" w:rsidRDefault="00B25BF7" w:rsidP="00B25BF7">
      <w:pPr>
        <w:pStyle w:val="AHeading8"/>
      </w:pPr>
      <w:r>
        <w:t>04926 Pot miru</w:t>
      </w:r>
    </w:p>
    <w:p w14:paraId="673827FE" w14:textId="275E267B" w:rsidR="00B25BF7" w:rsidRDefault="00B25BF7" w:rsidP="00B25BF7">
      <w:pPr>
        <w:tabs>
          <w:tab w:val="decimal" w:pos="9200"/>
        </w:tabs>
      </w:pPr>
      <w:r>
        <w:tab/>
        <w:t>9.630 €</w:t>
      </w:r>
    </w:p>
    <w:p w14:paraId="0D78F28F" w14:textId="77777777" w:rsidR="00B25BF7" w:rsidRDefault="00B25BF7">
      <w:pPr>
        <w:widowControl w:val="0"/>
        <w:spacing w:after="0"/>
        <w:rPr>
          <w:shd w:val="clear" w:color="auto" w:fill="FFFFFF"/>
          <w:lang w:val="x-none"/>
        </w:rPr>
      </w:pPr>
      <w:r>
        <w:rPr>
          <w:shd w:val="clear" w:color="auto" w:fill="FFFFFF"/>
          <w:lang w:val="x-none"/>
        </w:rPr>
        <w:t>Postavka zajema sofinanciranje programov dela Fundacije Poti miru v Posočju in zaščite UNESCO dediščine.</w:t>
      </w:r>
    </w:p>
    <w:p w14:paraId="73FE0CB2" w14:textId="77777777" w:rsidR="00B25BF7" w:rsidRDefault="00B25BF7">
      <w:pPr>
        <w:widowControl w:val="0"/>
        <w:spacing w:after="0"/>
        <w:rPr>
          <w:shd w:val="clear" w:color="auto" w:fill="FFFFFF"/>
          <w:lang w:val="x-none"/>
        </w:rPr>
      </w:pPr>
      <w:r>
        <w:rPr>
          <w:shd w:val="clear" w:color="auto" w:fill="FFFFFF"/>
          <w:lang w:val="x-none"/>
        </w:rPr>
        <w:t xml:space="preserve">Fundacija Poti miru v Posočju nadaljuje vsebine iz preteklih let: Pot miru od Alp do Jadrana, študijsko-raziskovalna dejavnost, turistična dejavnost in promocija, prireditve, odnosi z javnostmi, priprava novih državnih, čezmejnih in transnacionalnih projektov. Finančno pokritje dela in programa pokrivajo ministrstva, občine, muzeji, društva, ponudniki in druge organizacije na območju Poti miru. </w:t>
      </w:r>
    </w:p>
    <w:p w14:paraId="446C14CC" w14:textId="77777777" w:rsidR="00B25BF7" w:rsidRDefault="00B25BF7">
      <w:pPr>
        <w:widowControl w:val="0"/>
        <w:spacing w:after="0"/>
        <w:rPr>
          <w:color w:val="0000FF"/>
          <w:shd w:val="clear" w:color="auto" w:fill="FFFFFF"/>
          <w:lang w:val="x-none"/>
        </w:rPr>
      </w:pPr>
    </w:p>
    <w:p w14:paraId="5C31067E" w14:textId="0166A04B" w:rsidR="00B25BF7" w:rsidRDefault="00B25BF7" w:rsidP="00B25BF7">
      <w:pPr>
        <w:pStyle w:val="AHeading8"/>
      </w:pPr>
      <w:r>
        <w:t>0493 Sekretariat posoških občin</w:t>
      </w:r>
    </w:p>
    <w:p w14:paraId="3D2BA685" w14:textId="6E3CB12D" w:rsidR="00B25BF7" w:rsidRDefault="00B25BF7" w:rsidP="00B25BF7">
      <w:pPr>
        <w:tabs>
          <w:tab w:val="decimal" w:pos="9200"/>
        </w:tabs>
      </w:pPr>
      <w:r>
        <w:tab/>
        <w:t>1.000 €</w:t>
      </w:r>
    </w:p>
    <w:p w14:paraId="5FC6540B" w14:textId="77777777" w:rsidR="00B25BF7" w:rsidRDefault="00B25BF7">
      <w:pPr>
        <w:widowControl w:val="0"/>
        <w:spacing w:after="0"/>
        <w:rPr>
          <w:lang w:val="x-none"/>
        </w:rPr>
      </w:pPr>
      <w:r>
        <w:rPr>
          <w:lang w:val="x-none"/>
        </w:rPr>
        <w:t xml:space="preserve">Sofinanciranje sekretariata posoških občin. Tajniška dela. </w:t>
      </w:r>
    </w:p>
    <w:p w14:paraId="47B9B5DE" w14:textId="569307BB" w:rsidR="00B25BF7" w:rsidRDefault="00B25BF7" w:rsidP="00B25BF7">
      <w:pPr>
        <w:pStyle w:val="AHeading8"/>
      </w:pPr>
      <w:r>
        <w:t>04930 Posoški razvojni center</w:t>
      </w:r>
    </w:p>
    <w:p w14:paraId="4A0F1036" w14:textId="43514999" w:rsidR="00B25BF7" w:rsidRDefault="00B25BF7" w:rsidP="00B25BF7">
      <w:pPr>
        <w:tabs>
          <w:tab w:val="decimal" w:pos="9200"/>
        </w:tabs>
      </w:pPr>
      <w:r>
        <w:tab/>
        <w:t>14.084 €</w:t>
      </w:r>
    </w:p>
    <w:p w14:paraId="079367C8" w14:textId="77777777" w:rsidR="00B25BF7" w:rsidRDefault="00B25BF7">
      <w:pPr>
        <w:widowControl w:val="0"/>
        <w:spacing w:after="0"/>
        <w:jc w:val="both"/>
        <w:rPr>
          <w:shd w:val="clear" w:color="auto" w:fill="FFFFFF"/>
          <w:lang w:val="x-none"/>
        </w:rPr>
      </w:pPr>
      <w:r>
        <w:rPr>
          <w:shd w:val="clear" w:color="auto" w:fill="FFFFFF"/>
          <w:lang w:val="x-none"/>
        </w:rPr>
        <w:t>Znesek sofinanciranja Občine Bovec za redni program dela PRC.</w:t>
      </w:r>
    </w:p>
    <w:p w14:paraId="3D0120B9" w14:textId="77777777" w:rsidR="00B25BF7" w:rsidRDefault="00B25BF7">
      <w:pPr>
        <w:widowControl w:val="0"/>
        <w:spacing w:after="0"/>
        <w:jc w:val="both"/>
        <w:rPr>
          <w:shd w:val="clear" w:color="auto" w:fill="FFFFFF"/>
          <w:lang w:val="x-none"/>
        </w:rPr>
      </w:pPr>
      <w:r>
        <w:rPr>
          <w:shd w:val="clear" w:color="auto" w:fill="FFFFFF"/>
          <w:lang w:val="x-none"/>
        </w:rPr>
        <w:t xml:space="preserve">Del sredstev za delovanje zagotavljajo občine kot ustanoviteljice Posoškega razvojnega centra (v skladu s 17. členom Odloka o ustanovitvi JZ PRC). Finančna sredstva, ki jih prispevajo ustanovitelji, se  koristijo za sofinanciranje plač in materialnih stroškov. S prejetimi sredstvi PRC delno pokriva tudi lasten delež financiranja izvedbe nekaterih projektov, ki se običajno giblje med 10 do 15 odstotki vrednosti posameznega projekta. </w:t>
      </w:r>
    </w:p>
    <w:p w14:paraId="6F513478" w14:textId="77777777" w:rsidR="00B25BF7" w:rsidRDefault="00B25BF7">
      <w:pPr>
        <w:widowControl w:val="0"/>
        <w:spacing w:after="0"/>
        <w:jc w:val="both"/>
        <w:rPr>
          <w:color w:val="0000FF"/>
          <w:shd w:val="clear" w:color="auto" w:fill="FFFFFF"/>
          <w:lang w:val="x-none"/>
        </w:rPr>
      </w:pPr>
    </w:p>
    <w:p w14:paraId="19B1502E" w14:textId="20DF3566" w:rsidR="00B25BF7" w:rsidRDefault="00B25BF7" w:rsidP="00B25BF7">
      <w:pPr>
        <w:pStyle w:val="AHeading8"/>
      </w:pPr>
      <w:r>
        <w:t>04931 mrežna RRA</w:t>
      </w:r>
    </w:p>
    <w:p w14:paraId="42A1DEB9" w14:textId="7053CD48" w:rsidR="00B25BF7" w:rsidRDefault="00B25BF7" w:rsidP="00B25BF7">
      <w:pPr>
        <w:tabs>
          <w:tab w:val="decimal" w:pos="9200"/>
        </w:tabs>
      </w:pPr>
      <w:r>
        <w:tab/>
        <w:t>4.824 €</w:t>
      </w:r>
    </w:p>
    <w:p w14:paraId="4661B23B" w14:textId="77777777" w:rsidR="00B25BF7" w:rsidRDefault="00B25BF7">
      <w:pPr>
        <w:widowControl w:val="0"/>
        <w:spacing w:after="0"/>
        <w:jc w:val="both"/>
        <w:rPr>
          <w:shd w:val="clear" w:color="auto" w:fill="FFFFFF"/>
          <w:lang w:val="x-none"/>
        </w:rPr>
      </w:pPr>
      <w:r>
        <w:rPr>
          <w:shd w:val="clear" w:color="auto" w:fill="FFFFFF"/>
          <w:lang w:val="x-none"/>
        </w:rPr>
        <w:t>Občina Bovec sofinancira delovanje MRRA preko PRC-ja po sprejetem razdelilniku med vsemi vključenimi občinami.</w:t>
      </w:r>
    </w:p>
    <w:p w14:paraId="2CFF5A13" w14:textId="77777777" w:rsidR="00B25BF7" w:rsidRDefault="00B25BF7">
      <w:pPr>
        <w:widowControl w:val="0"/>
        <w:spacing w:after="0"/>
        <w:jc w:val="both"/>
        <w:rPr>
          <w:shd w:val="clear" w:color="auto" w:fill="FFFFFF"/>
          <w:lang w:val="x-none"/>
        </w:rPr>
      </w:pPr>
      <w:r>
        <w:rPr>
          <w:shd w:val="clear" w:color="auto" w:fill="FFFFFF"/>
          <w:lang w:val="x-none"/>
        </w:rPr>
        <w:t>Mrežna RRA pokriva območje Goriške razvojne regije. Koordinira in povezuje regijske razvojne programe 13 občin, pripravlja gradivo in sklicuje seje Sveta regije.</w:t>
      </w:r>
    </w:p>
    <w:p w14:paraId="5B2F602B" w14:textId="77777777" w:rsidR="00B25BF7" w:rsidRDefault="00B25BF7">
      <w:pPr>
        <w:widowControl w:val="0"/>
        <w:spacing w:after="0"/>
        <w:jc w:val="both"/>
        <w:rPr>
          <w:shd w:val="clear" w:color="auto" w:fill="FFFFFF"/>
          <w:lang w:val="x-none"/>
        </w:rPr>
      </w:pPr>
      <w:r>
        <w:rPr>
          <w:shd w:val="clear" w:color="auto" w:fill="FFFFFF"/>
          <w:lang w:val="x-none"/>
        </w:rPr>
        <w:t>PRC je v letu 2025 izvajal naloge mrežne regijske razvojne agencije, ki so bile:</w:t>
      </w:r>
    </w:p>
    <w:p w14:paraId="43894696" w14:textId="77777777" w:rsidR="00B25BF7" w:rsidRDefault="00B25BF7">
      <w:pPr>
        <w:widowControl w:val="0"/>
        <w:spacing w:after="0"/>
        <w:jc w:val="both"/>
        <w:rPr>
          <w:shd w:val="clear" w:color="auto" w:fill="FFFFFF"/>
          <w:lang w:val="x-none"/>
        </w:rPr>
      </w:pPr>
      <w:r>
        <w:rPr>
          <w:shd w:val="clear" w:color="auto" w:fill="FFFFFF"/>
          <w:lang w:val="x-none"/>
        </w:rPr>
        <w:t xml:space="preserve">- priprava, usklajevanje, spremljanje in vrednotenje regionalnega razvojnega programa in regijskih </w:t>
      </w:r>
    </w:p>
    <w:p w14:paraId="0465B0BA" w14:textId="77777777" w:rsidR="00B25BF7" w:rsidRDefault="00B25BF7">
      <w:pPr>
        <w:widowControl w:val="0"/>
        <w:spacing w:after="0"/>
        <w:jc w:val="both"/>
        <w:rPr>
          <w:shd w:val="clear" w:color="auto" w:fill="FFFFFF"/>
          <w:lang w:val="x-none"/>
        </w:rPr>
      </w:pPr>
      <w:r>
        <w:rPr>
          <w:shd w:val="clear" w:color="auto" w:fill="FFFFFF"/>
          <w:lang w:val="x-none"/>
        </w:rPr>
        <w:t xml:space="preserve">  projektov v regiji,</w:t>
      </w:r>
    </w:p>
    <w:p w14:paraId="4C3986F1" w14:textId="77777777" w:rsidR="00B25BF7" w:rsidRDefault="00B25BF7">
      <w:pPr>
        <w:widowControl w:val="0"/>
        <w:spacing w:after="0"/>
        <w:jc w:val="both"/>
        <w:rPr>
          <w:shd w:val="clear" w:color="auto" w:fill="FFFFFF"/>
          <w:lang w:val="x-none"/>
        </w:rPr>
      </w:pPr>
      <w:r>
        <w:rPr>
          <w:shd w:val="clear" w:color="auto" w:fill="FFFFFF"/>
          <w:lang w:val="x-none"/>
        </w:rPr>
        <w:t xml:space="preserve">- priprava dogovorov za razvoj regije, </w:t>
      </w:r>
    </w:p>
    <w:p w14:paraId="55FAAE4E" w14:textId="77777777" w:rsidR="00B25BF7" w:rsidRDefault="00B25BF7">
      <w:pPr>
        <w:widowControl w:val="0"/>
        <w:spacing w:after="0"/>
        <w:jc w:val="both"/>
        <w:rPr>
          <w:shd w:val="clear" w:color="auto" w:fill="FFFFFF"/>
          <w:lang w:val="x-none"/>
        </w:rPr>
      </w:pPr>
      <w:r>
        <w:rPr>
          <w:shd w:val="clear" w:color="auto" w:fill="FFFFFF"/>
          <w:lang w:val="x-none"/>
        </w:rPr>
        <w:t>- izvajanje regijskih projektov, sodelovanje pri izvajanju postopkov javnih razpisov, javnih naročil in javno-</w:t>
      </w:r>
    </w:p>
    <w:p w14:paraId="0CFDCF9D" w14:textId="77777777" w:rsidR="00B25BF7" w:rsidRDefault="00B25BF7">
      <w:pPr>
        <w:widowControl w:val="0"/>
        <w:spacing w:after="0"/>
        <w:jc w:val="both"/>
        <w:rPr>
          <w:shd w:val="clear" w:color="auto" w:fill="FFFFFF"/>
          <w:lang w:val="x-none"/>
        </w:rPr>
      </w:pPr>
      <w:r>
        <w:rPr>
          <w:shd w:val="clear" w:color="auto" w:fill="FFFFFF"/>
          <w:lang w:val="x-none"/>
        </w:rPr>
        <w:t xml:space="preserve">  zasebnega partnerstva v okviru teh projektov, </w:t>
      </w:r>
    </w:p>
    <w:p w14:paraId="00127562" w14:textId="77777777" w:rsidR="00B25BF7" w:rsidRDefault="00B25BF7">
      <w:pPr>
        <w:widowControl w:val="0"/>
        <w:spacing w:after="0"/>
        <w:jc w:val="both"/>
        <w:rPr>
          <w:shd w:val="clear" w:color="auto" w:fill="FFFFFF"/>
          <w:lang w:val="x-none"/>
        </w:rPr>
      </w:pPr>
      <w:r>
        <w:rPr>
          <w:shd w:val="clear" w:color="auto" w:fill="FFFFFF"/>
          <w:lang w:val="x-none"/>
        </w:rPr>
        <w:t xml:space="preserve">- strokovna in administrativno tehnična podpora delovanju razvojnega sveta regije in vodenje odborov </w:t>
      </w:r>
    </w:p>
    <w:p w14:paraId="5F2DDEAE" w14:textId="77777777" w:rsidR="00B25BF7" w:rsidRDefault="00B25BF7">
      <w:pPr>
        <w:widowControl w:val="0"/>
        <w:spacing w:after="0"/>
        <w:jc w:val="both"/>
        <w:rPr>
          <w:shd w:val="clear" w:color="auto" w:fill="FFFFFF"/>
          <w:lang w:val="x-none"/>
        </w:rPr>
      </w:pPr>
      <w:r>
        <w:rPr>
          <w:shd w:val="clear" w:color="auto" w:fill="FFFFFF"/>
          <w:lang w:val="x-none"/>
        </w:rPr>
        <w:t xml:space="preserve">   razvojnega sveta regije,</w:t>
      </w:r>
    </w:p>
    <w:p w14:paraId="7DC4AE3F" w14:textId="77777777" w:rsidR="00B25BF7" w:rsidRDefault="00B25BF7">
      <w:pPr>
        <w:widowControl w:val="0"/>
        <w:spacing w:after="0"/>
        <w:jc w:val="both"/>
        <w:rPr>
          <w:shd w:val="clear" w:color="auto" w:fill="FFFFFF"/>
          <w:lang w:val="x-none"/>
        </w:rPr>
      </w:pPr>
      <w:r>
        <w:rPr>
          <w:shd w:val="clear" w:color="auto" w:fill="FFFFFF"/>
          <w:lang w:val="x-none"/>
        </w:rPr>
        <w:t>- sodelovanje in podpora pri delovanju sveta, sveta regije, regijske razvojne mreže in območnih razvojnih</w:t>
      </w:r>
    </w:p>
    <w:p w14:paraId="7D5DAA15" w14:textId="77777777" w:rsidR="00B25BF7" w:rsidRDefault="00B25BF7">
      <w:pPr>
        <w:widowControl w:val="0"/>
        <w:spacing w:after="0"/>
        <w:jc w:val="both"/>
        <w:rPr>
          <w:shd w:val="clear" w:color="auto" w:fill="FFFFFF"/>
          <w:lang w:val="x-none"/>
        </w:rPr>
      </w:pPr>
      <w:r>
        <w:rPr>
          <w:shd w:val="clear" w:color="auto" w:fill="FFFFFF"/>
          <w:lang w:val="x-none"/>
        </w:rPr>
        <w:t xml:space="preserve">  partnerstev,</w:t>
      </w:r>
    </w:p>
    <w:p w14:paraId="0D52E9EF" w14:textId="77777777" w:rsidR="00B25BF7" w:rsidRDefault="00B25BF7">
      <w:pPr>
        <w:widowControl w:val="0"/>
        <w:spacing w:after="0"/>
        <w:jc w:val="both"/>
        <w:rPr>
          <w:shd w:val="clear" w:color="auto" w:fill="FFFFFF"/>
          <w:lang w:val="x-none"/>
        </w:rPr>
      </w:pPr>
      <w:r>
        <w:rPr>
          <w:shd w:val="clear" w:color="auto" w:fill="FFFFFF"/>
          <w:lang w:val="x-none"/>
        </w:rPr>
        <w:t xml:space="preserve">- obveščanje, splošno svetovanje, popis projektnih idej ter usmerjanje razvojnih partnerjev v regiji pri </w:t>
      </w:r>
    </w:p>
    <w:p w14:paraId="40E52481" w14:textId="77777777" w:rsidR="00B25BF7" w:rsidRDefault="00B25BF7">
      <w:pPr>
        <w:widowControl w:val="0"/>
        <w:spacing w:after="0"/>
        <w:jc w:val="both"/>
        <w:rPr>
          <w:shd w:val="clear" w:color="auto" w:fill="FFFFFF"/>
          <w:lang w:val="x-none"/>
        </w:rPr>
      </w:pPr>
      <w:r>
        <w:rPr>
          <w:shd w:val="clear" w:color="auto" w:fill="FFFFFF"/>
          <w:lang w:val="x-none"/>
        </w:rPr>
        <w:t xml:space="preserve">  oblikovanju, prijavi na razpise in izvedbi regijskih projektov, </w:t>
      </w:r>
    </w:p>
    <w:p w14:paraId="31B648EC" w14:textId="77777777" w:rsidR="00B25BF7" w:rsidRDefault="00B25BF7">
      <w:pPr>
        <w:widowControl w:val="0"/>
        <w:spacing w:after="0"/>
        <w:jc w:val="both"/>
        <w:rPr>
          <w:shd w:val="clear" w:color="auto" w:fill="FFFFFF"/>
          <w:lang w:val="x-none"/>
        </w:rPr>
      </w:pPr>
      <w:r>
        <w:rPr>
          <w:shd w:val="clear" w:color="auto" w:fill="FFFFFF"/>
          <w:lang w:val="x-none"/>
        </w:rPr>
        <w:t>- prenos znanja in dobrih praks regionalnega razvoja,</w:t>
      </w:r>
    </w:p>
    <w:p w14:paraId="39185A54" w14:textId="77777777" w:rsidR="00B25BF7" w:rsidRDefault="00B25BF7">
      <w:pPr>
        <w:widowControl w:val="0"/>
        <w:spacing w:after="0"/>
        <w:jc w:val="both"/>
        <w:rPr>
          <w:shd w:val="clear" w:color="auto" w:fill="FFFFFF"/>
          <w:lang w:val="x-none"/>
        </w:rPr>
      </w:pPr>
      <w:r>
        <w:rPr>
          <w:shd w:val="clear" w:color="auto" w:fill="FFFFFF"/>
          <w:lang w:val="x-none"/>
        </w:rPr>
        <w:lastRenderedPageBreak/>
        <w:t>- pomoč pri izvajanju regijskih finančnih shem iz 1.odstavka 19. člena ZSRR-2, kadar jih izvaja sklad.</w:t>
      </w:r>
    </w:p>
    <w:p w14:paraId="764E2520" w14:textId="77777777" w:rsidR="00B25BF7" w:rsidRDefault="00B25BF7">
      <w:pPr>
        <w:widowControl w:val="0"/>
        <w:spacing w:after="0"/>
        <w:jc w:val="both"/>
        <w:rPr>
          <w:color w:val="0000FF"/>
          <w:shd w:val="clear" w:color="auto" w:fill="FFFFFF"/>
          <w:lang w:val="x-none"/>
        </w:rPr>
      </w:pPr>
    </w:p>
    <w:p w14:paraId="7CB21FD2" w14:textId="0A56828A" w:rsidR="00B25BF7" w:rsidRDefault="00B25BF7" w:rsidP="00B25BF7">
      <w:pPr>
        <w:pStyle w:val="AHeading8"/>
      </w:pPr>
      <w:r>
        <w:t>04932 Sočasnik</w:t>
      </w:r>
    </w:p>
    <w:p w14:paraId="6345F037" w14:textId="39501E54" w:rsidR="00B25BF7" w:rsidRDefault="00B25BF7" w:rsidP="00B25BF7">
      <w:pPr>
        <w:tabs>
          <w:tab w:val="decimal" w:pos="9200"/>
        </w:tabs>
      </w:pPr>
      <w:r>
        <w:tab/>
        <w:t>8.193 €</w:t>
      </w:r>
    </w:p>
    <w:p w14:paraId="6F91361D" w14:textId="77777777" w:rsidR="00B25BF7" w:rsidRDefault="00B25BF7">
      <w:pPr>
        <w:widowControl w:val="0"/>
        <w:spacing w:after="0"/>
        <w:rPr>
          <w:shd w:val="clear" w:color="auto" w:fill="FFFFFF"/>
          <w:lang w:val="x-none"/>
        </w:rPr>
      </w:pPr>
      <w:r>
        <w:rPr>
          <w:shd w:val="clear" w:color="auto" w:fill="FFFFFF"/>
          <w:lang w:val="x-none"/>
        </w:rPr>
        <w:t>Glasilo Sočasnik je brezplačni tiskani medij z naklado 7300 izvodov, ki ga brezplačno prejemajo vsa gospodinjstva v zgornjem Posočju in ga sofinancirajo posoške občine.</w:t>
      </w:r>
    </w:p>
    <w:p w14:paraId="30D5DD6A" w14:textId="77777777" w:rsidR="00B25BF7" w:rsidRDefault="00B25BF7">
      <w:pPr>
        <w:widowControl w:val="0"/>
        <w:spacing w:after="0"/>
        <w:rPr>
          <w:shd w:val="clear" w:color="auto" w:fill="FFFFFF"/>
          <w:lang w:val="x-none"/>
        </w:rPr>
      </w:pPr>
      <w:r>
        <w:rPr>
          <w:shd w:val="clear" w:color="auto" w:fill="FFFFFF"/>
          <w:lang w:val="x-none"/>
        </w:rPr>
        <w:t>Izdaja ga PRC v okviru rednega projektnega dela zavoda.</w:t>
      </w:r>
    </w:p>
    <w:p w14:paraId="431C8630" w14:textId="179BEE1F" w:rsidR="00B25BF7" w:rsidRDefault="00B25BF7" w:rsidP="00B25BF7">
      <w:pPr>
        <w:pStyle w:val="AHeading8"/>
      </w:pPr>
      <w:r>
        <w:t>04934 Spodbujanje podjetništva</w:t>
      </w:r>
    </w:p>
    <w:p w14:paraId="406A3AA6" w14:textId="55B6AEF8" w:rsidR="00B25BF7" w:rsidRDefault="00B25BF7" w:rsidP="00B25BF7">
      <w:pPr>
        <w:tabs>
          <w:tab w:val="decimal" w:pos="9200"/>
        </w:tabs>
      </w:pPr>
      <w:r>
        <w:tab/>
        <w:t>7.000 €</w:t>
      </w:r>
    </w:p>
    <w:p w14:paraId="64F215C0" w14:textId="77777777" w:rsidR="00B25BF7" w:rsidRDefault="00B25BF7">
      <w:pPr>
        <w:widowControl w:val="0"/>
        <w:spacing w:after="0"/>
        <w:rPr>
          <w:shd w:val="clear" w:color="auto" w:fill="FFFFFF"/>
          <w:lang w:val="x-none"/>
        </w:rPr>
      </w:pPr>
      <w:r>
        <w:rPr>
          <w:shd w:val="clear" w:color="auto" w:fill="FFFFFF"/>
          <w:lang w:val="x-none"/>
        </w:rPr>
        <w:t>Spodbujanje podjetništva poteka prek rednih projektov PRC, v Bunčevi hiši v Bovcu poteka svetovalna dejavnost, ki pa je vedno na voljo tudi na sedežu zavoda.</w:t>
      </w:r>
    </w:p>
    <w:p w14:paraId="36394EAD" w14:textId="77777777" w:rsidR="00B25BF7" w:rsidRDefault="00B25BF7">
      <w:pPr>
        <w:widowControl w:val="0"/>
        <w:spacing w:after="0"/>
        <w:rPr>
          <w:color w:val="0000FF"/>
          <w:shd w:val="clear" w:color="auto" w:fill="FFFFFF"/>
          <w:lang w:val="x-none"/>
        </w:rPr>
      </w:pPr>
    </w:p>
    <w:p w14:paraId="66842E0E" w14:textId="528CF458" w:rsidR="00B25BF7" w:rsidRDefault="00B25BF7" w:rsidP="00B25BF7">
      <w:pPr>
        <w:pStyle w:val="AHeading8"/>
      </w:pPr>
      <w:r>
        <w:t>04935 Priprava novih projektov</w:t>
      </w:r>
    </w:p>
    <w:p w14:paraId="41952408" w14:textId="78438D61" w:rsidR="00B25BF7" w:rsidRDefault="00B25BF7" w:rsidP="00B25BF7">
      <w:pPr>
        <w:tabs>
          <w:tab w:val="decimal" w:pos="9200"/>
        </w:tabs>
      </w:pPr>
      <w:r>
        <w:tab/>
        <w:t>30.492 €</w:t>
      </w:r>
    </w:p>
    <w:p w14:paraId="348F74A3" w14:textId="77777777" w:rsidR="00B25BF7" w:rsidRDefault="00B25BF7">
      <w:pPr>
        <w:widowControl w:val="0"/>
        <w:spacing w:after="0"/>
        <w:rPr>
          <w:shd w:val="clear" w:color="auto" w:fill="FFFFFF"/>
          <w:lang w:val="x-none"/>
        </w:rPr>
      </w:pPr>
      <w:r>
        <w:rPr>
          <w:shd w:val="clear" w:color="auto" w:fill="FFFFFF"/>
          <w:lang w:val="x-none"/>
        </w:rPr>
        <w:t xml:space="preserve">PRC nudi pomoč pri pripravi vseh vrst projektov in nudi informacije glede prijav na razpise. </w:t>
      </w:r>
    </w:p>
    <w:p w14:paraId="06CB7B14" w14:textId="07BE4155" w:rsidR="00B25BF7" w:rsidRDefault="00B25BF7" w:rsidP="00B25BF7">
      <w:pPr>
        <w:pStyle w:val="AHeading8"/>
      </w:pPr>
      <w:r>
        <w:t>0</w:t>
      </w:r>
      <w:r w:rsidR="007A545D">
        <w:t>4</w:t>
      </w:r>
      <w:r>
        <w:t>936 Partnerstvo za kadre</w:t>
      </w:r>
    </w:p>
    <w:p w14:paraId="5D939AB2" w14:textId="2DBF20FE" w:rsidR="00B25BF7" w:rsidRDefault="00B25BF7" w:rsidP="00B25BF7">
      <w:pPr>
        <w:tabs>
          <w:tab w:val="decimal" w:pos="9200"/>
        </w:tabs>
      </w:pPr>
      <w:r>
        <w:tab/>
        <w:t>6.102 €</w:t>
      </w:r>
    </w:p>
    <w:p w14:paraId="36C7E3E0" w14:textId="77777777" w:rsidR="00B25BF7" w:rsidRDefault="00B25BF7">
      <w:pPr>
        <w:widowControl w:val="0"/>
        <w:spacing w:after="0"/>
        <w:rPr>
          <w:shd w:val="clear" w:color="auto" w:fill="FFFFFF"/>
          <w:lang w:val="x-none"/>
        </w:rPr>
      </w:pPr>
      <w:r>
        <w:rPr>
          <w:shd w:val="clear" w:color="auto" w:fill="FFFFFF"/>
          <w:lang w:val="x-none"/>
        </w:rPr>
        <w:t>Aktivnosti spodbujanja tehničnih poklicev v Goriški regiji. Regionalni projekt, koordinacija preko PRC.</w:t>
      </w:r>
    </w:p>
    <w:p w14:paraId="2D7DDD6C" w14:textId="77777777" w:rsidR="00B25BF7" w:rsidRDefault="00B25BF7">
      <w:pPr>
        <w:widowControl w:val="0"/>
        <w:spacing w:after="0"/>
        <w:rPr>
          <w:color w:val="0000FF"/>
          <w:shd w:val="clear" w:color="auto" w:fill="FFFFFF"/>
          <w:lang w:val="x-none"/>
        </w:rPr>
      </w:pPr>
    </w:p>
    <w:p w14:paraId="71278144" w14:textId="50A431EE" w:rsidR="00B25BF7" w:rsidRDefault="00B25BF7" w:rsidP="00B25BF7">
      <w:pPr>
        <w:pStyle w:val="AHeading8"/>
      </w:pPr>
      <w:r>
        <w:t>04938 ITINERANT</w:t>
      </w:r>
    </w:p>
    <w:p w14:paraId="469E91B2" w14:textId="0BD80BEA" w:rsidR="00B25BF7" w:rsidRDefault="00B25BF7" w:rsidP="00B25BF7">
      <w:pPr>
        <w:tabs>
          <w:tab w:val="decimal" w:pos="9200"/>
        </w:tabs>
      </w:pPr>
      <w:r>
        <w:tab/>
        <w:t>19.981 €</w:t>
      </w:r>
    </w:p>
    <w:p w14:paraId="74A737C4" w14:textId="77777777" w:rsidR="00B25BF7" w:rsidRDefault="00B25BF7">
      <w:pPr>
        <w:widowControl w:val="0"/>
        <w:spacing w:after="0"/>
        <w:rPr>
          <w:lang w:val="x-none"/>
        </w:rPr>
      </w:pPr>
      <w:r>
        <w:rPr>
          <w:lang w:val="x-none"/>
        </w:rPr>
        <w:t xml:space="preserve">Izvajanje čezmejnega projekta </w:t>
      </w:r>
      <w:proofErr w:type="spellStart"/>
      <w:r>
        <w:rPr>
          <w:lang w:val="x-none"/>
        </w:rPr>
        <w:t>Itinerant</w:t>
      </w:r>
      <w:proofErr w:type="spellEnd"/>
      <w:r>
        <w:rPr>
          <w:lang w:val="x-none"/>
        </w:rPr>
        <w:t xml:space="preserve">, </w:t>
      </w:r>
      <w:proofErr w:type="spellStart"/>
      <w:r>
        <w:rPr>
          <w:lang w:val="x-none"/>
        </w:rPr>
        <w:t>Interreg</w:t>
      </w:r>
      <w:proofErr w:type="spellEnd"/>
      <w:r>
        <w:rPr>
          <w:lang w:val="x-none"/>
        </w:rPr>
        <w:t xml:space="preserve"> Italija/Slovenija. Aktivnosti za Občino Bovec izvaja PRC. Nanašajo se na ureditev jamarske razstave v pritličju </w:t>
      </w:r>
      <w:proofErr w:type="spellStart"/>
      <w:r>
        <w:rPr>
          <w:lang w:val="x-none"/>
        </w:rPr>
        <w:t>Stergulčeve</w:t>
      </w:r>
      <w:proofErr w:type="spellEnd"/>
      <w:r>
        <w:rPr>
          <w:lang w:val="x-none"/>
        </w:rPr>
        <w:t xml:space="preserve"> hiše, postopke pridobivanja dovoljenj za razglasitev jame Srnica za javni ter nato turistični dostop, urejanje poti čez Skutnik proti Reziji po bovški strani.</w:t>
      </w:r>
    </w:p>
    <w:p w14:paraId="14A779D8" w14:textId="4E135EAD" w:rsidR="00B25BF7" w:rsidRDefault="00B25BF7" w:rsidP="00B25BF7">
      <w:pPr>
        <w:pStyle w:val="AHeading6"/>
      </w:pPr>
      <w:r>
        <w:t>0603 Dejavnost občinske uprave</w:t>
      </w:r>
    </w:p>
    <w:p w14:paraId="760AE44B" w14:textId="6250E9B6" w:rsidR="00B25BF7" w:rsidRDefault="00B25BF7" w:rsidP="00B25BF7">
      <w:pPr>
        <w:tabs>
          <w:tab w:val="decimal" w:pos="9200"/>
        </w:tabs>
      </w:pPr>
      <w:r>
        <w:tab/>
        <w:t>802.746 €</w:t>
      </w:r>
    </w:p>
    <w:p w14:paraId="33188F19" w14:textId="503680C2" w:rsidR="00B25BF7" w:rsidRDefault="00B25BF7" w:rsidP="00B25BF7">
      <w:pPr>
        <w:pStyle w:val="AHeading7"/>
      </w:pPr>
      <w:r>
        <w:t>06039001 Administracija občinske uprave</w:t>
      </w:r>
    </w:p>
    <w:p w14:paraId="680E0376" w14:textId="470B2464" w:rsidR="00B25BF7" w:rsidRDefault="00B25BF7" w:rsidP="00B25BF7">
      <w:pPr>
        <w:tabs>
          <w:tab w:val="decimal" w:pos="9200"/>
        </w:tabs>
      </w:pPr>
      <w:r>
        <w:tab/>
        <w:t>756.854 €</w:t>
      </w:r>
    </w:p>
    <w:p w14:paraId="71645B04" w14:textId="3204AA01" w:rsidR="00B25BF7" w:rsidRDefault="00B25BF7" w:rsidP="00B25BF7">
      <w:pPr>
        <w:pStyle w:val="AHeading8"/>
      </w:pPr>
      <w:r>
        <w:t>0111 plače in drugi izdatki zaposlenim</w:t>
      </w:r>
    </w:p>
    <w:p w14:paraId="6A4F52AE" w14:textId="79990CB2" w:rsidR="00B25BF7" w:rsidRDefault="00B25BF7" w:rsidP="00B25BF7">
      <w:pPr>
        <w:tabs>
          <w:tab w:val="decimal" w:pos="9200"/>
        </w:tabs>
      </w:pPr>
      <w:r>
        <w:tab/>
        <w:t>645.356 €</w:t>
      </w:r>
    </w:p>
    <w:p w14:paraId="4774E488" w14:textId="77777777" w:rsidR="00B25BF7" w:rsidRDefault="00B25BF7">
      <w:pPr>
        <w:widowControl w:val="0"/>
        <w:spacing w:after="0"/>
        <w:jc w:val="both"/>
        <w:rPr>
          <w:shd w:val="clear" w:color="auto" w:fill="FFFFFF"/>
          <w:lang w:val="x-none"/>
        </w:rPr>
      </w:pPr>
      <w:r>
        <w:rPr>
          <w:shd w:val="clear" w:color="auto" w:fill="FFFFFF"/>
          <w:lang w:val="x-none"/>
        </w:rPr>
        <w:t>Postavka predstavlja plače zaposlenih v občinski upravi, prispevke delodajalcev,  dodatek na delovno dobo ter druge dodatke zaposlenim po zakonu in kolektivni pogodbi, regres za prehrano, regres za letni dopust, povračilo za prevoz na delo, povračila službenih poti.</w:t>
      </w:r>
    </w:p>
    <w:p w14:paraId="167DB729" w14:textId="77777777" w:rsidR="00B25BF7" w:rsidRDefault="00B25BF7">
      <w:pPr>
        <w:widowControl w:val="0"/>
        <w:spacing w:after="0"/>
        <w:rPr>
          <w:color w:val="0000FF"/>
          <w:shd w:val="clear" w:color="auto" w:fill="FFFFFF"/>
          <w:lang w:val="x-none"/>
        </w:rPr>
      </w:pPr>
      <w:r>
        <w:rPr>
          <w:shd w:val="clear" w:color="auto" w:fill="FFFFFF"/>
          <w:lang w:val="x-none"/>
        </w:rPr>
        <w:t>Stroški plač so bili glede na plan cca 18% nižji zaradi nezasedenosti vseh delovnih mest ter dolgotrajnih bolniških odsotnosti, za katere je bila plača refundirana s strani Zavoda za zdravstveno zavarovanje</w:t>
      </w:r>
      <w:r>
        <w:rPr>
          <w:color w:val="0000FF"/>
          <w:shd w:val="clear" w:color="auto" w:fill="FFFFFF"/>
          <w:lang w:val="x-none"/>
        </w:rPr>
        <w:t>.</w:t>
      </w:r>
    </w:p>
    <w:p w14:paraId="4673D4CD" w14:textId="6FE86CFE" w:rsidR="00B25BF7" w:rsidRDefault="00B25BF7" w:rsidP="00B25BF7">
      <w:pPr>
        <w:pStyle w:val="AHeading8"/>
      </w:pPr>
      <w:r>
        <w:t>0114 materialni stroški občinske uprave</w:t>
      </w:r>
    </w:p>
    <w:p w14:paraId="19BD9C13" w14:textId="54CB5074" w:rsidR="00B25BF7" w:rsidRDefault="00B25BF7" w:rsidP="00B25BF7">
      <w:pPr>
        <w:tabs>
          <w:tab w:val="decimal" w:pos="9200"/>
        </w:tabs>
      </w:pPr>
      <w:r>
        <w:tab/>
        <w:t>74.499 €</w:t>
      </w:r>
    </w:p>
    <w:p w14:paraId="47171FA9" w14:textId="77777777" w:rsidR="00B25BF7" w:rsidRDefault="00B25BF7">
      <w:pPr>
        <w:widowControl w:val="0"/>
        <w:spacing w:after="0"/>
        <w:jc w:val="both"/>
        <w:rPr>
          <w:shd w:val="clear" w:color="auto" w:fill="FFFFFF"/>
          <w:lang w:val="x-none"/>
        </w:rPr>
      </w:pPr>
      <w:r>
        <w:rPr>
          <w:shd w:val="clear" w:color="auto" w:fill="FFFFFF"/>
          <w:lang w:val="x-none"/>
        </w:rPr>
        <w:t xml:space="preserve">Postavka vključuje nakup pisarniškega materiala in storitev, stroške čistil, naročnino za časopise (Delo, Primorske novice), strokovne literature, gorivo za prevozno sredstvo ter stroški vzdrževanja vozila. Prav tako so v postavko vključena protokolarna darila, izdatki za strokovno izobraževanje zaposlenih, usposabljanje iz varstva pri delu,  poštnina, tekoče vzdrževanje licenčne programske (CADIS in glavna pisarna), strojne in računalniške opreme, bančne storitve, delo preko </w:t>
      </w:r>
      <w:proofErr w:type="spellStart"/>
      <w:r>
        <w:rPr>
          <w:shd w:val="clear" w:color="auto" w:fill="FFFFFF"/>
          <w:lang w:val="x-none"/>
        </w:rPr>
        <w:t>podjemne</w:t>
      </w:r>
      <w:proofErr w:type="spellEnd"/>
      <w:r>
        <w:rPr>
          <w:shd w:val="clear" w:color="auto" w:fill="FFFFFF"/>
          <w:lang w:val="x-none"/>
        </w:rPr>
        <w:t xml:space="preserve"> pogodbe, zavarovanje odgovornosti ter pravno svetovanje glede projektov v teku.</w:t>
      </w:r>
    </w:p>
    <w:p w14:paraId="4F541159" w14:textId="608A29FD" w:rsidR="00B25BF7" w:rsidRDefault="00B25BF7" w:rsidP="00B25BF7">
      <w:pPr>
        <w:pStyle w:val="AHeading8"/>
      </w:pPr>
      <w:r>
        <w:lastRenderedPageBreak/>
        <w:t>0115 nakup opreme občinski urad</w:t>
      </w:r>
    </w:p>
    <w:p w14:paraId="6A3A34AF" w14:textId="7761882D" w:rsidR="00B25BF7" w:rsidRDefault="00B25BF7" w:rsidP="00B25BF7">
      <w:pPr>
        <w:tabs>
          <w:tab w:val="decimal" w:pos="9200"/>
        </w:tabs>
      </w:pPr>
      <w:r>
        <w:tab/>
        <w:t>36.999 €</w:t>
      </w:r>
    </w:p>
    <w:p w14:paraId="0FCAFA48" w14:textId="77777777" w:rsidR="00B25BF7" w:rsidRDefault="00B25BF7">
      <w:pPr>
        <w:widowControl w:val="0"/>
        <w:spacing w:after="0"/>
        <w:rPr>
          <w:b/>
          <w:bCs/>
          <w:shd w:val="clear" w:color="auto" w:fill="FFFFFF"/>
          <w:lang w:val="x-none"/>
        </w:rPr>
      </w:pPr>
      <w:r>
        <w:rPr>
          <w:b/>
          <w:bCs/>
          <w:shd w:val="clear" w:color="auto" w:fill="FFFFFF"/>
          <w:lang w:val="x-none"/>
        </w:rPr>
        <w:t>OB06-07-0001 Nakup opreme občinski urad</w:t>
      </w:r>
    </w:p>
    <w:p w14:paraId="5676ED2C" w14:textId="77777777" w:rsidR="00B25BF7" w:rsidRDefault="00B25BF7">
      <w:pPr>
        <w:widowControl w:val="0"/>
        <w:spacing w:after="0"/>
        <w:rPr>
          <w:color w:val="0000FF"/>
          <w:shd w:val="clear" w:color="auto" w:fill="FFFFFF"/>
          <w:lang w:val="x-none"/>
        </w:rPr>
      </w:pPr>
    </w:p>
    <w:p w14:paraId="1491E024" w14:textId="2B7596F7" w:rsidR="00B25BF7" w:rsidRDefault="00B25BF7" w:rsidP="00B25BF7">
      <w:pPr>
        <w:pStyle w:val="AHeading7"/>
      </w:pPr>
      <w:r>
        <w:t>06039002 Razpolaganje in upravljanje s premoženjem, potrebnim za delovanje občinske uprave</w:t>
      </w:r>
    </w:p>
    <w:p w14:paraId="379855D4" w14:textId="23CDD3BD" w:rsidR="00B25BF7" w:rsidRDefault="00B25BF7" w:rsidP="00B25BF7">
      <w:pPr>
        <w:tabs>
          <w:tab w:val="decimal" w:pos="9200"/>
        </w:tabs>
      </w:pPr>
      <w:r>
        <w:tab/>
        <w:t>45.892 €</w:t>
      </w:r>
    </w:p>
    <w:p w14:paraId="11D99FE0" w14:textId="64D71B41" w:rsidR="00B25BF7" w:rsidRDefault="00B25BF7" w:rsidP="00B25BF7">
      <w:pPr>
        <w:pStyle w:val="AHeading8"/>
      </w:pPr>
      <w:r>
        <w:t>01162 Trg golobarskih žrtev 8</w:t>
      </w:r>
    </w:p>
    <w:p w14:paraId="7258CAB8" w14:textId="05045253" w:rsidR="00B25BF7" w:rsidRDefault="00B25BF7" w:rsidP="00B25BF7">
      <w:pPr>
        <w:tabs>
          <w:tab w:val="decimal" w:pos="9200"/>
        </w:tabs>
      </w:pPr>
      <w:r>
        <w:tab/>
        <w:t>45.892 €</w:t>
      </w:r>
    </w:p>
    <w:p w14:paraId="28743608" w14:textId="77777777" w:rsidR="00B25BF7" w:rsidRDefault="00B25BF7">
      <w:pPr>
        <w:widowControl w:val="0"/>
        <w:spacing w:after="0"/>
        <w:jc w:val="both"/>
        <w:rPr>
          <w:shd w:val="clear" w:color="auto" w:fill="FFFFFF"/>
          <w:lang w:val="x-none"/>
        </w:rPr>
      </w:pPr>
      <w:r>
        <w:rPr>
          <w:shd w:val="clear" w:color="auto" w:fill="FFFFFF"/>
          <w:lang w:val="x-none"/>
        </w:rPr>
        <w:t xml:space="preserve">Postavka zajema stroške tekočega vzdrževanja, električne energije, komunalne storitve, zavarovanja stavbe in opreme, stroške ogrevanja, požarno in </w:t>
      </w:r>
      <w:proofErr w:type="spellStart"/>
      <w:r>
        <w:rPr>
          <w:shd w:val="clear" w:color="auto" w:fill="FFFFFF"/>
          <w:lang w:val="x-none"/>
        </w:rPr>
        <w:t>vlomsko</w:t>
      </w:r>
      <w:proofErr w:type="spellEnd"/>
      <w:r>
        <w:rPr>
          <w:shd w:val="clear" w:color="auto" w:fill="FFFFFF"/>
          <w:lang w:val="x-none"/>
        </w:rPr>
        <w:t xml:space="preserve"> varovanje ter redno vzdrževanje tega sistema, pregled gasilnikov, pregled in preizkus APZ  in druge stroške občinske stavbe. </w:t>
      </w:r>
    </w:p>
    <w:p w14:paraId="0D499505" w14:textId="77777777" w:rsidR="00B25BF7" w:rsidRDefault="00B25BF7">
      <w:pPr>
        <w:widowControl w:val="0"/>
        <w:spacing w:after="0"/>
        <w:jc w:val="both"/>
        <w:rPr>
          <w:shd w:val="clear" w:color="auto" w:fill="FFFFFF"/>
          <w:lang w:val="x-none"/>
        </w:rPr>
      </w:pPr>
    </w:p>
    <w:p w14:paraId="5AE69890" w14:textId="77777777" w:rsidR="00B25BF7" w:rsidRDefault="00B25BF7">
      <w:pPr>
        <w:widowControl w:val="0"/>
        <w:spacing w:after="0"/>
        <w:rPr>
          <w:b/>
          <w:bCs/>
          <w:shd w:val="clear" w:color="auto" w:fill="FFFFFF"/>
          <w:lang w:val="x-none"/>
        </w:rPr>
      </w:pPr>
      <w:r>
        <w:rPr>
          <w:b/>
          <w:bCs/>
          <w:shd w:val="clear" w:color="auto" w:fill="FFFFFF"/>
          <w:lang w:val="x-none"/>
        </w:rPr>
        <w:t xml:space="preserve">OB06-07-0004 Trg golobarskih žrtev 8 - občinska stavba </w:t>
      </w:r>
    </w:p>
    <w:p w14:paraId="18FCEE88" w14:textId="77777777" w:rsidR="00B25BF7" w:rsidRDefault="00B25BF7">
      <w:pPr>
        <w:widowControl w:val="0"/>
        <w:spacing w:after="0"/>
        <w:rPr>
          <w:color w:val="008000"/>
          <w:shd w:val="clear" w:color="auto" w:fill="FFFFFF"/>
          <w:lang w:val="x-none"/>
        </w:rPr>
      </w:pPr>
      <w:r w:rsidRPr="008321E4">
        <w:rPr>
          <w:shd w:val="clear" w:color="auto" w:fill="FFFFFF"/>
          <w:lang w:val="x-none"/>
        </w:rPr>
        <w:t>Ureditev pisarn na podstrešju občinske stavbe</w:t>
      </w:r>
      <w:r>
        <w:rPr>
          <w:color w:val="008000"/>
          <w:shd w:val="clear" w:color="auto" w:fill="FFFFFF"/>
          <w:lang w:val="x-none"/>
        </w:rPr>
        <w:t>.</w:t>
      </w:r>
    </w:p>
    <w:p w14:paraId="77388CB1" w14:textId="77777777" w:rsidR="008321E4" w:rsidRDefault="008321E4">
      <w:pPr>
        <w:widowControl w:val="0"/>
        <w:spacing w:after="0"/>
        <w:rPr>
          <w:color w:val="008000"/>
          <w:shd w:val="clear" w:color="auto" w:fill="FFFFFF"/>
          <w:lang w:val="x-none"/>
        </w:rPr>
      </w:pPr>
    </w:p>
    <w:p w14:paraId="7BBABE6D" w14:textId="3A5794A0" w:rsidR="00B25BF7" w:rsidRDefault="00B25BF7" w:rsidP="00B25BF7">
      <w:pPr>
        <w:pStyle w:val="AHeading5"/>
      </w:pPr>
      <w:r>
        <w:t>07 OBRAMBA IN UKREPI OB IZREDNIH DOGODKIH</w:t>
      </w:r>
    </w:p>
    <w:p w14:paraId="4E79381B" w14:textId="559AFD2D" w:rsidR="00B25BF7" w:rsidRDefault="00B25BF7" w:rsidP="00B25BF7">
      <w:pPr>
        <w:tabs>
          <w:tab w:val="decimal" w:pos="9200"/>
        </w:tabs>
      </w:pPr>
      <w:r>
        <w:tab/>
        <w:t>236.572 €</w:t>
      </w:r>
    </w:p>
    <w:p w14:paraId="3F2ACC65" w14:textId="67F01FF2" w:rsidR="00B25BF7" w:rsidRDefault="00B25BF7" w:rsidP="00B25BF7">
      <w:pPr>
        <w:pStyle w:val="AHeading6"/>
      </w:pPr>
      <w:r>
        <w:t>0703 Varstvo pred naravnimi in drugimi nesrečami</w:t>
      </w:r>
    </w:p>
    <w:p w14:paraId="4E272AD5" w14:textId="3A6A6E43" w:rsidR="00B25BF7" w:rsidRDefault="00B25BF7" w:rsidP="00B25BF7">
      <w:pPr>
        <w:tabs>
          <w:tab w:val="decimal" w:pos="9200"/>
        </w:tabs>
      </w:pPr>
      <w:r>
        <w:tab/>
        <w:t>236.572 €</w:t>
      </w:r>
    </w:p>
    <w:p w14:paraId="5C533940" w14:textId="7FC83632" w:rsidR="00B25BF7" w:rsidRDefault="00B25BF7" w:rsidP="00B25BF7">
      <w:pPr>
        <w:pStyle w:val="AHeading7"/>
      </w:pPr>
      <w:r>
        <w:t>07039001 Pripravljenost sistema za zaščito, reševanje in pomoč</w:t>
      </w:r>
    </w:p>
    <w:p w14:paraId="69655E7F" w14:textId="6FC9F2B3" w:rsidR="00B25BF7" w:rsidRDefault="00B25BF7" w:rsidP="00B25BF7">
      <w:pPr>
        <w:tabs>
          <w:tab w:val="decimal" w:pos="9200"/>
        </w:tabs>
      </w:pPr>
      <w:r>
        <w:tab/>
        <w:t>23.225 €</w:t>
      </w:r>
    </w:p>
    <w:p w14:paraId="48558904" w14:textId="14762D6E" w:rsidR="00B25BF7" w:rsidRDefault="00B25BF7" w:rsidP="00B25BF7">
      <w:pPr>
        <w:pStyle w:val="AHeading8"/>
      </w:pPr>
      <w:r>
        <w:t>0221 Dom zaščite in reševanja Bovec</w:t>
      </w:r>
    </w:p>
    <w:p w14:paraId="2F49249E" w14:textId="5B44746C" w:rsidR="00B25BF7" w:rsidRDefault="00B25BF7" w:rsidP="00B25BF7">
      <w:pPr>
        <w:tabs>
          <w:tab w:val="decimal" w:pos="9200"/>
        </w:tabs>
      </w:pPr>
      <w:r>
        <w:tab/>
        <w:t>7.476 €</w:t>
      </w:r>
    </w:p>
    <w:p w14:paraId="43E08830" w14:textId="77777777" w:rsidR="00B25BF7" w:rsidRDefault="00B25BF7">
      <w:pPr>
        <w:widowControl w:val="0"/>
        <w:spacing w:after="0"/>
        <w:jc w:val="both"/>
        <w:rPr>
          <w:shd w:val="clear" w:color="auto" w:fill="FFFFFF"/>
          <w:lang w:val="x-none"/>
        </w:rPr>
      </w:pPr>
      <w:r>
        <w:rPr>
          <w:shd w:val="clear" w:color="auto" w:fill="FFFFFF"/>
          <w:lang w:val="x-none"/>
        </w:rPr>
        <w:t>Postavka zajema stroške vzdrževanja dela Gasilskega doma, katerega lastnik je Občina Bovec, kot so stroški elektrike, vode, telefonske stacionarne številke za primer sporočanja nesreč, zavarovanja stavbe in vozila ter plačilo poveljniku CZ Bovec za pripravljenost.</w:t>
      </w:r>
    </w:p>
    <w:p w14:paraId="0551A12D" w14:textId="23D68E7E" w:rsidR="00B25BF7" w:rsidRDefault="00B25BF7" w:rsidP="00B25BF7">
      <w:pPr>
        <w:pStyle w:val="AHeading8"/>
      </w:pPr>
      <w:r>
        <w:t>0227 Hidranti</w:t>
      </w:r>
    </w:p>
    <w:p w14:paraId="24BC281C" w14:textId="0EC625BC" w:rsidR="00B25BF7" w:rsidRDefault="00B25BF7" w:rsidP="00B25BF7">
      <w:pPr>
        <w:tabs>
          <w:tab w:val="decimal" w:pos="9200"/>
        </w:tabs>
      </w:pPr>
      <w:r>
        <w:tab/>
        <w:t>8.760 €</w:t>
      </w:r>
    </w:p>
    <w:p w14:paraId="4AD42361" w14:textId="77777777" w:rsidR="00B25BF7" w:rsidRPr="008321E4" w:rsidRDefault="00B25BF7">
      <w:pPr>
        <w:widowControl w:val="0"/>
        <w:spacing w:after="0"/>
        <w:rPr>
          <w:shd w:val="clear" w:color="auto" w:fill="FFFFFF"/>
          <w:lang w:val="x-none"/>
        </w:rPr>
      </w:pPr>
      <w:r w:rsidRPr="008321E4">
        <w:rPr>
          <w:shd w:val="clear" w:color="auto" w:fill="FFFFFF"/>
          <w:lang w:val="x-none"/>
        </w:rPr>
        <w:t>Postavka vključuje plačilo izvedbe rednega tehničnega nadzora hidrantnega omrežja v občini Bovec, ki se izvaja skladno z 20. členom Pravilnika o preizkušanju hidrantnih omrežij (Uradni list RS, št. 22/95, 102/09 in 60/20).</w:t>
      </w:r>
    </w:p>
    <w:p w14:paraId="475E180E" w14:textId="77777777" w:rsidR="00B25BF7" w:rsidRPr="008321E4" w:rsidRDefault="00B25BF7">
      <w:pPr>
        <w:widowControl w:val="0"/>
        <w:spacing w:after="0"/>
        <w:rPr>
          <w:b/>
          <w:bCs/>
          <w:shd w:val="clear" w:color="auto" w:fill="FFFFFF"/>
          <w:lang w:val="x-none"/>
        </w:rPr>
      </w:pPr>
    </w:p>
    <w:p w14:paraId="7FCDA66D" w14:textId="77777777" w:rsidR="00B25BF7" w:rsidRPr="008321E4" w:rsidRDefault="00B25BF7">
      <w:pPr>
        <w:widowControl w:val="0"/>
        <w:spacing w:after="0"/>
        <w:rPr>
          <w:b/>
          <w:bCs/>
          <w:shd w:val="clear" w:color="auto" w:fill="FFFFFF"/>
          <w:lang w:val="x-none"/>
        </w:rPr>
      </w:pPr>
      <w:r w:rsidRPr="008321E4">
        <w:rPr>
          <w:b/>
          <w:bCs/>
          <w:shd w:val="clear" w:color="auto" w:fill="FFFFFF"/>
          <w:lang w:val="x-none"/>
        </w:rPr>
        <w:t>OB06-23-0002 Hidrantno omrežje - odprava pomanjkljivosti</w:t>
      </w:r>
    </w:p>
    <w:p w14:paraId="54D2E8AA" w14:textId="77777777" w:rsidR="00B25BF7" w:rsidRDefault="00B25BF7">
      <w:pPr>
        <w:widowControl w:val="0"/>
        <w:spacing w:after="0"/>
        <w:rPr>
          <w:b/>
          <w:bCs/>
          <w:color w:val="0000FF"/>
          <w:shd w:val="clear" w:color="auto" w:fill="FFFFFF"/>
          <w:lang w:val="x-none"/>
        </w:rPr>
      </w:pPr>
    </w:p>
    <w:p w14:paraId="084C4A3E" w14:textId="3A34ADCE" w:rsidR="00B25BF7" w:rsidRDefault="00B25BF7" w:rsidP="00B25BF7">
      <w:pPr>
        <w:pStyle w:val="AHeading8"/>
      </w:pPr>
      <w:r>
        <w:t>0229 PGD GE Trenta - gradnja prizidka</w:t>
      </w:r>
    </w:p>
    <w:p w14:paraId="21003070" w14:textId="322E5446" w:rsidR="00B25BF7" w:rsidRDefault="00B25BF7" w:rsidP="00B25BF7">
      <w:pPr>
        <w:tabs>
          <w:tab w:val="decimal" w:pos="9200"/>
        </w:tabs>
      </w:pPr>
      <w:r>
        <w:tab/>
        <w:t>1.800 €</w:t>
      </w:r>
    </w:p>
    <w:p w14:paraId="539B0B8F" w14:textId="77777777" w:rsidR="00B25BF7" w:rsidRDefault="00B25BF7">
      <w:pPr>
        <w:widowControl w:val="0"/>
        <w:spacing w:after="0"/>
        <w:rPr>
          <w:lang w:val="x-none"/>
        </w:rPr>
      </w:pPr>
    </w:p>
    <w:p w14:paraId="7E17564C" w14:textId="77777777" w:rsidR="00B25BF7" w:rsidRDefault="00B25BF7">
      <w:pPr>
        <w:widowControl w:val="0"/>
        <w:spacing w:after="0"/>
        <w:rPr>
          <w:lang w:val="x-none"/>
        </w:rPr>
      </w:pPr>
      <w:r>
        <w:rPr>
          <w:lang w:val="x-none"/>
        </w:rPr>
        <w:t>OB06-24-0016 PGD GE trenta - širitev prostorov</w:t>
      </w:r>
    </w:p>
    <w:p w14:paraId="60568A48" w14:textId="77777777" w:rsidR="00B25BF7" w:rsidRDefault="00B25BF7">
      <w:pPr>
        <w:widowControl w:val="0"/>
        <w:spacing w:after="0"/>
        <w:rPr>
          <w:lang w:val="x-none"/>
        </w:rPr>
      </w:pPr>
      <w:r>
        <w:rPr>
          <w:lang w:val="x-none"/>
        </w:rPr>
        <w:t xml:space="preserve">V letu 2025 zaradi pozne pridobitve gradbenega dovoljenja ter neuspešnega javnega naročila ni prišlo do začetka gradnje (predvidena je bila 2-letna realizacija). Prestavitev projekta v 2026 za celotno izgradnjo. </w:t>
      </w:r>
    </w:p>
    <w:p w14:paraId="3091EFB9" w14:textId="7303E2EA" w:rsidR="00B25BF7" w:rsidRDefault="00B25BF7" w:rsidP="00B25BF7">
      <w:pPr>
        <w:pStyle w:val="AHeading8"/>
      </w:pPr>
      <w:r>
        <w:lastRenderedPageBreak/>
        <w:t>02290 PGD Bovec GE Trenta in PGD LPM - oprema</w:t>
      </w:r>
    </w:p>
    <w:p w14:paraId="6764EEE2" w14:textId="30FA2930" w:rsidR="00B25BF7" w:rsidRDefault="00B25BF7" w:rsidP="00B25BF7">
      <w:pPr>
        <w:tabs>
          <w:tab w:val="decimal" w:pos="9200"/>
        </w:tabs>
      </w:pPr>
      <w:r>
        <w:tab/>
        <w:t>5.190 €</w:t>
      </w:r>
    </w:p>
    <w:p w14:paraId="6AA54440" w14:textId="77777777" w:rsidR="00B25BF7" w:rsidRPr="008321E4" w:rsidRDefault="00B25BF7">
      <w:pPr>
        <w:widowControl w:val="0"/>
        <w:spacing w:after="0"/>
        <w:rPr>
          <w:b/>
          <w:bCs/>
          <w:lang w:val="x-none"/>
        </w:rPr>
      </w:pPr>
      <w:r w:rsidRPr="008321E4">
        <w:rPr>
          <w:b/>
          <w:bCs/>
          <w:lang w:val="x-none"/>
        </w:rPr>
        <w:t>OB06-24-0022 PGD Bovec GE Trenta in PGD LPM - oprema</w:t>
      </w:r>
    </w:p>
    <w:p w14:paraId="222199F9" w14:textId="61382DDB" w:rsidR="00B25BF7" w:rsidRDefault="00B25BF7" w:rsidP="00B25BF7">
      <w:pPr>
        <w:pStyle w:val="AHeading7"/>
      </w:pPr>
      <w:r>
        <w:t>07039002 Delovanje sistema za zaščito, reševanje in pomoč</w:t>
      </w:r>
    </w:p>
    <w:p w14:paraId="23A30C24" w14:textId="73F945A5" w:rsidR="00B25BF7" w:rsidRDefault="00B25BF7" w:rsidP="00B25BF7">
      <w:pPr>
        <w:tabs>
          <w:tab w:val="decimal" w:pos="9200"/>
        </w:tabs>
      </w:pPr>
      <w:r>
        <w:tab/>
        <w:t>213.347 €</w:t>
      </w:r>
    </w:p>
    <w:p w14:paraId="62AF21C6" w14:textId="77777777" w:rsidR="00B25BF7" w:rsidRDefault="00B25BF7">
      <w:pPr>
        <w:widowControl w:val="0"/>
        <w:spacing w:after="0"/>
        <w:rPr>
          <w:lang w:val="x-none"/>
        </w:rPr>
      </w:pPr>
      <w:r>
        <w:rPr>
          <w:lang w:val="x-none"/>
        </w:rPr>
        <w:t xml:space="preserve">Zakon o varstvu pred naravnimi in drugimi nesrečami  (Uradni list RS, št. 51/06 – uradno prečiščeno besedilo, 97/10, 21/18 – </w:t>
      </w:r>
      <w:proofErr w:type="spellStart"/>
      <w:r>
        <w:rPr>
          <w:lang w:val="x-none"/>
        </w:rPr>
        <w:t>ZNOrg</w:t>
      </w:r>
      <w:proofErr w:type="spellEnd"/>
      <w:r>
        <w:rPr>
          <w:lang w:val="x-none"/>
        </w:rPr>
        <w:t xml:space="preserve"> in 117/22).</w:t>
      </w:r>
    </w:p>
    <w:p w14:paraId="21E029A4" w14:textId="73AFA289" w:rsidR="00B25BF7" w:rsidRDefault="00B25BF7" w:rsidP="00B25BF7">
      <w:pPr>
        <w:pStyle w:val="AHeading8"/>
      </w:pPr>
      <w:r>
        <w:t>0220 CIVILNA ZAŠČITA sredstva za delo in opremo</w:t>
      </w:r>
    </w:p>
    <w:p w14:paraId="4CC80C57" w14:textId="3A4CDCC4" w:rsidR="00B25BF7" w:rsidRDefault="00B25BF7" w:rsidP="00B25BF7">
      <w:pPr>
        <w:tabs>
          <w:tab w:val="decimal" w:pos="9200"/>
        </w:tabs>
      </w:pPr>
      <w:r>
        <w:tab/>
        <w:t>7.407 €</w:t>
      </w:r>
    </w:p>
    <w:p w14:paraId="480B504C" w14:textId="77777777" w:rsidR="00B25BF7" w:rsidRDefault="00B25BF7">
      <w:pPr>
        <w:widowControl w:val="0"/>
        <w:spacing w:after="0"/>
        <w:rPr>
          <w:b/>
          <w:bCs/>
          <w:shd w:val="clear" w:color="auto" w:fill="FFFFFF"/>
          <w:lang w:val="x-none"/>
        </w:rPr>
      </w:pPr>
      <w:r>
        <w:rPr>
          <w:b/>
          <w:bCs/>
          <w:shd w:val="clear" w:color="auto" w:fill="FFFFFF"/>
          <w:lang w:val="x-none"/>
        </w:rPr>
        <w:t>OB06-16-0013 CIVILNA ZAŠČITA</w:t>
      </w:r>
    </w:p>
    <w:p w14:paraId="75144474" w14:textId="77777777" w:rsidR="00B25BF7" w:rsidRDefault="00B25BF7">
      <w:pPr>
        <w:widowControl w:val="0"/>
        <w:spacing w:after="0"/>
        <w:rPr>
          <w:shd w:val="clear" w:color="auto" w:fill="FFFFFF"/>
          <w:lang w:val="x-none"/>
        </w:rPr>
      </w:pPr>
      <w:r>
        <w:rPr>
          <w:shd w:val="clear" w:color="auto" w:fill="FFFFFF"/>
          <w:lang w:val="x-none"/>
        </w:rPr>
        <w:t>Sredstva za delo in opremo za delovanje civilne zaščite, sredstva se nakažejo Gasilski zvezi Bovec.</w:t>
      </w:r>
    </w:p>
    <w:p w14:paraId="662FCDB6" w14:textId="259315F8" w:rsidR="00B25BF7" w:rsidRDefault="00B25BF7" w:rsidP="00B25BF7">
      <w:pPr>
        <w:pStyle w:val="AHeading8"/>
      </w:pPr>
      <w:r>
        <w:t>0223 sredstva za reševanje iz vode</w:t>
      </w:r>
    </w:p>
    <w:p w14:paraId="2A1DBE42" w14:textId="17DB601B" w:rsidR="00B25BF7" w:rsidRDefault="00B25BF7" w:rsidP="00B25BF7">
      <w:pPr>
        <w:tabs>
          <w:tab w:val="decimal" w:pos="9200"/>
        </w:tabs>
      </w:pPr>
      <w:r>
        <w:tab/>
        <w:t>1.200 €</w:t>
      </w:r>
    </w:p>
    <w:p w14:paraId="3E42F17F" w14:textId="77777777" w:rsidR="00B25BF7" w:rsidRDefault="00B25BF7">
      <w:pPr>
        <w:widowControl w:val="0"/>
        <w:spacing w:after="0"/>
        <w:jc w:val="both"/>
        <w:rPr>
          <w:shd w:val="clear" w:color="auto" w:fill="FFFFFF"/>
          <w:lang w:val="x-none"/>
        </w:rPr>
      </w:pPr>
      <w:r>
        <w:rPr>
          <w:shd w:val="clear" w:color="auto" w:fill="FFFFFF"/>
          <w:lang w:val="x-none"/>
        </w:rPr>
        <w:t xml:space="preserve">Dotacija Društvu za podvodne dejavnosti za reševanje iz vode za nakup opreme, izobraževanja </w:t>
      </w:r>
      <w:proofErr w:type="spellStart"/>
      <w:r>
        <w:rPr>
          <w:shd w:val="clear" w:color="auto" w:fill="FFFFFF"/>
          <w:lang w:val="x-none"/>
        </w:rPr>
        <w:t>itd</w:t>
      </w:r>
      <w:proofErr w:type="spellEnd"/>
      <w:r>
        <w:rPr>
          <w:shd w:val="clear" w:color="auto" w:fill="FFFFFF"/>
          <w:lang w:val="x-none"/>
        </w:rPr>
        <w:t xml:space="preserve">, da lahko skozi ves čas zagotavlja stanje pripravljenosti po pogodbi za primer naravne nesreče. S pogodbo občina in društvo urejata vsebino, obseg in način opravljanja nalog zaščite, reševanja in pomoči ter povračilo stroškov za opravljanje teh nalog v primeru naravnih in drugih nesreč. Pogodba se sklepa na podlagi 37. člena in  4. odstavka 75. člena Zakona o varstvu pred naravnimi in drugimi nesrečami. </w:t>
      </w:r>
    </w:p>
    <w:p w14:paraId="3E747BE1" w14:textId="6ACC92BE" w:rsidR="00B25BF7" w:rsidRDefault="00B25BF7" w:rsidP="00B25BF7">
      <w:pPr>
        <w:pStyle w:val="AHeading8"/>
      </w:pPr>
      <w:r>
        <w:t>0224 Gorska reševalna služba</w:t>
      </w:r>
    </w:p>
    <w:p w14:paraId="6F96B00F" w14:textId="5E41A2E5" w:rsidR="00B25BF7" w:rsidRDefault="00B25BF7" w:rsidP="00B25BF7">
      <w:pPr>
        <w:tabs>
          <w:tab w:val="decimal" w:pos="9200"/>
        </w:tabs>
      </w:pPr>
      <w:r>
        <w:tab/>
        <w:t>5.000 €</w:t>
      </w:r>
    </w:p>
    <w:p w14:paraId="5446D7F2" w14:textId="3CD739F4" w:rsidR="00B25BF7" w:rsidRDefault="00B25BF7" w:rsidP="00B25BF7">
      <w:pPr>
        <w:pStyle w:val="AHeading8"/>
      </w:pPr>
      <w:r>
        <w:t>0225 Enota reševalnih psov</w:t>
      </w:r>
    </w:p>
    <w:p w14:paraId="011C37AA" w14:textId="5E8CC12B" w:rsidR="00B25BF7" w:rsidRDefault="00B25BF7" w:rsidP="00B25BF7">
      <w:pPr>
        <w:tabs>
          <w:tab w:val="decimal" w:pos="9200"/>
        </w:tabs>
      </w:pPr>
      <w:r>
        <w:tab/>
        <w:t>800 €</w:t>
      </w:r>
    </w:p>
    <w:p w14:paraId="265B8586" w14:textId="77777777" w:rsidR="00B25BF7" w:rsidRDefault="00B25BF7">
      <w:pPr>
        <w:widowControl w:val="0"/>
        <w:spacing w:after="0"/>
        <w:jc w:val="both"/>
        <w:rPr>
          <w:color w:val="0000FF"/>
          <w:shd w:val="clear" w:color="auto" w:fill="FFFFFF"/>
          <w:lang w:val="x-none"/>
        </w:rPr>
      </w:pPr>
      <w:r>
        <w:rPr>
          <w:shd w:val="clear" w:color="auto" w:fill="FFFFFF"/>
          <w:lang w:val="x-none"/>
        </w:rPr>
        <w:t xml:space="preserve">Dotacija Športno kinološkemu društvu Tolmin, enoti reševalnih psov za  nakup opreme, izobraževanja </w:t>
      </w:r>
      <w:proofErr w:type="spellStart"/>
      <w:r>
        <w:rPr>
          <w:shd w:val="clear" w:color="auto" w:fill="FFFFFF"/>
          <w:lang w:val="x-none"/>
        </w:rPr>
        <w:t>itd</w:t>
      </w:r>
      <w:proofErr w:type="spellEnd"/>
      <w:r>
        <w:rPr>
          <w:shd w:val="clear" w:color="auto" w:fill="FFFFFF"/>
          <w:lang w:val="x-none"/>
        </w:rPr>
        <w:t>, da lahko skozi ves čas zagotavlja stanje pripravljenosti po pogodbi za primer naravne nesreče. S pogodbo občina in društvo urejata vsebino, obseg in način opravljanja nalog zaščite, reševanja in pomoči ter povračilo stroškov za opravljanje teh nalog v primeru naravnih in drugih nesreč. Pogodba se sklepa na podlagi 37. člena in  4. odstavka 75. člena Zakona o varstvu pred naravnimi in drugimi nesrečami</w:t>
      </w:r>
      <w:r>
        <w:rPr>
          <w:color w:val="0000FF"/>
          <w:shd w:val="clear" w:color="auto" w:fill="FFFFFF"/>
          <w:lang w:val="x-none"/>
        </w:rPr>
        <w:t xml:space="preserve">. </w:t>
      </w:r>
    </w:p>
    <w:p w14:paraId="763EA1AC" w14:textId="680ADC32" w:rsidR="00B25BF7" w:rsidRDefault="00B25BF7" w:rsidP="00B25BF7">
      <w:pPr>
        <w:pStyle w:val="AHeading8"/>
      </w:pPr>
      <w:r>
        <w:t>0228 radioamaterji</w:t>
      </w:r>
    </w:p>
    <w:p w14:paraId="5125B882" w14:textId="188BA63D" w:rsidR="00B25BF7" w:rsidRDefault="00B25BF7" w:rsidP="00B25BF7">
      <w:pPr>
        <w:tabs>
          <w:tab w:val="decimal" w:pos="9200"/>
        </w:tabs>
      </w:pPr>
      <w:r>
        <w:tab/>
        <w:t>2.000 €</w:t>
      </w:r>
    </w:p>
    <w:p w14:paraId="008BA22E" w14:textId="77777777" w:rsidR="00B25BF7" w:rsidRPr="008321E4" w:rsidRDefault="00B25BF7">
      <w:pPr>
        <w:widowControl w:val="0"/>
        <w:spacing w:after="0"/>
        <w:rPr>
          <w:shd w:val="clear" w:color="auto" w:fill="FFFFFF"/>
          <w:lang w:val="x-none"/>
        </w:rPr>
      </w:pPr>
      <w:r w:rsidRPr="008321E4">
        <w:rPr>
          <w:shd w:val="clear" w:color="auto" w:fill="FFFFFF"/>
          <w:lang w:val="x-none"/>
        </w:rPr>
        <w:t>Dotacija društvu Radioklub BC za delovanje.</w:t>
      </w:r>
    </w:p>
    <w:p w14:paraId="6DA11CCD" w14:textId="07D96168" w:rsidR="00B25BF7" w:rsidRDefault="00B25BF7" w:rsidP="00B25BF7">
      <w:pPr>
        <w:pStyle w:val="AHeading8"/>
      </w:pPr>
      <w:r>
        <w:t>03211 strokovna usposabljanja in intervencije gasilci - refundacije</w:t>
      </w:r>
    </w:p>
    <w:p w14:paraId="2D10088E" w14:textId="36495362" w:rsidR="00B25BF7" w:rsidRDefault="00B25BF7" w:rsidP="00B25BF7">
      <w:pPr>
        <w:tabs>
          <w:tab w:val="decimal" w:pos="9200"/>
        </w:tabs>
      </w:pPr>
      <w:r>
        <w:tab/>
        <w:t>811 €</w:t>
      </w:r>
    </w:p>
    <w:p w14:paraId="3E3F0AE9" w14:textId="77777777" w:rsidR="00B25BF7" w:rsidRDefault="00B25BF7">
      <w:pPr>
        <w:widowControl w:val="0"/>
        <w:spacing w:after="0"/>
        <w:rPr>
          <w:shd w:val="clear" w:color="auto" w:fill="FFFFFF"/>
          <w:lang w:val="x-none"/>
        </w:rPr>
      </w:pPr>
      <w:r>
        <w:rPr>
          <w:shd w:val="clear" w:color="auto" w:fill="FFFFFF"/>
          <w:lang w:val="x-none"/>
        </w:rPr>
        <w:t>Postavka predstavlja povračila plačil družbam, katerih zaposleni - gasilci se udeležijo strokovnih usposabljanj in reševanj.</w:t>
      </w:r>
    </w:p>
    <w:p w14:paraId="38B55794" w14:textId="13926C68" w:rsidR="00B25BF7" w:rsidRDefault="00B25BF7" w:rsidP="00B25BF7">
      <w:pPr>
        <w:pStyle w:val="AHeading8"/>
      </w:pPr>
      <w:r>
        <w:t>03212 sredstva za delo GZ</w:t>
      </w:r>
    </w:p>
    <w:p w14:paraId="33AF3D99" w14:textId="3B385415" w:rsidR="00B25BF7" w:rsidRDefault="00B25BF7" w:rsidP="00B25BF7">
      <w:pPr>
        <w:tabs>
          <w:tab w:val="decimal" w:pos="9200"/>
        </w:tabs>
      </w:pPr>
      <w:r>
        <w:tab/>
        <w:t>43.946 €</w:t>
      </w:r>
    </w:p>
    <w:p w14:paraId="5D71CF35" w14:textId="77777777" w:rsidR="00B25BF7" w:rsidRDefault="00B25BF7">
      <w:pPr>
        <w:widowControl w:val="0"/>
        <w:spacing w:after="0"/>
        <w:rPr>
          <w:shd w:val="clear" w:color="auto" w:fill="FFFFFF"/>
          <w:lang w:val="x-none"/>
        </w:rPr>
      </w:pPr>
      <w:r>
        <w:rPr>
          <w:shd w:val="clear" w:color="auto" w:fill="FFFFFF"/>
          <w:lang w:val="x-none"/>
        </w:rPr>
        <w:t>Sredstva za delovanje Gasilske zveze Bovec.</w:t>
      </w:r>
    </w:p>
    <w:p w14:paraId="1237168F" w14:textId="722701FD" w:rsidR="00B25BF7" w:rsidRDefault="00B25BF7" w:rsidP="00B25BF7">
      <w:pPr>
        <w:pStyle w:val="AHeading8"/>
      </w:pPr>
      <w:r>
        <w:t>03213 sredstva za delo prostovoljnih gasilskih društev</w:t>
      </w:r>
    </w:p>
    <w:p w14:paraId="323F482F" w14:textId="469DFB43" w:rsidR="00B25BF7" w:rsidRDefault="00B25BF7" w:rsidP="00B25BF7">
      <w:pPr>
        <w:tabs>
          <w:tab w:val="decimal" w:pos="9200"/>
        </w:tabs>
      </w:pPr>
      <w:r>
        <w:tab/>
        <w:t>71.121 €</w:t>
      </w:r>
    </w:p>
    <w:p w14:paraId="43C75C29" w14:textId="77777777" w:rsidR="00B25BF7" w:rsidRDefault="00B25BF7">
      <w:pPr>
        <w:widowControl w:val="0"/>
        <w:spacing w:after="0"/>
        <w:jc w:val="both"/>
        <w:rPr>
          <w:shd w:val="clear" w:color="auto" w:fill="FFFFFF"/>
          <w:lang w:val="x-none"/>
        </w:rPr>
      </w:pPr>
      <w:r>
        <w:rPr>
          <w:shd w:val="clear" w:color="auto" w:fill="FFFFFF"/>
          <w:lang w:val="x-none"/>
        </w:rPr>
        <w:t>Sredstva za delovanje prostovoljnih gasilskih društev v občini Bovec in sicer:</w:t>
      </w:r>
    </w:p>
    <w:p w14:paraId="52275E12" w14:textId="77777777" w:rsidR="00B25BF7" w:rsidRDefault="00B25BF7">
      <w:pPr>
        <w:widowControl w:val="0"/>
        <w:spacing w:after="0"/>
        <w:jc w:val="both"/>
        <w:rPr>
          <w:shd w:val="clear" w:color="auto" w:fill="FFFFFF"/>
          <w:lang w:val="x-none"/>
        </w:rPr>
      </w:pPr>
      <w:r>
        <w:rPr>
          <w:shd w:val="clear" w:color="auto" w:fill="FFFFFF"/>
          <w:lang w:val="x-none"/>
        </w:rPr>
        <w:t xml:space="preserve">- PGD Log pod Mangartom </w:t>
      </w:r>
    </w:p>
    <w:p w14:paraId="4B50B5D3" w14:textId="77777777" w:rsidR="00B25BF7" w:rsidRDefault="00B25BF7">
      <w:pPr>
        <w:widowControl w:val="0"/>
        <w:spacing w:after="0"/>
        <w:jc w:val="both"/>
        <w:rPr>
          <w:shd w:val="clear" w:color="auto" w:fill="FFFFFF"/>
          <w:lang w:val="x-none"/>
        </w:rPr>
      </w:pPr>
      <w:r>
        <w:rPr>
          <w:shd w:val="clear" w:color="auto" w:fill="FFFFFF"/>
          <w:lang w:val="x-none"/>
        </w:rPr>
        <w:lastRenderedPageBreak/>
        <w:t xml:space="preserve">- PGD Bovec </w:t>
      </w:r>
    </w:p>
    <w:p w14:paraId="725C3EF5" w14:textId="77777777" w:rsidR="00B25BF7" w:rsidRDefault="00B25BF7">
      <w:pPr>
        <w:widowControl w:val="0"/>
        <w:spacing w:after="0"/>
        <w:jc w:val="both"/>
        <w:rPr>
          <w:shd w:val="clear" w:color="auto" w:fill="FFFFFF"/>
          <w:lang w:val="x-none"/>
        </w:rPr>
      </w:pPr>
      <w:r>
        <w:rPr>
          <w:shd w:val="clear" w:color="auto" w:fill="FFFFFF"/>
          <w:lang w:val="x-none"/>
        </w:rPr>
        <w:t xml:space="preserve">- PGD Srpenica </w:t>
      </w:r>
    </w:p>
    <w:p w14:paraId="30060F5C" w14:textId="5A8489BB" w:rsidR="00B25BF7" w:rsidRDefault="00B25BF7" w:rsidP="00B25BF7">
      <w:pPr>
        <w:pStyle w:val="AHeading8"/>
      </w:pPr>
      <w:r>
        <w:t>03218 Nakup vozila GVGP-1 za PGD Srpenica</w:t>
      </w:r>
    </w:p>
    <w:p w14:paraId="310F1B07" w14:textId="4E1D5909" w:rsidR="00B25BF7" w:rsidRDefault="00B25BF7" w:rsidP="00B25BF7">
      <w:pPr>
        <w:tabs>
          <w:tab w:val="decimal" w:pos="9200"/>
        </w:tabs>
      </w:pPr>
      <w:r>
        <w:tab/>
        <w:t>46.266 €</w:t>
      </w:r>
    </w:p>
    <w:p w14:paraId="1F46CFF8" w14:textId="69519BD7" w:rsidR="000C2167" w:rsidRPr="000C2167" w:rsidRDefault="00B25BF7" w:rsidP="000C2167">
      <w:pPr>
        <w:tabs>
          <w:tab w:val="decimal" w:pos="9200"/>
        </w:tabs>
      </w:pPr>
      <w:r w:rsidRPr="000C2167">
        <w:rPr>
          <w:b/>
          <w:bCs/>
          <w:sz w:val="28"/>
          <w:szCs w:val="28"/>
        </w:rPr>
        <w:t>0322 požarna taksa</w:t>
      </w:r>
      <w:r w:rsidR="000C2167" w:rsidRPr="000C2167">
        <w:rPr>
          <w:b/>
          <w:bCs/>
          <w:sz w:val="28"/>
          <w:szCs w:val="28"/>
        </w:rPr>
        <w:t xml:space="preserve"> </w:t>
      </w:r>
      <w:r w:rsidR="000C2167">
        <w:rPr>
          <w:b/>
          <w:bCs/>
          <w:sz w:val="28"/>
          <w:szCs w:val="28"/>
        </w:rPr>
        <w:t xml:space="preserve">                                                                                     </w:t>
      </w:r>
      <w:r w:rsidR="000C2167" w:rsidRPr="000C2167">
        <w:t>34.796 €</w:t>
      </w:r>
    </w:p>
    <w:p w14:paraId="6B8423BD" w14:textId="77777777" w:rsidR="00B25BF7" w:rsidRDefault="00B25BF7">
      <w:pPr>
        <w:widowControl w:val="0"/>
        <w:spacing w:after="0"/>
        <w:rPr>
          <w:b/>
          <w:bCs/>
          <w:shd w:val="clear" w:color="auto" w:fill="FFFFFF"/>
          <w:lang w:val="x-none"/>
        </w:rPr>
      </w:pPr>
      <w:r>
        <w:rPr>
          <w:b/>
          <w:bCs/>
          <w:shd w:val="clear" w:color="auto" w:fill="FFFFFF"/>
          <w:lang w:val="x-none"/>
        </w:rPr>
        <w:t>OB06-07-0008 Požarna taksa</w:t>
      </w:r>
    </w:p>
    <w:p w14:paraId="45607E7E" w14:textId="77777777" w:rsidR="000C2167" w:rsidRDefault="000C2167">
      <w:pPr>
        <w:widowControl w:val="0"/>
        <w:spacing w:after="0"/>
        <w:rPr>
          <w:b/>
          <w:bCs/>
          <w:shd w:val="clear" w:color="auto" w:fill="FFFFFF"/>
          <w:lang w:val="x-none"/>
        </w:rPr>
      </w:pPr>
    </w:p>
    <w:p w14:paraId="481C71CE" w14:textId="77777777" w:rsidR="00B25BF7" w:rsidRDefault="00B25BF7">
      <w:pPr>
        <w:widowControl w:val="0"/>
        <w:spacing w:after="0"/>
        <w:rPr>
          <w:color w:val="0000FF"/>
          <w:shd w:val="clear" w:color="auto" w:fill="FFFFFF"/>
          <w:lang w:val="x-none"/>
        </w:rPr>
      </w:pPr>
    </w:p>
    <w:p w14:paraId="4D1531BF" w14:textId="0646D94F" w:rsidR="00B25BF7" w:rsidRDefault="00B25BF7" w:rsidP="00B25BF7">
      <w:pPr>
        <w:pStyle w:val="AHeading5"/>
      </w:pPr>
      <w:r>
        <w:t>08 NOTRANJE ZADEVE IN VARNOST</w:t>
      </w:r>
    </w:p>
    <w:p w14:paraId="3C79DA0F" w14:textId="4660B69D" w:rsidR="00B25BF7" w:rsidRDefault="00B25BF7" w:rsidP="00B25BF7">
      <w:pPr>
        <w:tabs>
          <w:tab w:val="decimal" w:pos="9200"/>
        </w:tabs>
      </w:pPr>
      <w:r>
        <w:tab/>
        <w:t>30.705 €</w:t>
      </w:r>
    </w:p>
    <w:p w14:paraId="4F768E9B" w14:textId="1249C174" w:rsidR="00B25BF7" w:rsidRDefault="00B25BF7" w:rsidP="00B25BF7">
      <w:pPr>
        <w:pStyle w:val="AHeading6"/>
      </w:pPr>
      <w:r>
        <w:t>0802 Policijska in kriminalistična dejavnost</w:t>
      </w:r>
    </w:p>
    <w:p w14:paraId="3C2DD6B5" w14:textId="2713257B" w:rsidR="00B25BF7" w:rsidRDefault="00B25BF7" w:rsidP="00B25BF7">
      <w:pPr>
        <w:tabs>
          <w:tab w:val="decimal" w:pos="9200"/>
        </w:tabs>
      </w:pPr>
      <w:r>
        <w:tab/>
        <w:t>30.705 €</w:t>
      </w:r>
    </w:p>
    <w:p w14:paraId="0336F5FF" w14:textId="6E87EF9B" w:rsidR="00B25BF7" w:rsidRDefault="00B25BF7" w:rsidP="00B25BF7">
      <w:pPr>
        <w:pStyle w:val="AHeading7"/>
      </w:pPr>
      <w:r>
        <w:t>08029001 Prometna varnost</w:t>
      </w:r>
    </w:p>
    <w:p w14:paraId="4B447829" w14:textId="7170ACB5" w:rsidR="00B25BF7" w:rsidRDefault="00B25BF7" w:rsidP="00B25BF7">
      <w:pPr>
        <w:tabs>
          <w:tab w:val="decimal" w:pos="9200"/>
        </w:tabs>
      </w:pPr>
      <w:r>
        <w:tab/>
        <w:t>30.705 €</w:t>
      </w:r>
    </w:p>
    <w:p w14:paraId="7DDE0545" w14:textId="497D2798" w:rsidR="00B25BF7" w:rsidRDefault="00B25BF7" w:rsidP="00B25BF7">
      <w:pPr>
        <w:pStyle w:val="AHeading8"/>
      </w:pPr>
      <w:r>
        <w:t>0896 preventiva in varnost v cestnem prometu</w:t>
      </w:r>
    </w:p>
    <w:p w14:paraId="73DB22C6" w14:textId="68C70030" w:rsidR="00B25BF7" w:rsidRDefault="00B25BF7" w:rsidP="00B25BF7">
      <w:pPr>
        <w:tabs>
          <w:tab w:val="decimal" w:pos="9200"/>
        </w:tabs>
      </w:pPr>
      <w:r>
        <w:tab/>
        <w:t>30.705 €</w:t>
      </w:r>
    </w:p>
    <w:p w14:paraId="69B0B767" w14:textId="5257FEBE" w:rsidR="00B25BF7" w:rsidRPr="008321E4" w:rsidRDefault="00B25BF7">
      <w:pPr>
        <w:widowControl w:val="0"/>
        <w:spacing w:after="0"/>
        <w:jc w:val="both"/>
        <w:rPr>
          <w:shd w:val="clear" w:color="auto" w:fill="FFFFFF"/>
          <w:lang w:val="x-none"/>
        </w:rPr>
      </w:pPr>
      <w:r w:rsidRPr="008321E4">
        <w:rPr>
          <w:shd w:val="clear" w:color="auto" w:fill="FFFFFF"/>
          <w:lang w:val="x-none"/>
        </w:rPr>
        <w:t>Izvedba aktivnosti Sveta za preventivo in varnost v cestnem prometu</w:t>
      </w:r>
      <w:r w:rsidR="008321E4" w:rsidRPr="008321E4">
        <w:rPr>
          <w:shd w:val="clear" w:color="auto" w:fill="FFFFFF"/>
          <w:lang w:val="x-none"/>
        </w:rPr>
        <w:t>.</w:t>
      </w:r>
    </w:p>
    <w:p w14:paraId="6483A6B4" w14:textId="77777777" w:rsidR="000C2167" w:rsidRDefault="000C2167">
      <w:pPr>
        <w:widowControl w:val="0"/>
        <w:spacing w:after="0"/>
        <w:jc w:val="both"/>
        <w:rPr>
          <w:b/>
          <w:bCs/>
          <w:shd w:val="clear" w:color="auto" w:fill="FFFFFF"/>
          <w:lang w:val="x-none"/>
        </w:rPr>
      </w:pPr>
    </w:p>
    <w:p w14:paraId="247DD919" w14:textId="21E18A4E" w:rsidR="00B25BF7" w:rsidRPr="008321E4" w:rsidRDefault="00B25BF7">
      <w:pPr>
        <w:widowControl w:val="0"/>
        <w:spacing w:after="0"/>
        <w:jc w:val="both"/>
        <w:rPr>
          <w:b/>
          <w:bCs/>
          <w:shd w:val="clear" w:color="auto" w:fill="FFFFFF"/>
          <w:lang w:val="x-none"/>
        </w:rPr>
      </w:pPr>
      <w:r w:rsidRPr="008321E4">
        <w:rPr>
          <w:b/>
          <w:bCs/>
          <w:shd w:val="clear" w:color="auto" w:fill="FFFFFF"/>
          <w:lang w:val="x-none"/>
        </w:rPr>
        <w:t>OB06-13-0001 Preventiva in varnost v cestnem prometu</w:t>
      </w:r>
    </w:p>
    <w:p w14:paraId="596ABAD8" w14:textId="77777777" w:rsidR="00B25BF7" w:rsidRDefault="00B25BF7">
      <w:pPr>
        <w:widowControl w:val="0"/>
        <w:spacing w:after="0"/>
        <w:rPr>
          <w:color w:val="000000"/>
          <w:shd w:val="clear" w:color="auto" w:fill="FFFFFF"/>
          <w:lang w:val="x-none"/>
        </w:rPr>
      </w:pPr>
    </w:p>
    <w:p w14:paraId="2C5D5A3D" w14:textId="77777777" w:rsidR="000C2167" w:rsidRDefault="000C2167">
      <w:pPr>
        <w:widowControl w:val="0"/>
        <w:spacing w:after="0"/>
        <w:rPr>
          <w:color w:val="000000"/>
          <w:shd w:val="clear" w:color="auto" w:fill="FFFFFF"/>
          <w:lang w:val="x-none"/>
        </w:rPr>
      </w:pPr>
    </w:p>
    <w:p w14:paraId="1CF5354D" w14:textId="6E8EC5CF" w:rsidR="00B25BF7" w:rsidRDefault="00B25BF7" w:rsidP="00B25BF7">
      <w:pPr>
        <w:pStyle w:val="AHeading5"/>
      </w:pPr>
      <w:r>
        <w:t>11 KMETIJSTVO, GOZDARSTVO IN RIBIŠTVO</w:t>
      </w:r>
    </w:p>
    <w:p w14:paraId="32BDE69D" w14:textId="7E8A7BB4" w:rsidR="00B25BF7" w:rsidRDefault="00B25BF7" w:rsidP="00B25BF7">
      <w:pPr>
        <w:tabs>
          <w:tab w:val="decimal" w:pos="9200"/>
        </w:tabs>
      </w:pPr>
      <w:r>
        <w:tab/>
        <w:t>173.328 €</w:t>
      </w:r>
    </w:p>
    <w:p w14:paraId="42E0EFB5" w14:textId="4A58DC8D" w:rsidR="00B25BF7" w:rsidRDefault="00B25BF7" w:rsidP="00B25BF7">
      <w:pPr>
        <w:pStyle w:val="AHeading6"/>
      </w:pPr>
      <w:r>
        <w:t>1102 Program reforme kmetijstva in živilstva</w:t>
      </w:r>
    </w:p>
    <w:p w14:paraId="229782EE" w14:textId="2FF7B064" w:rsidR="00B25BF7" w:rsidRDefault="00B25BF7" w:rsidP="00B25BF7">
      <w:pPr>
        <w:tabs>
          <w:tab w:val="decimal" w:pos="9200"/>
        </w:tabs>
      </w:pPr>
      <w:r>
        <w:tab/>
        <w:t>88.597 €</w:t>
      </w:r>
    </w:p>
    <w:p w14:paraId="67F663FD" w14:textId="7266BE7E" w:rsidR="00B25BF7" w:rsidRDefault="00B25BF7" w:rsidP="00B25BF7">
      <w:pPr>
        <w:pStyle w:val="AHeading7"/>
      </w:pPr>
      <w:r>
        <w:t>11029002 Razvoj in prilagajanje podeželskih območij</w:t>
      </w:r>
    </w:p>
    <w:p w14:paraId="1F5D9C29" w14:textId="5EC015E5" w:rsidR="00B25BF7" w:rsidRDefault="00B25BF7" w:rsidP="00B25BF7">
      <w:pPr>
        <w:tabs>
          <w:tab w:val="decimal" w:pos="9200"/>
        </w:tabs>
      </w:pPr>
      <w:r>
        <w:tab/>
        <w:t>88.597 €</w:t>
      </w:r>
    </w:p>
    <w:p w14:paraId="5F64CCB8" w14:textId="390E8550" w:rsidR="00B25BF7" w:rsidRDefault="00B25BF7" w:rsidP="00B25BF7">
      <w:pPr>
        <w:pStyle w:val="AHeading8"/>
      </w:pPr>
      <w:r>
        <w:t>01166 objekt KS Kal Koritnica - RIBIŠKA HIŠA</w:t>
      </w:r>
    </w:p>
    <w:p w14:paraId="60577432" w14:textId="394A72F7" w:rsidR="00B25BF7" w:rsidRDefault="00B25BF7" w:rsidP="00B25BF7">
      <w:pPr>
        <w:tabs>
          <w:tab w:val="decimal" w:pos="9200"/>
        </w:tabs>
      </w:pPr>
      <w:r>
        <w:tab/>
        <w:t>37.286 €</w:t>
      </w:r>
    </w:p>
    <w:p w14:paraId="5AEA21D4" w14:textId="536E8989" w:rsidR="00B25BF7" w:rsidRPr="008321E4" w:rsidRDefault="00B25BF7">
      <w:pPr>
        <w:widowControl w:val="0"/>
        <w:spacing w:after="0"/>
        <w:ind w:right="195"/>
        <w:jc w:val="both"/>
        <w:rPr>
          <w:sz w:val="22"/>
          <w:szCs w:val="22"/>
          <w:lang w:val="x-none"/>
        </w:rPr>
      </w:pPr>
      <w:r w:rsidRPr="008321E4">
        <w:rPr>
          <w:sz w:val="22"/>
          <w:szCs w:val="22"/>
          <w:lang w:val="x-none"/>
        </w:rPr>
        <w:t xml:space="preserve"> V letu 2025 se je pokrivalo plačilo informatorjev in vse drug</w:t>
      </w:r>
      <w:r w:rsidR="008321E4" w:rsidRPr="008321E4">
        <w:rPr>
          <w:sz w:val="22"/>
          <w:szCs w:val="22"/>
          <w:lang w:val="x-none"/>
        </w:rPr>
        <w:t>e</w:t>
      </w:r>
      <w:r w:rsidRPr="008321E4">
        <w:rPr>
          <w:sz w:val="22"/>
          <w:szCs w:val="22"/>
          <w:lang w:val="x-none"/>
        </w:rPr>
        <w:t xml:space="preserve"> obratovaln</w:t>
      </w:r>
      <w:r w:rsidR="008321E4" w:rsidRPr="008321E4">
        <w:rPr>
          <w:sz w:val="22"/>
          <w:szCs w:val="22"/>
          <w:lang w:val="x-none"/>
        </w:rPr>
        <w:t>e</w:t>
      </w:r>
      <w:r w:rsidRPr="008321E4">
        <w:rPr>
          <w:sz w:val="22"/>
          <w:szCs w:val="22"/>
          <w:lang w:val="x-none"/>
        </w:rPr>
        <w:t xml:space="preserve"> in vzdrževaln</w:t>
      </w:r>
      <w:r w:rsidR="008321E4" w:rsidRPr="008321E4">
        <w:rPr>
          <w:sz w:val="22"/>
          <w:szCs w:val="22"/>
          <w:lang w:val="x-none"/>
        </w:rPr>
        <w:t xml:space="preserve">e </w:t>
      </w:r>
      <w:r w:rsidRPr="008321E4">
        <w:rPr>
          <w:sz w:val="22"/>
          <w:szCs w:val="22"/>
          <w:lang w:val="x-none"/>
        </w:rPr>
        <w:t>strošk</w:t>
      </w:r>
      <w:r w:rsidR="008321E4" w:rsidRPr="008321E4">
        <w:rPr>
          <w:sz w:val="22"/>
          <w:szCs w:val="22"/>
          <w:lang w:val="x-none"/>
        </w:rPr>
        <w:t>e</w:t>
      </w:r>
      <w:r w:rsidRPr="008321E4">
        <w:rPr>
          <w:sz w:val="22"/>
          <w:szCs w:val="22"/>
          <w:lang w:val="x-none"/>
        </w:rPr>
        <w:t xml:space="preserve">, ki so bili potrebni za normalno delovanje Ribiške hiše in </w:t>
      </w:r>
      <w:proofErr w:type="spellStart"/>
      <w:r w:rsidRPr="008321E4">
        <w:rPr>
          <w:sz w:val="22"/>
          <w:szCs w:val="22"/>
          <w:lang w:val="x-none"/>
        </w:rPr>
        <w:t>interpretacijskega</w:t>
      </w:r>
      <w:proofErr w:type="spellEnd"/>
      <w:r w:rsidRPr="008321E4">
        <w:rPr>
          <w:sz w:val="22"/>
          <w:szCs w:val="22"/>
          <w:lang w:val="x-none"/>
        </w:rPr>
        <w:t xml:space="preserve"> centra ter dogodkov, ki so se zgodili v Ribiški hiši. </w:t>
      </w:r>
    </w:p>
    <w:p w14:paraId="6191CA62" w14:textId="0489A8B7" w:rsidR="00B25BF7" w:rsidRDefault="00B25BF7" w:rsidP="00B25BF7">
      <w:pPr>
        <w:pStyle w:val="AHeading8"/>
      </w:pPr>
      <w:r>
        <w:t>0421 finančne intervencije za ohranjanje in razvoj kmet</w:t>
      </w:r>
    </w:p>
    <w:p w14:paraId="7595BE05" w14:textId="18FD5B3E" w:rsidR="00B25BF7" w:rsidRPr="008321E4" w:rsidRDefault="00B25BF7" w:rsidP="00B25BF7">
      <w:pPr>
        <w:tabs>
          <w:tab w:val="decimal" w:pos="9200"/>
        </w:tabs>
      </w:pPr>
      <w:r w:rsidRPr="008321E4">
        <w:tab/>
        <w:t>25.811 €</w:t>
      </w:r>
    </w:p>
    <w:p w14:paraId="52C719D5"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xml:space="preserve">Dodeljevanje </w:t>
      </w:r>
      <w:proofErr w:type="spellStart"/>
      <w:r w:rsidRPr="008321E4">
        <w:rPr>
          <w:shd w:val="clear" w:color="auto" w:fill="FFFFFF"/>
          <w:lang w:val="x-none"/>
        </w:rPr>
        <w:t>sofinancerskih</w:t>
      </w:r>
      <w:proofErr w:type="spellEnd"/>
      <w:r w:rsidRPr="008321E4">
        <w:rPr>
          <w:shd w:val="clear" w:color="auto" w:fill="FFFFFF"/>
          <w:lang w:val="x-none"/>
        </w:rPr>
        <w:t xml:space="preserve"> sredstev po veljavnem pravilniku. Dodelitev je razvidna iz tabele, objavljene na uradni spletni strani Občine Bovec v zavihku  Lokalno, Državne pomoči.</w:t>
      </w:r>
    </w:p>
    <w:p w14:paraId="3B36D50C" w14:textId="5FF4BB3A" w:rsidR="00B25BF7" w:rsidRDefault="00B25BF7">
      <w:pPr>
        <w:widowControl w:val="0"/>
        <w:spacing w:after="0"/>
        <w:jc w:val="both"/>
        <w:rPr>
          <w:shd w:val="clear" w:color="auto" w:fill="FFFFFF"/>
          <w:lang w:val="x-none"/>
        </w:rPr>
      </w:pPr>
      <w:r>
        <w:rPr>
          <w:shd w:val="clear" w:color="auto" w:fill="FFFFFF"/>
          <w:lang w:val="x-none"/>
        </w:rPr>
        <w:t xml:space="preserve"> </w:t>
      </w:r>
    </w:p>
    <w:p w14:paraId="46C26032" w14:textId="284526A2" w:rsidR="00B25BF7" w:rsidRDefault="00B25BF7" w:rsidP="00B25BF7">
      <w:pPr>
        <w:pStyle w:val="AHeading8"/>
      </w:pPr>
      <w:r>
        <w:lastRenderedPageBreak/>
        <w:t>0422 Podeželje</w:t>
      </w:r>
    </w:p>
    <w:p w14:paraId="7B2522DD" w14:textId="4B28EA12" w:rsidR="00B25BF7" w:rsidRDefault="00B25BF7" w:rsidP="00B25BF7">
      <w:pPr>
        <w:tabs>
          <w:tab w:val="decimal" w:pos="9200"/>
        </w:tabs>
      </w:pPr>
      <w:r>
        <w:tab/>
        <w:t>12.000 €</w:t>
      </w:r>
    </w:p>
    <w:p w14:paraId="03754AE3" w14:textId="77777777" w:rsidR="00B25BF7" w:rsidRDefault="00B25BF7">
      <w:pPr>
        <w:widowControl w:val="0"/>
        <w:spacing w:after="0"/>
        <w:rPr>
          <w:shd w:val="clear" w:color="auto" w:fill="FFFFFF"/>
          <w:lang w:val="x-none"/>
        </w:rPr>
      </w:pPr>
      <w:r>
        <w:rPr>
          <w:shd w:val="clear" w:color="auto" w:fill="FFFFFF"/>
          <w:lang w:val="x-none"/>
        </w:rPr>
        <w:t>Sofinanciranje aktivnosti za razvoj podeželja, ki jih projektno izvaja PRC: podeželski ustvarjalni center (PUC), koordinacija rokodelskega ateljeja (Društvo od ovce do izdelka), aktivno sodelovanje z Društvom rejcev drobnice Bovške, strokovna podpora društvom na območju, sodelovanje pri vsebinah etnoloških programov na javnih prireditvah na območju občine, priprava in sodelovanje pri izvedbi letnih programov izobraževanj, strokovna podpora in pomoč pri pripravi vlog, zahtevkov, načrtov in poročil za skupine proizvajalcev za kandidiranje na javne razpise v okviru Programa razvoja podeželja.</w:t>
      </w:r>
    </w:p>
    <w:p w14:paraId="0DDDC03B" w14:textId="45C69A3E" w:rsidR="00B25BF7" w:rsidRDefault="00B25BF7" w:rsidP="00B25BF7">
      <w:pPr>
        <w:pStyle w:val="AHeading8"/>
      </w:pPr>
      <w:r>
        <w:t>04222 Vzpostavitev pilotnega EKO območja</w:t>
      </w:r>
    </w:p>
    <w:p w14:paraId="0752FFAA" w14:textId="688E30CC" w:rsidR="00B25BF7" w:rsidRDefault="00B25BF7" w:rsidP="00B25BF7">
      <w:pPr>
        <w:tabs>
          <w:tab w:val="decimal" w:pos="9200"/>
        </w:tabs>
      </w:pPr>
      <w:r>
        <w:tab/>
        <w:t>488 €</w:t>
      </w:r>
    </w:p>
    <w:p w14:paraId="04621167" w14:textId="77777777" w:rsidR="00B25BF7" w:rsidRDefault="00B25BF7">
      <w:pPr>
        <w:widowControl w:val="0"/>
        <w:spacing w:after="0"/>
        <w:rPr>
          <w:shd w:val="clear" w:color="auto" w:fill="FFFFFF"/>
          <w:lang w:val="x-none"/>
        </w:rPr>
      </w:pPr>
      <w:r>
        <w:rPr>
          <w:shd w:val="clear" w:color="auto" w:fill="FFFFFF"/>
          <w:lang w:val="x-none"/>
        </w:rPr>
        <w:t xml:space="preserve">Izvedba delavnic v osnovni šoli glede vključevanja lokalnih kmetijskih pridelkov in izdelkov v vsakdanjo prehrano. </w:t>
      </w:r>
    </w:p>
    <w:p w14:paraId="41425A02" w14:textId="77777777" w:rsidR="00B25BF7" w:rsidRDefault="00B25BF7">
      <w:pPr>
        <w:widowControl w:val="0"/>
        <w:spacing w:after="0"/>
        <w:rPr>
          <w:b/>
          <w:bCs/>
          <w:shd w:val="clear" w:color="auto" w:fill="FFFFFF"/>
          <w:lang w:val="x-none"/>
        </w:rPr>
      </w:pPr>
    </w:p>
    <w:p w14:paraId="2983E468" w14:textId="77777777" w:rsidR="00B25BF7" w:rsidRDefault="00B25BF7">
      <w:pPr>
        <w:widowControl w:val="0"/>
        <w:spacing w:after="0"/>
        <w:rPr>
          <w:b/>
          <w:bCs/>
          <w:shd w:val="clear" w:color="auto" w:fill="FFFFFF"/>
          <w:lang w:val="x-none"/>
        </w:rPr>
      </w:pPr>
      <w:r>
        <w:rPr>
          <w:b/>
          <w:bCs/>
          <w:shd w:val="clear" w:color="auto" w:fill="FFFFFF"/>
          <w:lang w:val="x-none"/>
        </w:rPr>
        <w:t>OB06-22-0014 Vzpostavitev pilotnega  EKO območja</w:t>
      </w:r>
    </w:p>
    <w:p w14:paraId="43DE2FEA" w14:textId="77777777" w:rsidR="00B25BF7" w:rsidRDefault="00B25BF7">
      <w:pPr>
        <w:widowControl w:val="0"/>
        <w:spacing w:after="0"/>
        <w:rPr>
          <w:b/>
          <w:bCs/>
          <w:color w:val="0000FF"/>
          <w:shd w:val="clear" w:color="auto" w:fill="FFFFFF"/>
          <w:lang w:val="x-none"/>
        </w:rPr>
      </w:pPr>
    </w:p>
    <w:p w14:paraId="4F20319A" w14:textId="3DE0FE72" w:rsidR="00B25BF7" w:rsidRDefault="00B25BF7" w:rsidP="00B25BF7">
      <w:pPr>
        <w:pStyle w:val="AHeading8"/>
      </w:pPr>
      <w:r>
        <w:t>0423 trajnostno gospodarjenje z divjadjo</w:t>
      </w:r>
    </w:p>
    <w:p w14:paraId="1AFF6061" w14:textId="5FCF76AE" w:rsidR="00B25BF7" w:rsidRDefault="00B25BF7" w:rsidP="00B25BF7">
      <w:pPr>
        <w:tabs>
          <w:tab w:val="decimal" w:pos="9200"/>
        </w:tabs>
      </w:pPr>
      <w:r>
        <w:tab/>
        <w:t>5.673 €</w:t>
      </w:r>
    </w:p>
    <w:p w14:paraId="0A247F0E" w14:textId="77777777" w:rsidR="00B25BF7" w:rsidRDefault="00B25BF7">
      <w:pPr>
        <w:widowControl w:val="0"/>
        <w:spacing w:after="0"/>
        <w:jc w:val="both"/>
        <w:rPr>
          <w:shd w:val="clear" w:color="auto" w:fill="FFFFFF"/>
          <w:lang w:val="x-none"/>
        </w:rPr>
      </w:pPr>
      <w:r>
        <w:rPr>
          <w:shd w:val="clear" w:color="auto" w:fill="FFFFFF"/>
          <w:lang w:val="x-none"/>
        </w:rPr>
        <w:t xml:space="preserve">Pravna podlaga je Odlok o porabi koncesijske dajatve za trajnostno gospodarjenje z divjadjo v Občini Bovec. </w:t>
      </w:r>
    </w:p>
    <w:p w14:paraId="352AE73F" w14:textId="77777777" w:rsidR="00B25BF7" w:rsidRDefault="00B25BF7">
      <w:pPr>
        <w:widowControl w:val="0"/>
        <w:spacing w:after="0"/>
        <w:jc w:val="both"/>
        <w:rPr>
          <w:shd w:val="clear" w:color="auto" w:fill="FFFFFF"/>
          <w:lang w:val="x-none"/>
        </w:rPr>
      </w:pPr>
      <w:r>
        <w:rPr>
          <w:shd w:val="clear" w:color="auto" w:fill="FFFFFF"/>
          <w:lang w:val="x-none"/>
        </w:rPr>
        <w:t xml:space="preserve">Sredstva se namensko porabijo za trajnostno gospodarjenje z divjadjo in sicer za ukrepe varstva divjadi in </w:t>
      </w:r>
      <w:proofErr w:type="spellStart"/>
      <w:r>
        <w:rPr>
          <w:shd w:val="clear" w:color="auto" w:fill="FFFFFF"/>
          <w:lang w:val="x-none"/>
        </w:rPr>
        <w:t>biomeliorativne</w:t>
      </w:r>
      <w:proofErr w:type="spellEnd"/>
      <w:r>
        <w:rPr>
          <w:shd w:val="clear" w:color="auto" w:fill="FFFFFF"/>
          <w:lang w:val="x-none"/>
        </w:rPr>
        <w:t xml:space="preserve"> ukrepe, biotehnične ukrepe, tehnične ukrepe ter izobraževalne in promocijske ukrepe.</w:t>
      </w:r>
    </w:p>
    <w:p w14:paraId="49F62757" w14:textId="77777777" w:rsidR="00B25BF7" w:rsidRDefault="00B25BF7">
      <w:pPr>
        <w:widowControl w:val="0"/>
        <w:spacing w:after="0"/>
        <w:jc w:val="both"/>
        <w:rPr>
          <w:shd w:val="clear" w:color="auto" w:fill="FFFFFF"/>
          <w:lang w:val="x-none"/>
        </w:rPr>
      </w:pPr>
      <w:r>
        <w:rPr>
          <w:shd w:val="clear" w:color="auto" w:fill="FFFFFF"/>
          <w:lang w:val="x-none"/>
        </w:rPr>
        <w:t>Razdeljena so lovskim družinam, ki delujejo na območju Občine Bovec.</w:t>
      </w:r>
    </w:p>
    <w:p w14:paraId="03500B14" w14:textId="77777777" w:rsidR="00B25BF7" w:rsidRDefault="00B25BF7">
      <w:pPr>
        <w:widowControl w:val="0"/>
        <w:spacing w:after="0"/>
        <w:rPr>
          <w:shd w:val="clear" w:color="auto" w:fill="FFFFFF"/>
          <w:lang w:val="x-none"/>
        </w:rPr>
      </w:pPr>
    </w:p>
    <w:p w14:paraId="2EBB73E0" w14:textId="357978AE" w:rsidR="00B25BF7" w:rsidRDefault="00B25BF7" w:rsidP="00B25BF7">
      <w:pPr>
        <w:pStyle w:val="AHeading8"/>
      </w:pPr>
      <w:r>
        <w:t>0424 Matijev čebelnjak</w:t>
      </w:r>
    </w:p>
    <w:p w14:paraId="6D83ECF5" w14:textId="4FBA710E" w:rsidR="00B25BF7" w:rsidRDefault="00B25BF7" w:rsidP="00B25BF7">
      <w:pPr>
        <w:tabs>
          <w:tab w:val="decimal" w:pos="9200"/>
        </w:tabs>
      </w:pPr>
      <w:r>
        <w:tab/>
        <w:t>1.600 €</w:t>
      </w:r>
    </w:p>
    <w:p w14:paraId="116846E5" w14:textId="77777777" w:rsidR="00B25BF7" w:rsidRPr="008321E4" w:rsidRDefault="00B25BF7">
      <w:pPr>
        <w:widowControl w:val="0"/>
        <w:spacing w:after="0"/>
        <w:rPr>
          <w:shd w:val="clear" w:color="auto" w:fill="FFFFFF"/>
          <w:lang w:val="x-none"/>
        </w:rPr>
      </w:pPr>
      <w:r w:rsidRPr="008321E4">
        <w:rPr>
          <w:shd w:val="clear" w:color="auto" w:fill="FFFFFF"/>
          <w:lang w:val="x-none"/>
        </w:rPr>
        <w:t>V letu 2025 smo na LAS prijavili projekt prenove Matijevega čebelnjaka za koriščenje sredstev iz EKSRP (Evropski kmetijski sklad za razvoj podeželja). Priprava in sestava prijavne dokumentacije sta bili financirani iz občinskega proračuna.</w:t>
      </w:r>
    </w:p>
    <w:p w14:paraId="38E09029" w14:textId="687468C6" w:rsidR="00B25BF7" w:rsidRDefault="00B25BF7" w:rsidP="00B25BF7">
      <w:pPr>
        <w:pStyle w:val="AHeading8"/>
      </w:pPr>
      <w:r>
        <w:t>0425 Mlekarna Ravni laz</w:t>
      </w:r>
    </w:p>
    <w:p w14:paraId="5A313A91" w14:textId="0979AC99" w:rsidR="00B25BF7" w:rsidRDefault="00B25BF7" w:rsidP="00B25BF7">
      <w:pPr>
        <w:tabs>
          <w:tab w:val="decimal" w:pos="9200"/>
        </w:tabs>
      </w:pPr>
      <w:r>
        <w:tab/>
        <w:t>5.739 €</w:t>
      </w:r>
    </w:p>
    <w:p w14:paraId="704E792F" w14:textId="77777777" w:rsidR="00B25BF7" w:rsidRPr="008321E4" w:rsidRDefault="00B25BF7">
      <w:pPr>
        <w:widowControl w:val="0"/>
        <w:spacing w:after="0"/>
        <w:rPr>
          <w:shd w:val="clear" w:color="auto" w:fill="FFFFFF"/>
          <w:lang w:val="x-none"/>
        </w:rPr>
      </w:pPr>
      <w:r w:rsidRPr="008321E4">
        <w:rPr>
          <w:shd w:val="clear" w:color="auto" w:fill="FFFFFF"/>
          <w:lang w:val="x-none"/>
        </w:rPr>
        <w:t>V okviru izvedbe projekta so bila opravljena dodatna krovska dela. Nameščeni so bili manjkajoči zunanji svetlobni elementi, dodelan je bil promocijski material - video, izvedeni so bili restavratorski posegi, hkrati pa so bili poravnani tudi tekoči stroški obratovanja objekta.</w:t>
      </w:r>
    </w:p>
    <w:p w14:paraId="0D8BF27E" w14:textId="77777777" w:rsidR="00B25BF7" w:rsidRDefault="00B25BF7">
      <w:pPr>
        <w:widowControl w:val="0"/>
        <w:spacing w:after="0"/>
        <w:rPr>
          <w:b/>
          <w:bCs/>
          <w:color w:val="0000FF"/>
          <w:shd w:val="clear" w:color="auto" w:fill="FFFFFF"/>
          <w:lang w:val="x-none"/>
        </w:rPr>
      </w:pPr>
    </w:p>
    <w:p w14:paraId="5C81168E" w14:textId="18127992" w:rsidR="00B25BF7" w:rsidRDefault="00B25BF7" w:rsidP="00B25BF7">
      <w:pPr>
        <w:pStyle w:val="AHeading6"/>
      </w:pPr>
      <w:r>
        <w:t>1103 Splošne storitve v kmetijstvu</w:t>
      </w:r>
    </w:p>
    <w:p w14:paraId="6C8F1B51" w14:textId="34D292AF" w:rsidR="00B25BF7" w:rsidRDefault="00B25BF7" w:rsidP="00B25BF7">
      <w:pPr>
        <w:tabs>
          <w:tab w:val="decimal" w:pos="9200"/>
        </w:tabs>
      </w:pPr>
      <w:r>
        <w:tab/>
        <w:t>27.854 €</w:t>
      </w:r>
    </w:p>
    <w:p w14:paraId="21E06173" w14:textId="380740B6" w:rsidR="00B25BF7" w:rsidRDefault="00B25BF7" w:rsidP="00B25BF7">
      <w:pPr>
        <w:pStyle w:val="AHeading7"/>
      </w:pPr>
      <w:r>
        <w:t>11039001 Delovanje služb in javnih zavodov</w:t>
      </w:r>
    </w:p>
    <w:p w14:paraId="06D38D10" w14:textId="7CD7422D" w:rsidR="00B25BF7" w:rsidRDefault="00B25BF7" w:rsidP="00B25BF7">
      <w:pPr>
        <w:pStyle w:val="AHeading8"/>
      </w:pPr>
      <w:r>
        <w:t>0430 Upravljanje z občinskimi gozdovi</w:t>
      </w:r>
    </w:p>
    <w:p w14:paraId="0CB7DC90" w14:textId="69ABCCAB" w:rsidR="00B25BF7" w:rsidRDefault="00B25BF7" w:rsidP="00B25BF7">
      <w:pPr>
        <w:tabs>
          <w:tab w:val="decimal" w:pos="9200"/>
        </w:tabs>
      </w:pPr>
      <w:r>
        <w:tab/>
        <w:t>21.153 €</w:t>
      </w:r>
    </w:p>
    <w:p w14:paraId="706C2EAD" w14:textId="1A34EBE7" w:rsidR="00B25BF7" w:rsidRPr="008321E4" w:rsidRDefault="00B25BF7">
      <w:pPr>
        <w:widowControl w:val="0"/>
        <w:spacing w:after="0"/>
        <w:jc w:val="both"/>
        <w:rPr>
          <w:shd w:val="clear" w:color="auto" w:fill="FFFFFF"/>
          <w:lang w:val="x-none"/>
        </w:rPr>
      </w:pPr>
      <w:r w:rsidRPr="008321E4">
        <w:rPr>
          <w:shd w:val="clear" w:color="auto" w:fill="FFFFFF"/>
          <w:lang w:val="x-none"/>
        </w:rPr>
        <w:t>Plačilo obračunanih storitev Zavodu za gozdove Slovenje Krajevni enoti Bovec, ki ga opravlja na osnovi Pogodbe o strokovnem sodelovanju za obdobje 2022-2026. Nalogo, ki jo je v letu 202</w:t>
      </w:r>
      <w:r w:rsidR="008321E4" w:rsidRPr="008321E4">
        <w:rPr>
          <w:shd w:val="clear" w:color="auto" w:fill="FFFFFF"/>
          <w:lang w:val="x-none"/>
        </w:rPr>
        <w:t>5</w:t>
      </w:r>
      <w:r w:rsidRPr="008321E4">
        <w:rPr>
          <w:shd w:val="clear" w:color="auto" w:fill="FFFFFF"/>
          <w:lang w:val="x-none"/>
        </w:rPr>
        <w:t xml:space="preserve"> izvajal Zavod za gozdove Slovenije po tej pogodbi je bila organizacija maloprodaje lesa na panju/ drva za občane. Cenik za t</w:t>
      </w:r>
      <w:r w:rsidR="008321E4" w:rsidRPr="008321E4">
        <w:rPr>
          <w:shd w:val="clear" w:color="auto" w:fill="FFFFFF"/>
          <w:lang w:val="x-none"/>
        </w:rPr>
        <w:t>e</w:t>
      </w:r>
      <w:r w:rsidRPr="008321E4">
        <w:rPr>
          <w:shd w:val="clear" w:color="auto" w:fill="FFFFFF"/>
          <w:lang w:val="x-none"/>
        </w:rPr>
        <w:t xml:space="preserve"> storitve je opredeljen v pogodbi – storitev je vezana na količino odkazanega drevja. </w:t>
      </w:r>
    </w:p>
    <w:p w14:paraId="01478F7F" w14:textId="77777777" w:rsidR="00B25BF7" w:rsidRDefault="00B25BF7">
      <w:pPr>
        <w:widowControl w:val="0"/>
        <w:spacing w:after="0"/>
        <w:rPr>
          <w:shd w:val="clear" w:color="auto" w:fill="FFFFFF"/>
          <w:lang w:val="x-none"/>
        </w:rPr>
      </w:pPr>
    </w:p>
    <w:p w14:paraId="305BA7A2" w14:textId="3158BD4D" w:rsidR="00B25BF7" w:rsidRDefault="00B25BF7" w:rsidP="00B25BF7">
      <w:pPr>
        <w:pStyle w:val="AHeading7"/>
      </w:pPr>
      <w:r>
        <w:lastRenderedPageBreak/>
        <w:t>11039002 Zdravstveno varstvo rastlin in živali</w:t>
      </w:r>
    </w:p>
    <w:p w14:paraId="536BAD37" w14:textId="24796A61" w:rsidR="00B25BF7" w:rsidRDefault="00B25BF7" w:rsidP="00B25BF7">
      <w:pPr>
        <w:tabs>
          <w:tab w:val="decimal" w:pos="9200"/>
        </w:tabs>
      </w:pPr>
      <w:r>
        <w:tab/>
        <w:t>6.702 €</w:t>
      </w:r>
    </w:p>
    <w:p w14:paraId="5D1DB20C" w14:textId="57444E40" w:rsidR="00B25BF7" w:rsidRDefault="00B25BF7" w:rsidP="00B25BF7">
      <w:pPr>
        <w:pStyle w:val="AHeading8"/>
      </w:pPr>
      <w:r>
        <w:t>0429 oskrba in nega hišnih in izgubljenih živali</w:t>
      </w:r>
    </w:p>
    <w:p w14:paraId="6B936AC2" w14:textId="16EB4DB0" w:rsidR="00B25BF7" w:rsidRDefault="00B25BF7" w:rsidP="00B25BF7">
      <w:pPr>
        <w:tabs>
          <w:tab w:val="decimal" w:pos="9200"/>
        </w:tabs>
      </w:pPr>
      <w:r>
        <w:tab/>
        <w:t>2.212 €</w:t>
      </w:r>
    </w:p>
    <w:p w14:paraId="73ACD444" w14:textId="77777777" w:rsidR="00B25BF7" w:rsidRDefault="00B25BF7">
      <w:pPr>
        <w:widowControl w:val="0"/>
        <w:spacing w:after="0"/>
        <w:jc w:val="both"/>
        <w:rPr>
          <w:shd w:val="clear" w:color="auto" w:fill="FFFFFF"/>
          <w:lang w:val="x-none"/>
        </w:rPr>
      </w:pPr>
      <w:r>
        <w:rPr>
          <w:shd w:val="clear" w:color="auto" w:fill="FFFFFF"/>
          <w:lang w:val="x-none"/>
        </w:rPr>
        <w:t xml:space="preserve">Občina mora imeti po Zakonu o zaščiti živali sklenjeno pogodbo z zavetiščem. Po predpisih ima rezerviran boks za potepuške pse ter pokriva stroške veterinarske oskrbe najdenih mačk. </w:t>
      </w:r>
    </w:p>
    <w:p w14:paraId="729E834D" w14:textId="292B7CF7" w:rsidR="00B25BF7" w:rsidRDefault="00B25BF7" w:rsidP="00B25BF7">
      <w:pPr>
        <w:pStyle w:val="AHeading8"/>
      </w:pPr>
      <w:r>
        <w:t>04330 Vzdrževanje dreves v naseljih</w:t>
      </w:r>
    </w:p>
    <w:p w14:paraId="522C1553" w14:textId="72B71D04" w:rsidR="00B25BF7" w:rsidRDefault="00B25BF7" w:rsidP="00B25BF7">
      <w:pPr>
        <w:tabs>
          <w:tab w:val="decimal" w:pos="9200"/>
        </w:tabs>
      </w:pPr>
      <w:r>
        <w:tab/>
        <w:t>4.490 €</w:t>
      </w:r>
    </w:p>
    <w:p w14:paraId="56FE9DFB" w14:textId="554EF7C8" w:rsidR="00B25BF7" w:rsidRDefault="00B25BF7" w:rsidP="00B25BF7">
      <w:pPr>
        <w:pStyle w:val="AHeading6"/>
      </w:pPr>
      <w:r>
        <w:t>1104 Gozdarstvo</w:t>
      </w:r>
    </w:p>
    <w:p w14:paraId="654931E7" w14:textId="27126880" w:rsidR="00B25BF7" w:rsidRDefault="00B25BF7" w:rsidP="00B25BF7">
      <w:pPr>
        <w:tabs>
          <w:tab w:val="decimal" w:pos="9200"/>
        </w:tabs>
      </w:pPr>
      <w:r>
        <w:tab/>
        <w:t>56.877 €</w:t>
      </w:r>
    </w:p>
    <w:p w14:paraId="131A0BED" w14:textId="69484ABA" w:rsidR="00B25BF7" w:rsidRDefault="00B25BF7" w:rsidP="00B25BF7">
      <w:pPr>
        <w:pStyle w:val="AHeading7"/>
      </w:pPr>
      <w:r>
        <w:t>11049001 Vzdrževanje in gradnja gozdnih cest</w:t>
      </w:r>
    </w:p>
    <w:p w14:paraId="467C31E1" w14:textId="7D204FF7" w:rsidR="00B25BF7" w:rsidRDefault="00B25BF7" w:rsidP="00B25BF7">
      <w:pPr>
        <w:tabs>
          <w:tab w:val="decimal" w:pos="9200"/>
        </w:tabs>
      </w:pPr>
      <w:r>
        <w:tab/>
        <w:t>56.877 €</w:t>
      </w:r>
    </w:p>
    <w:p w14:paraId="7364B639" w14:textId="79AF98A6" w:rsidR="00B25BF7" w:rsidRDefault="00B25BF7" w:rsidP="00B25BF7">
      <w:pPr>
        <w:pStyle w:val="AHeading8"/>
      </w:pPr>
      <w:r>
        <w:t>0453 letno vzdrževanje gozdnih cest</w:t>
      </w:r>
    </w:p>
    <w:p w14:paraId="29A12E5C" w14:textId="65DB6F25" w:rsidR="00B25BF7" w:rsidRDefault="00B25BF7" w:rsidP="00B25BF7">
      <w:pPr>
        <w:tabs>
          <w:tab w:val="decimal" w:pos="9200"/>
        </w:tabs>
      </w:pPr>
      <w:r>
        <w:tab/>
        <w:t>56.877 €</w:t>
      </w:r>
    </w:p>
    <w:p w14:paraId="1C2C52F7"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Plačilo vzdrževanja gozdnih cest po programu, ki ga pripravi Zavod za gozdove Slovenije. Opravljena dela je nadzirala in prevzela strokovna služba Zavoda za gozdove Slovenije.</w:t>
      </w:r>
    </w:p>
    <w:p w14:paraId="24FC0367" w14:textId="683F0B2B" w:rsidR="00B25BF7" w:rsidRDefault="00B25BF7" w:rsidP="008321E4">
      <w:pPr>
        <w:widowControl w:val="0"/>
        <w:spacing w:after="0"/>
        <w:jc w:val="both"/>
        <w:rPr>
          <w:shd w:val="clear" w:color="auto" w:fill="FFFFFF"/>
          <w:lang w:val="x-none"/>
        </w:rPr>
      </w:pPr>
      <w:r w:rsidRPr="008321E4">
        <w:rPr>
          <w:shd w:val="clear" w:color="auto" w:fill="FFFFFF"/>
          <w:lang w:val="x-none"/>
        </w:rPr>
        <w:t xml:space="preserve">Gre za porabo namenskih sredstev v višini iz naslova pristojbin za vzdrževanje gozdnih cest, ki jih vplačajo lastniki gozdov v občini Bovec. </w:t>
      </w:r>
    </w:p>
    <w:p w14:paraId="5BD2C330" w14:textId="77777777" w:rsidR="000C2167" w:rsidRDefault="000C2167" w:rsidP="008321E4">
      <w:pPr>
        <w:widowControl w:val="0"/>
        <w:spacing w:after="0"/>
        <w:jc w:val="both"/>
        <w:rPr>
          <w:shd w:val="clear" w:color="auto" w:fill="FFFFFF"/>
          <w:lang w:val="x-none"/>
        </w:rPr>
      </w:pPr>
    </w:p>
    <w:p w14:paraId="6903B57A" w14:textId="77777777" w:rsidR="008321E4" w:rsidRPr="008321E4" w:rsidRDefault="008321E4" w:rsidP="008321E4">
      <w:pPr>
        <w:widowControl w:val="0"/>
        <w:spacing w:after="0"/>
        <w:jc w:val="both"/>
        <w:rPr>
          <w:shd w:val="clear" w:color="auto" w:fill="FFFFFF"/>
          <w:lang w:val="x-none"/>
        </w:rPr>
      </w:pPr>
    </w:p>
    <w:p w14:paraId="771B52A9" w14:textId="731B534B" w:rsidR="00B25BF7" w:rsidRDefault="00B25BF7" w:rsidP="00B25BF7">
      <w:pPr>
        <w:pStyle w:val="AHeading5"/>
      </w:pPr>
      <w:r>
        <w:t>12 PRIDOBIVANJE IN DISTRIBUCIJA ENERGETSKIH SUROVIN</w:t>
      </w:r>
    </w:p>
    <w:p w14:paraId="020C4BB0" w14:textId="6A403181" w:rsidR="00B25BF7" w:rsidRDefault="00B25BF7" w:rsidP="00B25BF7">
      <w:pPr>
        <w:tabs>
          <w:tab w:val="decimal" w:pos="9200"/>
        </w:tabs>
      </w:pPr>
      <w:r>
        <w:tab/>
        <w:t>97.371 €</w:t>
      </w:r>
    </w:p>
    <w:p w14:paraId="2258D3D7" w14:textId="44C3ABD5" w:rsidR="00B25BF7" w:rsidRDefault="00B25BF7" w:rsidP="00B25BF7">
      <w:pPr>
        <w:pStyle w:val="AHeading6"/>
      </w:pPr>
      <w:r>
        <w:t>1206 Urejanje področja učinkovite rabe in obnovljivih virov energije</w:t>
      </w:r>
    </w:p>
    <w:p w14:paraId="27770A04" w14:textId="42D470B2" w:rsidR="00B25BF7" w:rsidRDefault="00B25BF7" w:rsidP="00B25BF7">
      <w:pPr>
        <w:tabs>
          <w:tab w:val="decimal" w:pos="9200"/>
        </w:tabs>
      </w:pPr>
      <w:r>
        <w:tab/>
        <w:t>97.371 €</w:t>
      </w:r>
    </w:p>
    <w:p w14:paraId="33BF5CD9" w14:textId="4F59D1DD" w:rsidR="00B25BF7" w:rsidRDefault="00B25BF7" w:rsidP="00B25BF7">
      <w:pPr>
        <w:pStyle w:val="AHeading7"/>
      </w:pPr>
      <w:r>
        <w:t>12069001 Spodbujanje rabe obnovljivih virov energije</w:t>
      </w:r>
    </w:p>
    <w:p w14:paraId="5AB15F6C" w14:textId="50FEBC8B" w:rsidR="00B25BF7" w:rsidRDefault="00B25BF7" w:rsidP="00B25BF7">
      <w:pPr>
        <w:tabs>
          <w:tab w:val="decimal" w:pos="9200"/>
        </w:tabs>
      </w:pPr>
      <w:r>
        <w:tab/>
        <w:t>97.371 €</w:t>
      </w:r>
    </w:p>
    <w:p w14:paraId="6367A1DE" w14:textId="19B9BA23" w:rsidR="00B25BF7" w:rsidRDefault="00B25BF7" w:rsidP="00B25BF7">
      <w:pPr>
        <w:pStyle w:val="AHeading8"/>
      </w:pPr>
      <w:r>
        <w:t>0531 učinkovita raba energije</w:t>
      </w:r>
    </w:p>
    <w:p w14:paraId="321D184D" w14:textId="4B83A0AB" w:rsidR="00B25BF7" w:rsidRDefault="00B25BF7" w:rsidP="00B25BF7">
      <w:pPr>
        <w:tabs>
          <w:tab w:val="decimal" w:pos="9200"/>
        </w:tabs>
      </w:pPr>
      <w:r>
        <w:tab/>
        <w:t>6.769 €</w:t>
      </w:r>
    </w:p>
    <w:p w14:paraId="2D07EE2E"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xml:space="preserve">Postavka zajema: </w:t>
      </w:r>
    </w:p>
    <w:p w14:paraId="24493620"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plačilo stroškov za delovanje svetovalne pisarne mreže ENSVET v Tolminu za občane vseh treh občin. Storitve so za občane brezplačne, ker stroške pokrivajo vse tri občine v deležih (delež Občine Bovec znaša 17 %);</w:t>
      </w:r>
    </w:p>
    <w:p w14:paraId="27AE342E"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plačilo za najem prostora za delovanje ENSVET mreže energetske svetovalnice v Tolminu po pogodbi med lastnico prostora KS Tolmin in Občinami Bovec, Kobarid in Tolmin po deležih (Tolmin 60 %, Kobarid 23 %, Bovec 17 %);</w:t>
      </w:r>
    </w:p>
    <w:p w14:paraId="61149848"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plačilo za izvajanje energetskega knjigovodstva in opravljenih aktivnosti iz lokalnega energetskega koncepta, ki ga skladno s pogodbo o izvajanju energetskega managementa občine Bovec izvaja GOLEA.</w:t>
      </w:r>
    </w:p>
    <w:p w14:paraId="6E22FE9C" w14:textId="77777777" w:rsidR="00B25BF7" w:rsidRPr="008321E4" w:rsidRDefault="00B25BF7">
      <w:pPr>
        <w:widowControl w:val="0"/>
        <w:spacing w:after="0"/>
        <w:jc w:val="both"/>
        <w:rPr>
          <w:shd w:val="clear" w:color="auto" w:fill="FFFFFF"/>
          <w:lang w:val="x-none"/>
        </w:rPr>
      </w:pPr>
    </w:p>
    <w:p w14:paraId="4F8E9B8F" w14:textId="77777777" w:rsidR="00B25BF7" w:rsidRPr="008321E4" w:rsidRDefault="00B25BF7">
      <w:pPr>
        <w:widowControl w:val="0"/>
        <w:spacing w:after="0"/>
        <w:jc w:val="both"/>
        <w:rPr>
          <w:b/>
          <w:bCs/>
          <w:shd w:val="clear" w:color="auto" w:fill="FFFFFF"/>
          <w:lang w:val="x-none"/>
        </w:rPr>
      </w:pPr>
      <w:r w:rsidRPr="008321E4">
        <w:rPr>
          <w:b/>
          <w:bCs/>
          <w:shd w:val="clear" w:color="auto" w:fill="FFFFFF"/>
          <w:lang w:val="x-none"/>
        </w:rPr>
        <w:t>OB06-23-0001 Lokalni energetski koncept</w:t>
      </w:r>
    </w:p>
    <w:p w14:paraId="0560C6A1" w14:textId="5C0FA2EE" w:rsidR="00B25BF7" w:rsidRPr="000C2167" w:rsidRDefault="00B25BF7" w:rsidP="00B25BF7">
      <w:pPr>
        <w:pStyle w:val="AHeading8"/>
        <w:rPr>
          <w:sz w:val="24"/>
          <w:szCs w:val="24"/>
        </w:rPr>
      </w:pPr>
      <w:r w:rsidRPr="000C2167">
        <w:rPr>
          <w:sz w:val="24"/>
          <w:szCs w:val="24"/>
        </w:rPr>
        <w:t>0534 DOLB</w:t>
      </w:r>
    </w:p>
    <w:p w14:paraId="5FC3468F" w14:textId="22905367" w:rsidR="00B25BF7" w:rsidRDefault="00B25BF7" w:rsidP="00B25BF7">
      <w:pPr>
        <w:tabs>
          <w:tab w:val="decimal" w:pos="9200"/>
        </w:tabs>
      </w:pPr>
      <w:r>
        <w:tab/>
        <w:t>23.810 €</w:t>
      </w:r>
    </w:p>
    <w:p w14:paraId="55ECACF7" w14:textId="77777777" w:rsidR="00B25BF7" w:rsidRDefault="00B25BF7">
      <w:pPr>
        <w:widowControl w:val="0"/>
        <w:spacing w:after="0"/>
        <w:rPr>
          <w:shd w:val="clear" w:color="auto" w:fill="FFFFFF"/>
          <w:lang w:val="x-none"/>
        </w:rPr>
      </w:pPr>
      <w:r>
        <w:rPr>
          <w:shd w:val="clear" w:color="auto" w:fill="FFFFFF"/>
          <w:lang w:val="x-none"/>
        </w:rPr>
        <w:t xml:space="preserve">Gre povečanje deleža v JP za stroške pokrivanja izgube preteklega leta  in stroške subvencije cen ogrevanja v času </w:t>
      </w:r>
      <w:r>
        <w:rPr>
          <w:shd w:val="clear" w:color="auto" w:fill="FFFFFF"/>
          <w:lang w:val="x-none"/>
        </w:rPr>
        <w:lastRenderedPageBreak/>
        <w:t xml:space="preserve">zelo visokih cen energentov. </w:t>
      </w:r>
    </w:p>
    <w:p w14:paraId="3FBDDFD8" w14:textId="6B4CCBA5" w:rsidR="00B25BF7" w:rsidRDefault="00B25BF7" w:rsidP="00B25BF7">
      <w:pPr>
        <w:pStyle w:val="AHeading8"/>
      </w:pPr>
      <w:r>
        <w:t>0535 Sončne elektrarne na javnih stavbah</w:t>
      </w:r>
    </w:p>
    <w:p w14:paraId="75B5E765" w14:textId="309A69E8" w:rsidR="00B25BF7" w:rsidRDefault="00B25BF7" w:rsidP="00B25BF7">
      <w:pPr>
        <w:tabs>
          <w:tab w:val="decimal" w:pos="9200"/>
        </w:tabs>
      </w:pPr>
      <w:r>
        <w:tab/>
        <w:t>66.792 €</w:t>
      </w:r>
    </w:p>
    <w:p w14:paraId="59B097D1" w14:textId="41510F09" w:rsidR="00B25BF7" w:rsidRPr="008321E4" w:rsidRDefault="008321E4" w:rsidP="008321E4">
      <w:pPr>
        <w:widowControl w:val="0"/>
        <w:spacing w:after="0"/>
        <w:rPr>
          <w:lang w:val="x-none"/>
        </w:rPr>
      </w:pPr>
      <w:r>
        <w:rPr>
          <w:lang w:val="x-none"/>
        </w:rPr>
        <w:t>Od tega p</w:t>
      </w:r>
      <w:r w:rsidRPr="008321E4">
        <w:rPr>
          <w:lang w:val="x-none"/>
        </w:rPr>
        <w:t>ostavitev sončne elektrarne na PŠ Ž</w:t>
      </w:r>
      <w:r w:rsidR="00B25BF7" w:rsidRPr="008321E4">
        <w:rPr>
          <w:lang w:val="x-none"/>
        </w:rPr>
        <w:t>aga</w:t>
      </w:r>
      <w:r>
        <w:rPr>
          <w:lang w:val="x-none"/>
        </w:rPr>
        <w:t xml:space="preserve"> 59.123 €.</w:t>
      </w:r>
    </w:p>
    <w:p w14:paraId="66BD1D77" w14:textId="77777777" w:rsidR="00B25BF7" w:rsidRDefault="00B25BF7">
      <w:pPr>
        <w:widowControl w:val="0"/>
        <w:spacing w:after="0"/>
        <w:rPr>
          <w:color w:val="339966"/>
          <w:lang w:val="x-none"/>
        </w:rPr>
      </w:pPr>
    </w:p>
    <w:p w14:paraId="5CF26267" w14:textId="77777777" w:rsidR="000C2167" w:rsidRDefault="000C2167">
      <w:pPr>
        <w:widowControl w:val="0"/>
        <w:spacing w:after="0"/>
        <w:rPr>
          <w:color w:val="339966"/>
          <w:lang w:val="x-none"/>
        </w:rPr>
      </w:pPr>
    </w:p>
    <w:p w14:paraId="0B42FD11" w14:textId="002057B2" w:rsidR="00B25BF7" w:rsidRDefault="00B25BF7" w:rsidP="00B25BF7">
      <w:pPr>
        <w:pStyle w:val="AHeading5"/>
      </w:pPr>
      <w:r>
        <w:t>13 PROMET, PROMETNA INFRASTRUKTURA IN KOMUNIKACIJE</w:t>
      </w:r>
    </w:p>
    <w:p w14:paraId="30066ADF" w14:textId="5BBF2026" w:rsidR="00B25BF7" w:rsidRDefault="00B25BF7" w:rsidP="00B25BF7">
      <w:pPr>
        <w:tabs>
          <w:tab w:val="decimal" w:pos="9200"/>
        </w:tabs>
      </w:pPr>
      <w:r>
        <w:tab/>
        <w:t>2.453.731 €</w:t>
      </w:r>
    </w:p>
    <w:p w14:paraId="369E65C8" w14:textId="75B38CDC" w:rsidR="00B25BF7" w:rsidRDefault="00B25BF7" w:rsidP="00B25BF7">
      <w:pPr>
        <w:pStyle w:val="AHeading6"/>
      </w:pPr>
      <w:r>
        <w:t>1302 Cestni promet in infrastruktura</w:t>
      </w:r>
    </w:p>
    <w:p w14:paraId="36FE42FF" w14:textId="33FA5566" w:rsidR="00B25BF7" w:rsidRDefault="00B25BF7" w:rsidP="00B25BF7">
      <w:pPr>
        <w:tabs>
          <w:tab w:val="decimal" w:pos="9200"/>
        </w:tabs>
      </w:pPr>
      <w:r>
        <w:tab/>
        <w:t>2.453.731 €</w:t>
      </w:r>
    </w:p>
    <w:p w14:paraId="29EFBA53" w14:textId="6CCBDA1E" w:rsidR="00B25BF7" w:rsidRDefault="00B25BF7" w:rsidP="00B25BF7">
      <w:pPr>
        <w:pStyle w:val="AHeading7"/>
      </w:pPr>
      <w:r>
        <w:t>13029001 Upravljanje in tekoče vzdrževanje občinskih cest</w:t>
      </w:r>
    </w:p>
    <w:p w14:paraId="16F0761D" w14:textId="0F977CBC" w:rsidR="00B25BF7" w:rsidRDefault="00B25BF7" w:rsidP="00B25BF7">
      <w:pPr>
        <w:tabs>
          <w:tab w:val="decimal" w:pos="9200"/>
        </w:tabs>
      </w:pPr>
      <w:r>
        <w:tab/>
        <w:t>325.516 €</w:t>
      </w:r>
    </w:p>
    <w:p w14:paraId="2309F78F" w14:textId="506AFB12" w:rsidR="00B25BF7" w:rsidRDefault="00B25BF7" w:rsidP="00B25BF7">
      <w:pPr>
        <w:pStyle w:val="AHeading8"/>
      </w:pPr>
      <w:r>
        <w:t>0451 Celostna prometna strategija</w:t>
      </w:r>
    </w:p>
    <w:p w14:paraId="234A44BD" w14:textId="595A349B" w:rsidR="00B25BF7" w:rsidRDefault="00B25BF7" w:rsidP="00B25BF7">
      <w:pPr>
        <w:tabs>
          <w:tab w:val="decimal" w:pos="9200"/>
        </w:tabs>
      </w:pPr>
      <w:r>
        <w:tab/>
        <w:t>15.250 €</w:t>
      </w:r>
    </w:p>
    <w:p w14:paraId="7C8DAF79" w14:textId="77777777" w:rsidR="00B25BF7" w:rsidRDefault="00B25BF7">
      <w:pPr>
        <w:widowControl w:val="0"/>
        <w:spacing w:after="0"/>
        <w:rPr>
          <w:shd w:val="clear" w:color="auto" w:fill="FFFFFF"/>
          <w:lang w:val="x-none"/>
        </w:rPr>
      </w:pPr>
      <w:r>
        <w:rPr>
          <w:shd w:val="clear" w:color="auto" w:fill="FFFFFF"/>
          <w:lang w:val="x-none"/>
        </w:rPr>
        <w:t>OB06-16-0005 Celostna prometna strategija</w:t>
      </w:r>
    </w:p>
    <w:p w14:paraId="6291AFC3" w14:textId="77777777" w:rsidR="00B25BF7" w:rsidRDefault="00B25BF7">
      <w:pPr>
        <w:widowControl w:val="0"/>
        <w:spacing w:after="0"/>
        <w:rPr>
          <w:shd w:val="clear" w:color="auto" w:fill="FFFFFF"/>
          <w:lang w:val="x-none"/>
        </w:rPr>
      </w:pPr>
      <w:r>
        <w:rPr>
          <w:shd w:val="clear" w:color="auto" w:fill="FFFFFF"/>
          <w:lang w:val="x-none"/>
        </w:rPr>
        <w:t>CPS je izdelana, dokument pa je pogoj za možnost prijave na razpise za projekte trajnostne mobilnosti (npr. kolesarske poti, enosmerne ulice, zaprtost trga...). Projekt je predvideval močno zastopanost javnosti pri načrtovanju prometnih rešitev v občini.</w:t>
      </w:r>
    </w:p>
    <w:p w14:paraId="5E231E10" w14:textId="0A10C0F5" w:rsidR="00B25BF7" w:rsidRDefault="00B25BF7" w:rsidP="00B25BF7">
      <w:pPr>
        <w:pStyle w:val="AHeading8"/>
      </w:pPr>
      <w:r>
        <w:t>0452 redno vzdrževanje občinskih cest</w:t>
      </w:r>
    </w:p>
    <w:p w14:paraId="5628A8B1" w14:textId="5406CE11" w:rsidR="00B25BF7" w:rsidRDefault="00B25BF7" w:rsidP="00B25BF7">
      <w:pPr>
        <w:tabs>
          <w:tab w:val="decimal" w:pos="9200"/>
        </w:tabs>
      </w:pPr>
      <w:r>
        <w:tab/>
        <w:t>163.108 €</w:t>
      </w:r>
    </w:p>
    <w:p w14:paraId="363B7F58"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xml:space="preserve">Postavka zajema plačilo stroškov rednega vzdrževanja kategoriziranih občinskih cest, ki je gospodarska javna služba in jo po pogodbi opravlja javno podjetje Komunala Tolmin. Obsega naloge tekočega vzdrževanja po programu, ki ga je pripravila Komunala Tolmin, in je del Letnega delovnega načrta vzdrževanja javne infrastrukture v Občini Bovec za leto 2025. V stroških so zajeta predvsem naslednja dela: redno vzdrževanje prometnih površin, cestnih objektov, bankin, naprav za odvodnjavanje, čiščenje brežin - košnje in obsekovanje rastlinja, </w:t>
      </w:r>
      <w:proofErr w:type="spellStart"/>
      <w:r w:rsidRPr="008321E4">
        <w:rPr>
          <w:shd w:val="clear" w:color="auto" w:fill="FFFFFF"/>
          <w:lang w:val="x-none"/>
        </w:rPr>
        <w:t>pregledniška</w:t>
      </w:r>
      <w:proofErr w:type="spellEnd"/>
      <w:r w:rsidRPr="008321E4">
        <w:rPr>
          <w:shd w:val="clear" w:color="auto" w:fill="FFFFFF"/>
          <w:lang w:val="x-none"/>
        </w:rPr>
        <w:t xml:space="preserve"> služba, interventna popravila,...).</w:t>
      </w:r>
    </w:p>
    <w:p w14:paraId="6CB9E6E4" w14:textId="77777777" w:rsidR="00B25BF7" w:rsidRPr="008321E4" w:rsidRDefault="00B25BF7">
      <w:pPr>
        <w:widowControl w:val="0"/>
        <w:spacing w:after="0"/>
        <w:rPr>
          <w:b/>
          <w:bCs/>
          <w:shd w:val="clear" w:color="auto" w:fill="FFFFFF"/>
          <w:lang w:val="x-none"/>
        </w:rPr>
      </w:pPr>
      <w:r w:rsidRPr="008321E4">
        <w:rPr>
          <w:b/>
          <w:bCs/>
          <w:shd w:val="clear" w:color="auto" w:fill="FFFFFF"/>
          <w:lang w:val="x-none"/>
        </w:rPr>
        <w:t>OB06-16-0007 redno vzdrževanje občinskih cest</w:t>
      </w:r>
    </w:p>
    <w:p w14:paraId="6AFAAE54" w14:textId="2F84BA0A" w:rsidR="00B25BF7" w:rsidRDefault="00B25BF7" w:rsidP="00B25BF7">
      <w:pPr>
        <w:pStyle w:val="AHeading8"/>
      </w:pPr>
      <w:r>
        <w:t>0454 vzdrževanje ulic - Komunala</w:t>
      </w:r>
    </w:p>
    <w:p w14:paraId="22CB75DD" w14:textId="1DD487E6" w:rsidR="00B25BF7" w:rsidRDefault="00B25BF7" w:rsidP="00B25BF7">
      <w:pPr>
        <w:tabs>
          <w:tab w:val="decimal" w:pos="9200"/>
        </w:tabs>
      </w:pPr>
      <w:r>
        <w:tab/>
        <w:t>50.374 €</w:t>
      </w:r>
    </w:p>
    <w:p w14:paraId="27FB7835" w14:textId="77777777" w:rsidR="00B25BF7" w:rsidRDefault="00B25BF7">
      <w:pPr>
        <w:widowControl w:val="0"/>
        <w:spacing w:after="0"/>
        <w:jc w:val="both"/>
        <w:rPr>
          <w:color w:val="008000"/>
          <w:shd w:val="clear" w:color="auto" w:fill="FFFFFF"/>
          <w:lang w:val="x-none"/>
        </w:rPr>
      </w:pPr>
      <w:r w:rsidRPr="008321E4">
        <w:rPr>
          <w:shd w:val="clear" w:color="auto" w:fill="FFFFFF"/>
          <w:lang w:val="x-none"/>
        </w:rPr>
        <w:t xml:space="preserve">Plačilo opravljenih storitev tekočega vzdrževanja občinskih cest, ki so kategorizirane kot ulice v naselju Bovec (urejanje pločnikov, menjava poškodovanih robnikov, postavitev in obnavljanje prometne signalizacije in prometne opreme, </w:t>
      </w:r>
      <w:proofErr w:type="spellStart"/>
      <w:r w:rsidRPr="008321E4">
        <w:rPr>
          <w:shd w:val="clear" w:color="auto" w:fill="FFFFFF"/>
          <w:lang w:val="x-none"/>
        </w:rPr>
        <w:t>ipd</w:t>
      </w:r>
      <w:proofErr w:type="spellEnd"/>
      <w:r w:rsidRPr="008321E4">
        <w:rPr>
          <w:shd w:val="clear" w:color="auto" w:fill="FFFFFF"/>
          <w:lang w:val="x-none"/>
        </w:rPr>
        <w:t>). Izvajalec je javno podjetje Komunala Tolmin</w:t>
      </w:r>
      <w:r>
        <w:rPr>
          <w:color w:val="008000"/>
          <w:shd w:val="clear" w:color="auto" w:fill="FFFFFF"/>
          <w:lang w:val="x-none"/>
        </w:rPr>
        <w:t>.</w:t>
      </w:r>
    </w:p>
    <w:p w14:paraId="753F48A4" w14:textId="77777777" w:rsidR="00B25BF7" w:rsidRDefault="00B25BF7">
      <w:pPr>
        <w:widowControl w:val="0"/>
        <w:spacing w:after="165" w:line="252" w:lineRule="auto"/>
        <w:jc w:val="both"/>
        <w:rPr>
          <w:color w:val="008000"/>
          <w:shd w:val="clear" w:color="auto" w:fill="FFFFFF"/>
          <w:lang w:val="x-none"/>
        </w:rPr>
      </w:pPr>
    </w:p>
    <w:p w14:paraId="07B4273D" w14:textId="5E241F17" w:rsidR="00B25BF7" w:rsidRDefault="00B25BF7" w:rsidP="00B25BF7">
      <w:pPr>
        <w:pStyle w:val="AHeading8"/>
      </w:pPr>
      <w:r>
        <w:t>0457 Zims</w:t>
      </w:r>
      <w:r w:rsidR="008321E4">
        <w:t>k</w:t>
      </w:r>
      <w:r>
        <w:t>a služba občinske ceste in ulice</w:t>
      </w:r>
    </w:p>
    <w:p w14:paraId="53704DED" w14:textId="0A031670" w:rsidR="00B25BF7" w:rsidRDefault="00B25BF7" w:rsidP="00B25BF7">
      <w:pPr>
        <w:tabs>
          <w:tab w:val="decimal" w:pos="9200"/>
        </w:tabs>
      </w:pPr>
      <w:r>
        <w:tab/>
        <w:t>96.784 €</w:t>
      </w:r>
    </w:p>
    <w:p w14:paraId="1FCBF1B0" w14:textId="77777777" w:rsidR="00B25BF7" w:rsidRDefault="00B25BF7">
      <w:pPr>
        <w:widowControl w:val="0"/>
        <w:spacing w:after="0"/>
        <w:jc w:val="both"/>
        <w:rPr>
          <w:shd w:val="clear" w:color="auto" w:fill="FFFFFF"/>
          <w:lang w:val="x-none"/>
        </w:rPr>
      </w:pPr>
      <w:r w:rsidRPr="008321E4">
        <w:rPr>
          <w:shd w:val="clear" w:color="auto" w:fill="FFFFFF"/>
          <w:lang w:val="x-none"/>
        </w:rPr>
        <w:t>Plačilo stroškov za izvajanje zimske službe na javnih cestah in na ulicah v Bovcu. Izvajalec te javne službe je javno podjetje Komunala Tolmin s podizvajalci. Dela se izvajajo ob upoštevanju Izvedbenega programa zimske službe, ki je vključen v Letni delovni načrt vzdrževanja javne infrastrukture v občini Bovec Komunale Tolmin, v soodvisnosti od vremenskih pogojev (sneženje, poledica, ...).</w:t>
      </w:r>
    </w:p>
    <w:p w14:paraId="35B6204A" w14:textId="77777777" w:rsidR="000C2167" w:rsidRPr="008321E4" w:rsidRDefault="000C2167">
      <w:pPr>
        <w:widowControl w:val="0"/>
        <w:spacing w:after="0"/>
        <w:jc w:val="both"/>
        <w:rPr>
          <w:shd w:val="clear" w:color="auto" w:fill="FFFFFF"/>
          <w:lang w:val="x-none"/>
        </w:rPr>
      </w:pPr>
    </w:p>
    <w:p w14:paraId="64D83809" w14:textId="20A94B55" w:rsidR="00B25BF7" w:rsidRDefault="00B25BF7" w:rsidP="00B25BF7">
      <w:pPr>
        <w:pStyle w:val="AHeading7"/>
      </w:pPr>
      <w:r>
        <w:t>13029002 Investicijsko vzdrževanje in gradnja občinskih cest</w:t>
      </w:r>
    </w:p>
    <w:p w14:paraId="54E07294" w14:textId="0F5C83B8" w:rsidR="00B25BF7" w:rsidRDefault="00B25BF7" w:rsidP="00B25BF7">
      <w:pPr>
        <w:tabs>
          <w:tab w:val="decimal" w:pos="9200"/>
        </w:tabs>
      </w:pPr>
      <w:r>
        <w:tab/>
        <w:t>1.612.078 €</w:t>
      </w:r>
    </w:p>
    <w:p w14:paraId="0BEB8ACD" w14:textId="663897B0" w:rsidR="00B25BF7" w:rsidRDefault="00B25BF7" w:rsidP="00B25BF7">
      <w:pPr>
        <w:pStyle w:val="AHeading8"/>
      </w:pPr>
      <w:r>
        <w:lastRenderedPageBreak/>
        <w:t>04540 investicijska vzdrževalna dela na ulicah v naselju Bovec</w:t>
      </w:r>
    </w:p>
    <w:p w14:paraId="00172D75" w14:textId="332A550E" w:rsidR="00B25BF7" w:rsidRDefault="00B25BF7" w:rsidP="00B25BF7">
      <w:pPr>
        <w:tabs>
          <w:tab w:val="decimal" w:pos="9200"/>
        </w:tabs>
      </w:pPr>
      <w:r>
        <w:tab/>
        <w:t>76.661 €</w:t>
      </w:r>
    </w:p>
    <w:p w14:paraId="0974052B" w14:textId="77777777" w:rsidR="00B25BF7" w:rsidRPr="008321E4" w:rsidRDefault="00B25BF7">
      <w:pPr>
        <w:widowControl w:val="0"/>
        <w:spacing w:after="0"/>
        <w:rPr>
          <w:b/>
          <w:bCs/>
          <w:shd w:val="clear" w:color="auto" w:fill="FFFFFF"/>
          <w:lang w:val="x-none"/>
        </w:rPr>
      </w:pPr>
      <w:r w:rsidRPr="008321E4">
        <w:rPr>
          <w:b/>
          <w:bCs/>
          <w:shd w:val="clear" w:color="auto" w:fill="FFFFFF"/>
          <w:lang w:val="x-none"/>
        </w:rPr>
        <w:t>OB06-16-0004 Investicijsko vzdrževalna dela na ulicah v naselju Bovec</w:t>
      </w:r>
    </w:p>
    <w:p w14:paraId="0082C979" w14:textId="153B068E" w:rsidR="00B25BF7" w:rsidRDefault="00B25BF7" w:rsidP="00B25BF7">
      <w:pPr>
        <w:pStyle w:val="AHeading8"/>
      </w:pPr>
      <w:r>
        <w:t xml:space="preserve">04544 Cesta </w:t>
      </w:r>
      <w:proofErr w:type="spellStart"/>
      <w:r>
        <w:t>Podskala</w:t>
      </w:r>
      <w:proofErr w:type="spellEnd"/>
    </w:p>
    <w:p w14:paraId="3904ECC8" w14:textId="4D360F5D" w:rsidR="00B25BF7" w:rsidRDefault="00B25BF7" w:rsidP="00B25BF7">
      <w:pPr>
        <w:tabs>
          <w:tab w:val="decimal" w:pos="9200"/>
        </w:tabs>
      </w:pPr>
      <w:r>
        <w:tab/>
        <w:t>20.000 €</w:t>
      </w:r>
    </w:p>
    <w:p w14:paraId="40473747" w14:textId="77777777" w:rsidR="00B25BF7" w:rsidRPr="008321E4" w:rsidRDefault="00B25BF7">
      <w:pPr>
        <w:widowControl w:val="0"/>
        <w:spacing w:after="0"/>
        <w:rPr>
          <w:b/>
          <w:bCs/>
          <w:lang w:val="x-none"/>
        </w:rPr>
      </w:pPr>
      <w:r w:rsidRPr="008321E4">
        <w:rPr>
          <w:b/>
          <w:bCs/>
          <w:lang w:val="x-none"/>
        </w:rPr>
        <w:t xml:space="preserve">OB06-23-0016 Cesta </w:t>
      </w:r>
      <w:proofErr w:type="spellStart"/>
      <w:r w:rsidRPr="008321E4">
        <w:rPr>
          <w:b/>
          <w:bCs/>
          <w:lang w:val="x-none"/>
        </w:rPr>
        <w:t>Podskala</w:t>
      </w:r>
      <w:proofErr w:type="spellEnd"/>
    </w:p>
    <w:p w14:paraId="285FCA9B" w14:textId="072076FD" w:rsidR="00B25BF7" w:rsidRDefault="00B25BF7" w:rsidP="00B25BF7">
      <w:pPr>
        <w:pStyle w:val="AHeading8"/>
      </w:pPr>
      <w:r>
        <w:t>04556 Cesta v Bavšico</w:t>
      </w:r>
    </w:p>
    <w:p w14:paraId="1833C47A" w14:textId="05CD76D7" w:rsidR="00B25BF7" w:rsidRDefault="00B25BF7" w:rsidP="00B25BF7">
      <w:pPr>
        <w:tabs>
          <w:tab w:val="decimal" w:pos="9200"/>
        </w:tabs>
      </w:pPr>
      <w:r>
        <w:tab/>
        <w:t>652.420 €</w:t>
      </w:r>
    </w:p>
    <w:p w14:paraId="60C84C30" w14:textId="77777777" w:rsidR="00B25BF7" w:rsidRDefault="00B25BF7">
      <w:pPr>
        <w:widowControl w:val="0"/>
        <w:spacing w:after="0"/>
        <w:rPr>
          <w:lang w:val="x-none"/>
        </w:rPr>
      </w:pPr>
      <w:r>
        <w:rPr>
          <w:lang w:val="x-none"/>
        </w:rPr>
        <w:t>Sanacija ceste v Bavšico od km 0,700 do km 2,300. Sofinancirano s sredstvi 11. člena ZTNP-1.</w:t>
      </w:r>
    </w:p>
    <w:p w14:paraId="7063ECAA" w14:textId="7F1FC372" w:rsidR="00B25BF7" w:rsidRDefault="00B25BF7" w:rsidP="00B25BF7">
      <w:pPr>
        <w:pStyle w:val="AHeading8"/>
      </w:pPr>
      <w:r>
        <w:t>04557 razne intervencije</w:t>
      </w:r>
    </w:p>
    <w:p w14:paraId="2C92D5A9" w14:textId="72A2A2AF" w:rsidR="00B25BF7" w:rsidRDefault="00B25BF7" w:rsidP="00B25BF7">
      <w:pPr>
        <w:tabs>
          <w:tab w:val="decimal" w:pos="9200"/>
        </w:tabs>
      </w:pPr>
      <w:r>
        <w:tab/>
        <w:t>26.988 €</w:t>
      </w:r>
    </w:p>
    <w:p w14:paraId="6AA02F14"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Plačilo stroškov za nujna nepredvidena dela na občinskih cestah, objektih v lasti Občine Bovec in drugih javnih površinah.</w:t>
      </w:r>
    </w:p>
    <w:p w14:paraId="1E3B04C2"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xml:space="preserve">- Sanacija maratonske poti Jablanca - </w:t>
      </w:r>
      <w:proofErr w:type="spellStart"/>
      <w:r w:rsidRPr="008321E4">
        <w:rPr>
          <w:shd w:val="clear" w:color="auto" w:fill="FFFFFF"/>
          <w:lang w:val="x-none"/>
        </w:rPr>
        <w:t>Kršovc</w:t>
      </w:r>
      <w:proofErr w:type="spellEnd"/>
      <w:r w:rsidRPr="008321E4">
        <w:rPr>
          <w:shd w:val="clear" w:color="auto" w:fill="FFFFFF"/>
          <w:lang w:val="x-none"/>
        </w:rPr>
        <w:t>;</w:t>
      </w:r>
    </w:p>
    <w:p w14:paraId="59324EEE"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Sanacija suhega zidu ob gozdni vlaki Pod Skalo;</w:t>
      </w:r>
    </w:p>
    <w:p w14:paraId="7A0AF319"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Betoniranje varovalnega pasu lokalne ceste LC Soča – Lepena;</w:t>
      </w:r>
    </w:p>
    <w:p w14:paraId="111D02D7"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Sanacija in čiščenje gozdne ceste v Loško Koritnico;</w:t>
      </w:r>
    </w:p>
    <w:p w14:paraId="2102B638"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Dobava tamponskega materiala 0-16 mm v Zadnjico;</w:t>
      </w:r>
    </w:p>
    <w:p w14:paraId="00153A18"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Dobava tamponskega materiala 0-16 mm v vas Soča – Pod Bregom;</w:t>
      </w:r>
    </w:p>
    <w:p w14:paraId="49626397"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Dobava tamponskega materiala 0-16 mm za zaspi bankin Na Skali;</w:t>
      </w:r>
    </w:p>
    <w:p w14:paraId="5E936C86"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xml:space="preserve">- </w:t>
      </w:r>
      <w:proofErr w:type="spellStart"/>
      <w:r w:rsidRPr="008321E4">
        <w:rPr>
          <w:shd w:val="clear" w:color="auto" w:fill="FFFFFF"/>
          <w:lang w:val="x-none"/>
        </w:rPr>
        <w:t>Mulčanje</w:t>
      </w:r>
      <w:proofErr w:type="spellEnd"/>
      <w:r w:rsidRPr="008321E4">
        <w:rPr>
          <w:shd w:val="clear" w:color="auto" w:fill="FFFFFF"/>
          <w:lang w:val="x-none"/>
        </w:rPr>
        <w:t xml:space="preserve"> brežin ob cesti </w:t>
      </w:r>
      <w:proofErr w:type="spellStart"/>
      <w:r w:rsidRPr="008321E4">
        <w:rPr>
          <w:shd w:val="clear" w:color="auto" w:fill="FFFFFF"/>
          <w:lang w:val="x-none"/>
        </w:rPr>
        <w:t>Kukč</w:t>
      </w:r>
      <w:proofErr w:type="spellEnd"/>
      <w:r w:rsidRPr="008321E4">
        <w:rPr>
          <w:shd w:val="clear" w:color="auto" w:fill="FFFFFF"/>
          <w:lang w:val="x-none"/>
        </w:rPr>
        <w:t xml:space="preserve"> – Kal Koritnica;</w:t>
      </w:r>
    </w:p>
    <w:p w14:paraId="58B741E5"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Odvoz kamnitega materiala v Bavšici;</w:t>
      </w:r>
    </w:p>
    <w:p w14:paraId="0967D9A4"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xml:space="preserve">- Ureditev dostopne poti na Brdu </w:t>
      </w:r>
      <w:proofErr w:type="spellStart"/>
      <w:r w:rsidRPr="008321E4">
        <w:rPr>
          <w:shd w:val="clear" w:color="auto" w:fill="FFFFFF"/>
          <w:lang w:val="x-none"/>
        </w:rPr>
        <w:t>parc</w:t>
      </w:r>
      <w:proofErr w:type="spellEnd"/>
      <w:r w:rsidRPr="008321E4">
        <w:rPr>
          <w:shd w:val="clear" w:color="auto" w:fill="FFFFFF"/>
          <w:lang w:val="x-none"/>
        </w:rPr>
        <w:t>. št. 1483/5.</w:t>
      </w:r>
    </w:p>
    <w:p w14:paraId="3CAB753F" w14:textId="70152E2F" w:rsidR="00B25BF7" w:rsidRDefault="00B25BF7" w:rsidP="00B25BF7">
      <w:pPr>
        <w:pStyle w:val="AHeading8"/>
      </w:pPr>
      <w:r>
        <w:t>045580 Brv Jablanca</w:t>
      </w:r>
    </w:p>
    <w:p w14:paraId="5F200368" w14:textId="3CA84F4C" w:rsidR="00B25BF7" w:rsidRPr="008321E4" w:rsidRDefault="00B25BF7" w:rsidP="00B25BF7">
      <w:pPr>
        <w:tabs>
          <w:tab w:val="decimal" w:pos="9200"/>
        </w:tabs>
      </w:pPr>
      <w:r w:rsidRPr="008321E4">
        <w:tab/>
        <w:t>6.937 €</w:t>
      </w:r>
    </w:p>
    <w:p w14:paraId="696B2FD2" w14:textId="77777777" w:rsidR="00B25BF7" w:rsidRPr="008321E4" w:rsidRDefault="00B25BF7">
      <w:pPr>
        <w:widowControl w:val="0"/>
        <w:spacing w:after="165" w:line="252" w:lineRule="auto"/>
        <w:jc w:val="both"/>
        <w:rPr>
          <w:shd w:val="clear" w:color="auto" w:fill="FFFFFF"/>
          <w:lang w:val="x-none"/>
        </w:rPr>
      </w:pPr>
      <w:r w:rsidRPr="008321E4">
        <w:rPr>
          <w:shd w:val="clear" w:color="auto" w:fill="FFFFFF"/>
          <w:lang w:val="x-none"/>
        </w:rPr>
        <w:t>Poplačilo končne situacije za izvedeno delo ter poplačilo stroškov pridobitve uporabnega dovoljenja za brv.</w:t>
      </w:r>
    </w:p>
    <w:p w14:paraId="5016716A" w14:textId="77777777" w:rsidR="00B25BF7" w:rsidRPr="008321E4" w:rsidRDefault="00B25BF7">
      <w:pPr>
        <w:widowControl w:val="0"/>
        <w:spacing w:after="165" w:line="252" w:lineRule="auto"/>
        <w:jc w:val="both"/>
        <w:rPr>
          <w:b/>
          <w:bCs/>
          <w:shd w:val="clear" w:color="auto" w:fill="FFFFFF"/>
          <w:lang w:val="x-none"/>
        </w:rPr>
      </w:pPr>
      <w:r w:rsidRPr="008321E4">
        <w:rPr>
          <w:b/>
          <w:bCs/>
          <w:shd w:val="clear" w:color="auto" w:fill="FFFFFF"/>
          <w:lang w:val="x-none"/>
        </w:rPr>
        <w:t xml:space="preserve">OB06-20-0002 Brv Jablanca </w:t>
      </w:r>
    </w:p>
    <w:p w14:paraId="5CDE1B31" w14:textId="10F71E28" w:rsidR="00B25BF7" w:rsidRDefault="00B25BF7" w:rsidP="00B25BF7">
      <w:pPr>
        <w:pStyle w:val="AHeading8"/>
      </w:pPr>
      <w:r>
        <w:t xml:space="preserve">0459 </w:t>
      </w:r>
      <w:proofErr w:type="spellStart"/>
      <w:r>
        <w:t>Nekategorizirane</w:t>
      </w:r>
      <w:proofErr w:type="spellEnd"/>
      <w:r>
        <w:t xml:space="preserve"> ceste</w:t>
      </w:r>
    </w:p>
    <w:p w14:paraId="5F9DD1CC" w14:textId="74734CE4" w:rsidR="00B25BF7" w:rsidRDefault="00B25BF7" w:rsidP="00B25BF7">
      <w:pPr>
        <w:tabs>
          <w:tab w:val="decimal" w:pos="9200"/>
        </w:tabs>
      </w:pPr>
      <w:r>
        <w:tab/>
        <w:t>56.813 €</w:t>
      </w:r>
    </w:p>
    <w:p w14:paraId="410E1719"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Na tej postavki se je izvedlo:</w:t>
      </w:r>
    </w:p>
    <w:p w14:paraId="5499030E"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Dobava in vgradnja tamponskega materiala na cesto Kot - Dvor "Jezerca";</w:t>
      </w:r>
    </w:p>
    <w:p w14:paraId="0D171C49"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xml:space="preserve">- Asfaltiranje </w:t>
      </w:r>
      <w:proofErr w:type="spellStart"/>
      <w:r w:rsidRPr="008321E4">
        <w:rPr>
          <w:shd w:val="clear" w:color="auto" w:fill="FFFFFF"/>
          <w:lang w:val="x-none"/>
        </w:rPr>
        <w:t>nekategorizirane</w:t>
      </w:r>
      <w:proofErr w:type="spellEnd"/>
      <w:r w:rsidRPr="008321E4">
        <w:rPr>
          <w:shd w:val="clear" w:color="auto" w:fill="FFFFFF"/>
          <w:lang w:val="x-none"/>
        </w:rPr>
        <w:t xml:space="preserve"> ceste do čistilne naprave v vasi Kal Koritnica.</w:t>
      </w:r>
    </w:p>
    <w:p w14:paraId="3A9A6DA8" w14:textId="4AA4DB16" w:rsidR="00B25BF7" w:rsidRDefault="00B25BF7" w:rsidP="00B25BF7">
      <w:pPr>
        <w:pStyle w:val="AHeading8"/>
      </w:pPr>
      <w:r>
        <w:t>04590 Cesta na planino Božca</w:t>
      </w:r>
    </w:p>
    <w:p w14:paraId="09C156E9" w14:textId="1CEE397F" w:rsidR="00B25BF7" w:rsidRDefault="00B25BF7" w:rsidP="00B25BF7">
      <w:pPr>
        <w:tabs>
          <w:tab w:val="decimal" w:pos="9200"/>
        </w:tabs>
      </w:pPr>
      <w:r>
        <w:tab/>
        <w:t>683.742 €</w:t>
      </w:r>
    </w:p>
    <w:p w14:paraId="27C3BA88" w14:textId="77777777" w:rsidR="00B25BF7" w:rsidRDefault="00B25BF7">
      <w:pPr>
        <w:widowControl w:val="0"/>
        <w:spacing w:after="0"/>
        <w:rPr>
          <w:lang w:val="x-none"/>
        </w:rPr>
      </w:pPr>
      <w:r>
        <w:rPr>
          <w:lang w:val="x-none"/>
        </w:rPr>
        <w:t xml:space="preserve">Sanacijska dela na </w:t>
      </w:r>
      <w:proofErr w:type="spellStart"/>
      <w:r>
        <w:rPr>
          <w:lang w:val="x-none"/>
        </w:rPr>
        <w:t>nekategorizirani</w:t>
      </w:r>
      <w:proofErr w:type="spellEnd"/>
      <w:r>
        <w:rPr>
          <w:lang w:val="x-none"/>
        </w:rPr>
        <w:t xml:space="preserve"> cesti na planino Božca: </w:t>
      </w:r>
      <w:proofErr w:type="spellStart"/>
      <w:r>
        <w:rPr>
          <w:lang w:val="x-none"/>
        </w:rPr>
        <w:t>tamponiranje</w:t>
      </w:r>
      <w:proofErr w:type="spellEnd"/>
      <w:r>
        <w:rPr>
          <w:lang w:val="x-none"/>
        </w:rPr>
        <w:t xml:space="preserve"> vseh 8 km, urejanje </w:t>
      </w:r>
      <w:proofErr w:type="spellStart"/>
      <w:r>
        <w:rPr>
          <w:lang w:val="x-none"/>
        </w:rPr>
        <w:t>odvodnavanja</w:t>
      </w:r>
      <w:proofErr w:type="spellEnd"/>
      <w:r>
        <w:rPr>
          <w:lang w:val="x-none"/>
        </w:rPr>
        <w:t>, propusti..., betoniranje 1600 m z vrha dol. Sofinancirano s sredstvi za odpravo posledic naravnih nesreč.</w:t>
      </w:r>
    </w:p>
    <w:p w14:paraId="4A649F02" w14:textId="1AD7C96D" w:rsidR="00B25BF7" w:rsidRDefault="00B25BF7" w:rsidP="00B25BF7">
      <w:pPr>
        <w:pStyle w:val="AHeading8"/>
      </w:pPr>
      <w:r>
        <w:t>04928 Državne kolesarske povezave Severne Primorske - 1.faza</w:t>
      </w:r>
    </w:p>
    <w:p w14:paraId="20C61DEB" w14:textId="3B6C5050" w:rsidR="00B25BF7" w:rsidRDefault="00B25BF7" w:rsidP="00B25BF7">
      <w:pPr>
        <w:tabs>
          <w:tab w:val="decimal" w:pos="9200"/>
        </w:tabs>
      </w:pPr>
      <w:r>
        <w:tab/>
        <w:t>8.705 €</w:t>
      </w:r>
    </w:p>
    <w:p w14:paraId="7A050D7E" w14:textId="77777777" w:rsidR="00B25BF7" w:rsidRPr="008321E4" w:rsidRDefault="00B25BF7">
      <w:pPr>
        <w:widowControl w:val="0"/>
        <w:spacing w:after="0"/>
        <w:jc w:val="both"/>
        <w:rPr>
          <w:b/>
          <w:bCs/>
          <w:shd w:val="clear" w:color="auto" w:fill="FFFFFF"/>
          <w:lang w:val="x-none"/>
        </w:rPr>
      </w:pPr>
      <w:r w:rsidRPr="008321E4">
        <w:rPr>
          <w:b/>
          <w:bCs/>
          <w:shd w:val="clear" w:color="auto" w:fill="FFFFFF"/>
          <w:lang w:val="x-none"/>
        </w:rPr>
        <w:t>OB06-19-0001 Državne kolesarske povezave severne Primorske</w:t>
      </w:r>
    </w:p>
    <w:p w14:paraId="2EE38360" w14:textId="77777777" w:rsidR="00B25BF7" w:rsidRPr="008321E4" w:rsidRDefault="00B25BF7">
      <w:pPr>
        <w:widowControl w:val="0"/>
        <w:spacing w:after="0"/>
        <w:jc w:val="both"/>
        <w:rPr>
          <w:b/>
          <w:bCs/>
          <w:shd w:val="clear" w:color="auto" w:fill="FFFFFF"/>
          <w:lang w:val="x-none"/>
        </w:rPr>
      </w:pPr>
    </w:p>
    <w:p w14:paraId="6933C33A" w14:textId="77777777" w:rsidR="00B25BF7" w:rsidRPr="008321E4" w:rsidRDefault="00B25BF7">
      <w:pPr>
        <w:widowControl w:val="0"/>
        <w:spacing w:after="0"/>
        <w:jc w:val="both"/>
        <w:rPr>
          <w:b/>
          <w:bCs/>
          <w:shd w:val="clear" w:color="auto" w:fill="FFFFFF"/>
          <w:lang w:val="x-none"/>
        </w:rPr>
      </w:pPr>
      <w:r w:rsidRPr="008321E4">
        <w:rPr>
          <w:b/>
          <w:bCs/>
          <w:shd w:val="clear" w:color="auto" w:fill="FFFFFF"/>
          <w:lang w:val="x-none"/>
        </w:rPr>
        <w:t>Odkupi zemljišč za kolesarsko stezo na relaciji Bovec-Čezsoča.</w:t>
      </w:r>
    </w:p>
    <w:p w14:paraId="01D5819C" w14:textId="77777777" w:rsidR="00B25BF7" w:rsidRDefault="00B25BF7">
      <w:pPr>
        <w:widowControl w:val="0"/>
        <w:spacing w:after="0"/>
        <w:rPr>
          <w:shd w:val="clear" w:color="auto" w:fill="FFFFFF"/>
          <w:lang w:val="x-none"/>
        </w:rPr>
      </w:pPr>
    </w:p>
    <w:p w14:paraId="7241FB85" w14:textId="76D9E29C" w:rsidR="00B25BF7" w:rsidRDefault="00B25BF7" w:rsidP="00B25BF7">
      <w:pPr>
        <w:pStyle w:val="AHeading8"/>
      </w:pPr>
      <w:r>
        <w:t>049283 Državne kolesarske povezave Severne Primorske: Čezsoča - Log Čezsoški - Srpenica</w:t>
      </w:r>
    </w:p>
    <w:p w14:paraId="25F9CA00" w14:textId="46DCA976" w:rsidR="00B25BF7" w:rsidRDefault="00B25BF7" w:rsidP="00B25BF7">
      <w:pPr>
        <w:tabs>
          <w:tab w:val="decimal" w:pos="9200"/>
        </w:tabs>
      </w:pPr>
      <w:r>
        <w:tab/>
        <w:t>79.812 €</w:t>
      </w:r>
    </w:p>
    <w:p w14:paraId="4AD8C2E0" w14:textId="77777777" w:rsidR="00B25BF7" w:rsidRDefault="00B25BF7">
      <w:pPr>
        <w:widowControl w:val="0"/>
        <w:spacing w:after="0"/>
        <w:rPr>
          <w:lang w:val="x-none"/>
        </w:rPr>
      </w:pPr>
      <w:r>
        <w:rPr>
          <w:lang w:val="x-none"/>
        </w:rPr>
        <w:t xml:space="preserve">Izdelava projektne dokumentacije za odsek DKP od Log Čezsoškega do Srpenice - delno. Prišlo do bistveno višje ocene stroškov zaradi potrebnih posegov v brežino, zato se projektiranje ni v celoti izvedlo. Prenos aktivnosti na DRSI. </w:t>
      </w:r>
    </w:p>
    <w:p w14:paraId="1F94D484" w14:textId="78B8D840" w:rsidR="00B25BF7" w:rsidRDefault="00B25BF7" w:rsidP="00B25BF7">
      <w:pPr>
        <w:pStyle w:val="AHeading7"/>
      </w:pPr>
      <w:r>
        <w:t>13029003 Urejanje cestnega prometa</w:t>
      </w:r>
    </w:p>
    <w:p w14:paraId="31AD910C" w14:textId="788625B8" w:rsidR="00B25BF7" w:rsidRDefault="00B25BF7" w:rsidP="00B25BF7">
      <w:pPr>
        <w:tabs>
          <w:tab w:val="decimal" w:pos="9200"/>
        </w:tabs>
      </w:pPr>
      <w:r>
        <w:tab/>
      </w:r>
      <w:r w:rsidR="00B63C7F">
        <w:t xml:space="preserve">483.953 </w:t>
      </w:r>
      <w:r>
        <w:t>€</w:t>
      </w:r>
    </w:p>
    <w:p w14:paraId="15B2B737" w14:textId="77777777" w:rsidR="00B63C7F" w:rsidRDefault="00B63C7F" w:rsidP="00B63C7F">
      <w:pPr>
        <w:pStyle w:val="AHeading8"/>
      </w:pPr>
      <w:r>
        <w:t>0455 Parkirišča</w:t>
      </w:r>
    </w:p>
    <w:p w14:paraId="042B6F02" w14:textId="77777777" w:rsidR="00B63C7F" w:rsidRDefault="00B63C7F" w:rsidP="00B63C7F">
      <w:pPr>
        <w:tabs>
          <w:tab w:val="decimal" w:pos="9200"/>
        </w:tabs>
      </w:pPr>
      <w:r>
        <w:tab/>
        <w:t>24.590 €</w:t>
      </w:r>
    </w:p>
    <w:p w14:paraId="114E51C8" w14:textId="77777777" w:rsidR="00B63C7F" w:rsidRDefault="00B63C7F" w:rsidP="00B63C7F">
      <w:pPr>
        <w:widowControl w:val="0"/>
        <w:spacing w:after="0"/>
        <w:jc w:val="both"/>
        <w:rPr>
          <w:shd w:val="clear" w:color="auto" w:fill="FFFFFF"/>
          <w:lang w:val="x-none"/>
        </w:rPr>
      </w:pPr>
      <w:r>
        <w:rPr>
          <w:shd w:val="clear" w:color="auto" w:fill="FFFFFF"/>
          <w:lang w:val="x-none"/>
        </w:rPr>
        <w:t xml:space="preserve">Stroški so po povezani z delovanjem parkomatov na </w:t>
      </w:r>
      <w:proofErr w:type="spellStart"/>
      <w:r>
        <w:rPr>
          <w:shd w:val="clear" w:color="auto" w:fill="FFFFFF"/>
          <w:lang w:val="x-none"/>
        </w:rPr>
        <w:t>Žarščah</w:t>
      </w:r>
      <w:proofErr w:type="spellEnd"/>
      <w:r>
        <w:rPr>
          <w:shd w:val="clear" w:color="auto" w:fill="FFFFFF"/>
          <w:lang w:val="x-none"/>
        </w:rPr>
        <w:t>, pri Mercatorju, v Lepeni in Zadnjici. To so potrošni material kot je papir za tiskanje listkov, provizija za polog gotovine, telefonska povezava zaradi davčnih blagajn, komunalne storitve odvoza smeti ter stroški vzdrževanja in zavarovanja parkomatov.</w:t>
      </w:r>
    </w:p>
    <w:p w14:paraId="04A42606" w14:textId="77777777" w:rsidR="00B63C7F" w:rsidRDefault="00B63C7F" w:rsidP="00B63C7F">
      <w:pPr>
        <w:widowControl w:val="0"/>
        <w:spacing w:after="0"/>
        <w:jc w:val="both"/>
        <w:rPr>
          <w:color w:val="339966"/>
          <w:shd w:val="clear" w:color="auto" w:fill="FFFFFF"/>
          <w:lang w:val="x-none"/>
        </w:rPr>
      </w:pPr>
    </w:p>
    <w:p w14:paraId="285368C8" w14:textId="77777777" w:rsidR="00B63C7F" w:rsidRDefault="00B63C7F" w:rsidP="00B63C7F">
      <w:pPr>
        <w:widowControl w:val="0"/>
        <w:spacing w:after="0"/>
        <w:jc w:val="both"/>
        <w:rPr>
          <w:color w:val="000000"/>
          <w:shd w:val="clear" w:color="auto" w:fill="FFFFFF"/>
          <w:lang w:val="x-none"/>
        </w:rPr>
      </w:pPr>
      <w:r>
        <w:rPr>
          <w:color w:val="000000"/>
          <w:shd w:val="clear" w:color="auto" w:fill="FFFFFF"/>
          <w:lang w:val="x-none"/>
        </w:rPr>
        <w:t xml:space="preserve">Vzpostavilo se je nov parkirni režim, ki je botroval k spremembam na parkirnih avtomatih oziroma postavitvi novih parkomatov. Vzpostavilo se je digitalno izdajo parkirnih dovolilnic ter razvilo programsko opremo, ki podpira tak način kupovanja dovolilnic in  digitalno beleženje plačane parkirnine.  </w:t>
      </w:r>
    </w:p>
    <w:p w14:paraId="22E787C4" w14:textId="77777777" w:rsidR="00B63C7F" w:rsidRDefault="00B63C7F" w:rsidP="00B63C7F">
      <w:pPr>
        <w:widowControl w:val="0"/>
        <w:spacing w:after="0"/>
        <w:jc w:val="both"/>
        <w:rPr>
          <w:color w:val="339966"/>
          <w:shd w:val="clear" w:color="auto" w:fill="FFFFFF"/>
          <w:lang w:val="x-none"/>
        </w:rPr>
      </w:pPr>
    </w:p>
    <w:p w14:paraId="27502C24" w14:textId="77777777" w:rsidR="00B63C7F" w:rsidRPr="00B63C7F" w:rsidRDefault="00B63C7F" w:rsidP="00B63C7F">
      <w:pPr>
        <w:widowControl w:val="0"/>
        <w:spacing w:after="0"/>
        <w:jc w:val="both"/>
        <w:rPr>
          <w:shd w:val="clear" w:color="auto" w:fill="FFFFFF"/>
          <w:lang w:val="x-none"/>
        </w:rPr>
      </w:pPr>
      <w:r w:rsidRPr="00B63C7F">
        <w:rPr>
          <w:shd w:val="clear" w:color="auto" w:fill="FFFFFF"/>
          <w:lang w:val="x-none"/>
        </w:rPr>
        <w:t>V letu 2025 se je posodobilo nov parkirni režim, ki je botroval k spremembam na parkirnih avtomatih oziroma postavitvi novih parkomatov. Parkirna mesta se je vzdrževalo (košnja, postavitev in čiščenje kemičnih sanitarij itd.)</w:t>
      </w:r>
    </w:p>
    <w:p w14:paraId="49BA34EC" w14:textId="77777777" w:rsidR="00B63C7F" w:rsidRPr="00B63C7F" w:rsidRDefault="00B63C7F" w:rsidP="00B63C7F">
      <w:pPr>
        <w:widowControl w:val="0"/>
        <w:spacing w:after="0"/>
        <w:jc w:val="both"/>
        <w:rPr>
          <w:shd w:val="clear" w:color="auto" w:fill="FFFFFF"/>
          <w:lang w:val="x-none"/>
        </w:rPr>
      </w:pPr>
    </w:p>
    <w:p w14:paraId="734C1769" w14:textId="0DC91AE2" w:rsidR="00B25BF7" w:rsidRDefault="00B25BF7" w:rsidP="00B25BF7">
      <w:pPr>
        <w:pStyle w:val="AHeading8"/>
      </w:pPr>
      <w:r>
        <w:t>0455011 Parkirišče Velika Korita</w:t>
      </w:r>
    </w:p>
    <w:p w14:paraId="0040C75C" w14:textId="60A7581B" w:rsidR="00B25BF7" w:rsidRDefault="00B25BF7" w:rsidP="00B25BF7">
      <w:pPr>
        <w:tabs>
          <w:tab w:val="decimal" w:pos="9200"/>
        </w:tabs>
      </w:pPr>
      <w:r>
        <w:tab/>
        <w:t>149.000 €</w:t>
      </w:r>
    </w:p>
    <w:p w14:paraId="7081BBCA" w14:textId="77777777" w:rsidR="00B25BF7" w:rsidRDefault="00B25BF7">
      <w:pPr>
        <w:widowControl w:val="0"/>
        <w:spacing w:after="0"/>
        <w:rPr>
          <w:lang w:val="x-none"/>
        </w:rPr>
      </w:pPr>
      <w:r>
        <w:rPr>
          <w:lang w:val="x-none"/>
        </w:rPr>
        <w:t>Odkup parcel za ureditev parkirišča v Soči. Sofinancirano s sredstvi 11. člena ZTNP-1.</w:t>
      </w:r>
    </w:p>
    <w:p w14:paraId="0D01542F" w14:textId="3C0E3AF4" w:rsidR="00B25BF7" w:rsidRDefault="00B25BF7" w:rsidP="00B25BF7">
      <w:pPr>
        <w:pStyle w:val="AHeading8"/>
      </w:pPr>
      <w:r>
        <w:t>045509 Parkirišče Kluže</w:t>
      </w:r>
    </w:p>
    <w:p w14:paraId="4119BD5B" w14:textId="003D1987" w:rsidR="00B25BF7" w:rsidRDefault="00B25BF7" w:rsidP="00B25BF7">
      <w:pPr>
        <w:tabs>
          <w:tab w:val="decimal" w:pos="9200"/>
        </w:tabs>
      </w:pPr>
      <w:r>
        <w:tab/>
        <w:t>310.363 €</w:t>
      </w:r>
    </w:p>
    <w:p w14:paraId="7AA4F5D8" w14:textId="77777777" w:rsidR="00B25BF7" w:rsidRDefault="00B25BF7">
      <w:pPr>
        <w:widowControl w:val="0"/>
        <w:spacing w:after="0"/>
        <w:rPr>
          <w:b/>
          <w:bCs/>
          <w:lang w:val="x-none"/>
        </w:rPr>
      </w:pPr>
      <w:r>
        <w:rPr>
          <w:b/>
          <w:bCs/>
          <w:lang w:val="x-none"/>
        </w:rPr>
        <w:t xml:space="preserve">OB06-24-0004 Parkirišče Kluže </w:t>
      </w:r>
    </w:p>
    <w:p w14:paraId="257848F8" w14:textId="77777777" w:rsidR="00B25BF7" w:rsidRDefault="00B25BF7">
      <w:pPr>
        <w:widowControl w:val="0"/>
        <w:spacing w:after="0"/>
        <w:rPr>
          <w:lang w:val="x-none"/>
        </w:rPr>
      </w:pPr>
      <w:r>
        <w:rPr>
          <w:lang w:val="x-none"/>
        </w:rPr>
        <w:t xml:space="preserve">Izgradnja parkirišča pred trdnjavo Kluže, nadaljevanje iz 2024. Sofinancirano s sredstvi 11. člena ZTNP. </w:t>
      </w:r>
    </w:p>
    <w:p w14:paraId="4BC1D806" w14:textId="12942258" w:rsidR="00B25BF7" w:rsidRDefault="00B25BF7" w:rsidP="00B25BF7">
      <w:pPr>
        <w:pStyle w:val="AHeading7"/>
      </w:pPr>
      <w:r>
        <w:t>13029004 Cestna razsvetljava</w:t>
      </w:r>
    </w:p>
    <w:p w14:paraId="1FB68C86" w14:textId="75EDA696" w:rsidR="00B25BF7" w:rsidRDefault="00B25BF7" w:rsidP="00B25BF7">
      <w:pPr>
        <w:tabs>
          <w:tab w:val="decimal" w:pos="9200"/>
        </w:tabs>
      </w:pPr>
      <w:r>
        <w:tab/>
        <w:t>56.775 €</w:t>
      </w:r>
    </w:p>
    <w:p w14:paraId="1CC86EF8" w14:textId="5055D298" w:rsidR="00B25BF7" w:rsidRDefault="00B25BF7" w:rsidP="00B25BF7">
      <w:pPr>
        <w:pStyle w:val="AHeading8"/>
      </w:pPr>
      <w:r>
        <w:t>06411 javna razsvetljava - letni program</w:t>
      </w:r>
    </w:p>
    <w:p w14:paraId="60C513ED" w14:textId="539AD718" w:rsidR="00B25BF7" w:rsidRDefault="00B25BF7" w:rsidP="00B25BF7">
      <w:pPr>
        <w:tabs>
          <w:tab w:val="decimal" w:pos="9200"/>
        </w:tabs>
      </w:pPr>
      <w:r>
        <w:tab/>
        <w:t>12.613 €</w:t>
      </w:r>
    </w:p>
    <w:p w14:paraId="2DA0BC54" w14:textId="77777777" w:rsidR="00B25BF7" w:rsidRPr="008321E4" w:rsidRDefault="00B25BF7">
      <w:pPr>
        <w:widowControl w:val="0"/>
        <w:spacing w:after="0"/>
        <w:rPr>
          <w:shd w:val="clear" w:color="auto" w:fill="FFFFFF"/>
          <w:lang w:val="x-none"/>
        </w:rPr>
      </w:pPr>
      <w:r w:rsidRPr="008321E4">
        <w:rPr>
          <w:shd w:val="clear" w:color="auto" w:fill="FFFFFF"/>
          <w:lang w:val="x-none"/>
        </w:rPr>
        <w:t xml:space="preserve">Postavka zajema plačilo stroškov tekočega vzdrževanja omrežja javne razsvetljave obstoječih javnih svetilk (letni pregled vodov in elementov javne razsvetljave, čiščenje svetlobnih teles, čiščenje </w:t>
      </w:r>
      <w:proofErr w:type="spellStart"/>
      <w:r w:rsidRPr="008321E4">
        <w:rPr>
          <w:shd w:val="clear" w:color="auto" w:fill="FFFFFF"/>
          <w:lang w:val="x-none"/>
        </w:rPr>
        <w:t>prižigališč</w:t>
      </w:r>
      <w:proofErr w:type="spellEnd"/>
      <w:r w:rsidRPr="008321E4">
        <w:rPr>
          <w:shd w:val="clear" w:color="auto" w:fill="FFFFFF"/>
          <w:lang w:val="x-none"/>
        </w:rPr>
        <w:t xml:space="preserve"> JR, menjavo elementov JR, odpravo okvar na </w:t>
      </w:r>
      <w:proofErr w:type="spellStart"/>
      <w:r w:rsidRPr="008321E4">
        <w:rPr>
          <w:shd w:val="clear" w:color="auto" w:fill="FFFFFF"/>
          <w:lang w:val="x-none"/>
        </w:rPr>
        <w:t>prižigališčih</w:t>
      </w:r>
      <w:proofErr w:type="spellEnd"/>
      <w:r w:rsidRPr="008321E4">
        <w:rPr>
          <w:shd w:val="clear" w:color="auto" w:fill="FFFFFF"/>
          <w:lang w:val="x-none"/>
        </w:rPr>
        <w:t>, vodih in svetlobnih telesih).</w:t>
      </w:r>
    </w:p>
    <w:p w14:paraId="42E78F7F" w14:textId="0A65B8B0" w:rsidR="00B25BF7" w:rsidRDefault="00B25BF7" w:rsidP="00B25BF7">
      <w:pPr>
        <w:pStyle w:val="AHeading8"/>
      </w:pPr>
      <w:r>
        <w:t>06412 javna razsvetljava - novogradnje in rekonstrukcije</w:t>
      </w:r>
    </w:p>
    <w:p w14:paraId="4F2F5AAE" w14:textId="084278EA" w:rsidR="00B25BF7" w:rsidRDefault="00B25BF7" w:rsidP="00B25BF7">
      <w:pPr>
        <w:tabs>
          <w:tab w:val="decimal" w:pos="9200"/>
        </w:tabs>
      </w:pPr>
      <w:r>
        <w:tab/>
        <w:t>20.259 €</w:t>
      </w:r>
    </w:p>
    <w:p w14:paraId="00CE20E4" w14:textId="77777777" w:rsidR="00B25BF7" w:rsidRPr="008321E4" w:rsidRDefault="00B25BF7">
      <w:pPr>
        <w:widowControl w:val="0"/>
        <w:spacing w:after="0"/>
        <w:jc w:val="both"/>
        <w:rPr>
          <w:b/>
          <w:bCs/>
          <w:shd w:val="clear" w:color="auto" w:fill="FFFFFF"/>
          <w:lang w:val="x-none"/>
        </w:rPr>
      </w:pPr>
      <w:r w:rsidRPr="008321E4">
        <w:rPr>
          <w:b/>
          <w:bCs/>
          <w:shd w:val="clear" w:color="auto" w:fill="FFFFFF"/>
          <w:lang w:val="x-none"/>
        </w:rPr>
        <w:t>OB06-07-0038 Javna razsvetljava - novogradnje in rekonstrukcije</w:t>
      </w:r>
    </w:p>
    <w:p w14:paraId="291A9591" w14:textId="381F0290" w:rsidR="00B25BF7" w:rsidRDefault="00B25BF7" w:rsidP="00B25BF7">
      <w:pPr>
        <w:pStyle w:val="AHeading8"/>
      </w:pPr>
      <w:r>
        <w:t xml:space="preserve">06413 javna razsvetljava - </w:t>
      </w:r>
      <w:proofErr w:type="spellStart"/>
      <w:r>
        <w:t>tokovina</w:t>
      </w:r>
      <w:proofErr w:type="spellEnd"/>
    </w:p>
    <w:p w14:paraId="05483704" w14:textId="693EF440" w:rsidR="00B25BF7" w:rsidRDefault="00B25BF7" w:rsidP="00B25BF7">
      <w:pPr>
        <w:tabs>
          <w:tab w:val="decimal" w:pos="9200"/>
        </w:tabs>
      </w:pPr>
      <w:r>
        <w:tab/>
        <w:t>23.904 €</w:t>
      </w:r>
    </w:p>
    <w:p w14:paraId="35412FCA" w14:textId="77777777" w:rsidR="00B25BF7" w:rsidRDefault="00B25BF7">
      <w:pPr>
        <w:widowControl w:val="0"/>
        <w:spacing w:after="0"/>
        <w:rPr>
          <w:color w:val="008000"/>
          <w:shd w:val="clear" w:color="auto" w:fill="FFFFFF"/>
          <w:lang w:val="x-none"/>
        </w:rPr>
      </w:pPr>
      <w:r w:rsidRPr="008321E4">
        <w:rPr>
          <w:shd w:val="clear" w:color="auto" w:fill="FFFFFF"/>
          <w:lang w:val="x-none"/>
        </w:rPr>
        <w:lastRenderedPageBreak/>
        <w:t>Plačilo stroškov omrežnine in porabe energije za potrebe javne razsvetljave</w:t>
      </w:r>
      <w:r>
        <w:rPr>
          <w:color w:val="008000"/>
          <w:shd w:val="clear" w:color="auto" w:fill="FFFFFF"/>
          <w:lang w:val="x-none"/>
        </w:rPr>
        <w:t>.</w:t>
      </w:r>
    </w:p>
    <w:p w14:paraId="02EBB171" w14:textId="77777777" w:rsidR="000C2167" w:rsidRDefault="000C2167">
      <w:pPr>
        <w:widowControl w:val="0"/>
        <w:spacing w:after="0"/>
        <w:rPr>
          <w:color w:val="008000"/>
          <w:shd w:val="clear" w:color="auto" w:fill="FFFFFF"/>
          <w:lang w:val="x-none"/>
        </w:rPr>
      </w:pPr>
    </w:p>
    <w:p w14:paraId="714F50DA" w14:textId="20D338AB" w:rsidR="00B25BF7" w:rsidRDefault="00B25BF7" w:rsidP="00B25BF7">
      <w:pPr>
        <w:pStyle w:val="AHeading5"/>
      </w:pPr>
      <w:r>
        <w:t>14 GOSPODARSTVO</w:t>
      </w:r>
    </w:p>
    <w:p w14:paraId="28E9A33A" w14:textId="5B9D97F7" w:rsidR="00B25BF7" w:rsidRDefault="00B25BF7" w:rsidP="00B25BF7">
      <w:pPr>
        <w:tabs>
          <w:tab w:val="decimal" w:pos="9200"/>
        </w:tabs>
      </w:pPr>
      <w:r>
        <w:tab/>
        <w:t>1.001.447 €</w:t>
      </w:r>
    </w:p>
    <w:p w14:paraId="55D6CD18" w14:textId="2C86FA78" w:rsidR="00B25BF7" w:rsidRDefault="00B25BF7" w:rsidP="00B25BF7">
      <w:pPr>
        <w:pStyle w:val="AHeading6"/>
      </w:pPr>
      <w:r>
        <w:t>1402 Pospeševanje in podpora gospodarski dejavnosti</w:t>
      </w:r>
    </w:p>
    <w:p w14:paraId="2B196365" w14:textId="0BA891E1" w:rsidR="00B25BF7" w:rsidRDefault="00B25BF7" w:rsidP="00B25BF7">
      <w:pPr>
        <w:tabs>
          <w:tab w:val="decimal" w:pos="9200"/>
        </w:tabs>
      </w:pPr>
      <w:r>
        <w:tab/>
        <w:t>30.000 €</w:t>
      </w:r>
    </w:p>
    <w:p w14:paraId="26D097F3" w14:textId="2B620CD6" w:rsidR="00B25BF7" w:rsidRDefault="00B25BF7" w:rsidP="00B25BF7">
      <w:pPr>
        <w:pStyle w:val="AHeading7"/>
      </w:pPr>
      <w:r>
        <w:t>14029001 Spodbujanje razvoja malega gospodarstva</w:t>
      </w:r>
    </w:p>
    <w:p w14:paraId="091D341C" w14:textId="776A6206" w:rsidR="00B25BF7" w:rsidRDefault="00B25BF7" w:rsidP="00B25BF7">
      <w:pPr>
        <w:tabs>
          <w:tab w:val="decimal" w:pos="9200"/>
        </w:tabs>
      </w:pPr>
      <w:r>
        <w:tab/>
        <w:t>30.000 €</w:t>
      </w:r>
    </w:p>
    <w:p w14:paraId="67CB9CC3" w14:textId="26561A8D" w:rsidR="00B25BF7" w:rsidRDefault="00B25BF7" w:rsidP="00B25BF7">
      <w:pPr>
        <w:pStyle w:val="AHeading8"/>
      </w:pPr>
      <w:r>
        <w:t>04941 finančne intervencije -</w:t>
      </w:r>
      <w:proofErr w:type="spellStart"/>
      <w:r>
        <w:t>spodb</w:t>
      </w:r>
      <w:proofErr w:type="spellEnd"/>
      <w:r>
        <w:t>. drob.</w:t>
      </w:r>
      <w:r w:rsidR="00E90839">
        <w:t xml:space="preserve"> </w:t>
      </w:r>
      <w:r>
        <w:t>gosp.</w:t>
      </w:r>
    </w:p>
    <w:p w14:paraId="4B2D82AE" w14:textId="5F7753FA" w:rsidR="00B25BF7" w:rsidRDefault="00B25BF7" w:rsidP="00B25BF7">
      <w:pPr>
        <w:tabs>
          <w:tab w:val="decimal" w:pos="9200"/>
        </w:tabs>
      </w:pPr>
      <w:r>
        <w:tab/>
        <w:t>30.000 €</w:t>
      </w:r>
    </w:p>
    <w:p w14:paraId="065B9E62" w14:textId="77777777" w:rsidR="00B25BF7" w:rsidRPr="008321E4" w:rsidRDefault="00B25BF7">
      <w:pPr>
        <w:widowControl w:val="0"/>
        <w:spacing w:after="0"/>
        <w:rPr>
          <w:shd w:val="clear" w:color="auto" w:fill="FFFFFF"/>
          <w:lang w:val="x-none"/>
        </w:rPr>
      </w:pPr>
      <w:r w:rsidRPr="008321E4">
        <w:rPr>
          <w:shd w:val="clear" w:color="auto" w:fill="FFFFFF"/>
          <w:lang w:val="x-none"/>
        </w:rPr>
        <w:t xml:space="preserve">Finančne intervencije za malo gospodarstvo, turizem in dopolnilne dejavnosti na kmetijah po Pravilniku o </w:t>
      </w:r>
      <w:proofErr w:type="spellStart"/>
      <w:r w:rsidRPr="008321E4">
        <w:rPr>
          <w:shd w:val="clear" w:color="auto" w:fill="FFFFFF"/>
          <w:lang w:val="x-none"/>
        </w:rPr>
        <w:t>o</w:t>
      </w:r>
      <w:proofErr w:type="spellEnd"/>
      <w:r w:rsidRPr="008321E4">
        <w:rPr>
          <w:shd w:val="clear" w:color="auto" w:fill="FFFFFF"/>
          <w:lang w:val="x-none"/>
        </w:rPr>
        <w:t xml:space="preserve"> finančnih intervencijah za ohranjanje in razvoj malega gospodarstva in turizma ter vzpodbujanje projektov inovacij v občini Bovec. </w:t>
      </w:r>
    </w:p>
    <w:p w14:paraId="03D7B6A6" w14:textId="77777777" w:rsidR="00B25BF7" w:rsidRPr="008321E4" w:rsidRDefault="00B25BF7">
      <w:pPr>
        <w:widowControl w:val="0"/>
        <w:spacing w:after="0"/>
        <w:rPr>
          <w:shd w:val="clear" w:color="auto" w:fill="FFFFFF"/>
          <w:lang w:val="x-none"/>
        </w:rPr>
      </w:pPr>
      <w:r w:rsidRPr="008321E4">
        <w:rPr>
          <w:shd w:val="clear" w:color="auto" w:fill="FFFFFF"/>
          <w:lang w:val="x-none"/>
        </w:rPr>
        <w:t>Informacije o dodeljenih državnih pomočeh so dostopne na občinski uradni spletni strani pod zavihkom Lokalno, Državne pomoči.</w:t>
      </w:r>
    </w:p>
    <w:p w14:paraId="43578F41" w14:textId="77777777" w:rsidR="00B25BF7" w:rsidRDefault="00B25BF7">
      <w:pPr>
        <w:widowControl w:val="0"/>
        <w:spacing w:after="0"/>
        <w:rPr>
          <w:color w:val="0000FF"/>
          <w:shd w:val="clear" w:color="auto" w:fill="FFFFFF"/>
          <w:lang w:val="x-none"/>
        </w:rPr>
      </w:pPr>
    </w:p>
    <w:p w14:paraId="6F8091D7" w14:textId="111F819D" w:rsidR="00B25BF7" w:rsidRDefault="00B25BF7" w:rsidP="00B25BF7">
      <w:pPr>
        <w:pStyle w:val="AHeading6"/>
      </w:pPr>
      <w:r>
        <w:t>1403 Promocija Slovenije, razvoj turizma in gostinstva</w:t>
      </w:r>
    </w:p>
    <w:p w14:paraId="4CE716DA" w14:textId="2625C953" w:rsidR="00B25BF7" w:rsidRDefault="00B25BF7" w:rsidP="00B25BF7">
      <w:pPr>
        <w:tabs>
          <w:tab w:val="decimal" w:pos="9200"/>
        </w:tabs>
      </w:pPr>
      <w:r>
        <w:tab/>
        <w:t>971.447 €</w:t>
      </w:r>
    </w:p>
    <w:p w14:paraId="032E84A0" w14:textId="2AA28F05" w:rsidR="00B25BF7" w:rsidRDefault="00B25BF7" w:rsidP="00B25BF7">
      <w:pPr>
        <w:pStyle w:val="AHeading7"/>
      </w:pPr>
      <w:r>
        <w:t>14039002 Spodbujanje razvoja turizma in gostinstva</w:t>
      </w:r>
    </w:p>
    <w:p w14:paraId="2083A2E9" w14:textId="20FF8C59" w:rsidR="00B25BF7" w:rsidRDefault="00B25BF7" w:rsidP="00B25BF7">
      <w:pPr>
        <w:tabs>
          <w:tab w:val="decimal" w:pos="9200"/>
        </w:tabs>
      </w:pPr>
      <w:r>
        <w:tab/>
        <w:t>971.447 €</w:t>
      </w:r>
    </w:p>
    <w:p w14:paraId="5CD1D000" w14:textId="7825802A" w:rsidR="00B25BF7" w:rsidRDefault="00B25BF7" w:rsidP="00B25BF7">
      <w:pPr>
        <w:pStyle w:val="AHeading8"/>
      </w:pPr>
      <w:r>
        <w:t>01730 Prireditve na trgu</w:t>
      </w:r>
    </w:p>
    <w:p w14:paraId="52B8A519" w14:textId="4A0FEC30" w:rsidR="00B25BF7" w:rsidRDefault="00B25BF7" w:rsidP="00B25BF7">
      <w:pPr>
        <w:tabs>
          <w:tab w:val="decimal" w:pos="9200"/>
        </w:tabs>
      </w:pPr>
      <w:r>
        <w:tab/>
        <w:t>46.772 €</w:t>
      </w:r>
    </w:p>
    <w:p w14:paraId="16D036DD" w14:textId="77777777" w:rsidR="00B25BF7" w:rsidRDefault="00B25BF7">
      <w:pPr>
        <w:widowControl w:val="0"/>
        <w:spacing w:after="0"/>
        <w:jc w:val="both"/>
        <w:rPr>
          <w:shd w:val="clear" w:color="auto" w:fill="FFFFFF"/>
          <w:lang w:val="x-none"/>
        </w:rPr>
      </w:pPr>
      <w:r>
        <w:rPr>
          <w:shd w:val="clear" w:color="auto" w:fill="FFFFFF"/>
          <w:lang w:val="x-none"/>
        </w:rPr>
        <w:t>Občina Bovec je zaradi popestritve poletne sezone prevzela organizacijo poletnih prireditev, ki so se odvijale na trgu v Bovcu. Postavka zajema stroške za  plačilo nastopajočih izvajalcev, reprezentanca, plačilo rediteljev in najem prireditvenega odra.</w:t>
      </w:r>
    </w:p>
    <w:p w14:paraId="4CD584F7" w14:textId="77777777" w:rsidR="00B25BF7" w:rsidRDefault="00B25BF7">
      <w:pPr>
        <w:widowControl w:val="0"/>
        <w:spacing w:after="0"/>
        <w:jc w:val="both"/>
        <w:rPr>
          <w:color w:val="0000FF"/>
          <w:shd w:val="clear" w:color="auto" w:fill="FFFFFF"/>
          <w:lang w:val="x-none"/>
        </w:rPr>
      </w:pPr>
    </w:p>
    <w:p w14:paraId="6453BC45" w14:textId="3F9D9734" w:rsidR="00B25BF7" w:rsidRDefault="00B25BF7" w:rsidP="00B25BF7">
      <w:pPr>
        <w:pStyle w:val="AHeading8"/>
      </w:pPr>
      <w:r>
        <w:t>01795 Kmečke igre Čezsoča</w:t>
      </w:r>
    </w:p>
    <w:p w14:paraId="7850826B" w14:textId="288F682C" w:rsidR="00B25BF7" w:rsidRDefault="00B25BF7" w:rsidP="00B25BF7">
      <w:pPr>
        <w:tabs>
          <w:tab w:val="decimal" w:pos="9200"/>
        </w:tabs>
      </w:pPr>
      <w:r>
        <w:tab/>
        <w:t>4.000 €</w:t>
      </w:r>
    </w:p>
    <w:p w14:paraId="25D49DBA" w14:textId="77777777" w:rsidR="00B25BF7" w:rsidRPr="008321E4" w:rsidRDefault="00B25BF7">
      <w:pPr>
        <w:widowControl w:val="0"/>
        <w:spacing w:after="0"/>
        <w:rPr>
          <w:shd w:val="clear" w:color="auto" w:fill="FFFFFF"/>
          <w:lang w:val="x-none"/>
        </w:rPr>
      </w:pPr>
      <w:r w:rsidRPr="008321E4">
        <w:rPr>
          <w:shd w:val="clear" w:color="auto" w:fill="FFFFFF"/>
          <w:lang w:val="x-none"/>
        </w:rPr>
        <w:t>Sofinanciranje upravičenih stroškov etnološke prireditve Kmečke igre v Čezsoči.</w:t>
      </w:r>
    </w:p>
    <w:p w14:paraId="68B3B0B9" w14:textId="77777777" w:rsidR="00B25BF7" w:rsidRPr="008321E4" w:rsidRDefault="00B25BF7">
      <w:pPr>
        <w:widowControl w:val="0"/>
        <w:spacing w:after="0"/>
        <w:rPr>
          <w:shd w:val="clear" w:color="auto" w:fill="FFFFFF"/>
          <w:lang w:val="x-none"/>
        </w:rPr>
      </w:pPr>
      <w:r w:rsidRPr="008321E4">
        <w:rPr>
          <w:shd w:val="clear" w:color="auto" w:fill="FFFFFF"/>
          <w:lang w:val="x-none"/>
        </w:rPr>
        <w:t>Kmečke igre so tradicionalni etnološki dogodek s prikazom avtohtonih kmečkih opravil, ki jih vsako leto organizira Turistično društvo Čezsoča. Poznavanje veščin se preverja ob izvedbi iger, kjer so udeleženci pozvani k prikazu in uporabi tradicionalnih kmečkih opravil. Prireditelji za  izvedbo rabijo sredstva sofinanciranja. Ta se večinoma namenjajo plačilu glasbene skupine, lahko pa tudi pokrivanju drugih stroškov netržnega blaga in storitev,  npr. promocijski material, oglaševanje ipd.</w:t>
      </w:r>
    </w:p>
    <w:p w14:paraId="215268A2" w14:textId="31ED181F" w:rsidR="00B25BF7" w:rsidRDefault="00B25BF7" w:rsidP="00B25BF7">
      <w:pPr>
        <w:pStyle w:val="AHeading8"/>
      </w:pPr>
      <w:r>
        <w:t xml:space="preserve">01796 </w:t>
      </w:r>
      <w:proofErr w:type="spellStart"/>
      <w:r>
        <w:t>Čomparska</w:t>
      </w:r>
      <w:proofErr w:type="spellEnd"/>
      <w:r>
        <w:t xml:space="preserve"> noč, Buški dan</w:t>
      </w:r>
    </w:p>
    <w:p w14:paraId="2BA7BA57" w14:textId="28C50FEC" w:rsidR="00B25BF7" w:rsidRDefault="00B25BF7" w:rsidP="00B25BF7">
      <w:pPr>
        <w:tabs>
          <w:tab w:val="decimal" w:pos="9200"/>
        </w:tabs>
      </w:pPr>
      <w:r>
        <w:tab/>
        <w:t>2.000 €</w:t>
      </w:r>
    </w:p>
    <w:p w14:paraId="476E5763" w14:textId="77777777" w:rsidR="00B25BF7" w:rsidRPr="008321E4" w:rsidRDefault="00B25BF7">
      <w:pPr>
        <w:widowControl w:val="0"/>
        <w:spacing w:after="0"/>
        <w:rPr>
          <w:shd w:val="clear" w:color="auto" w:fill="FFFFFF"/>
          <w:lang w:val="x-none"/>
        </w:rPr>
      </w:pPr>
      <w:r w:rsidRPr="008321E4">
        <w:rPr>
          <w:shd w:val="clear" w:color="auto" w:fill="FFFFFF"/>
          <w:lang w:val="x-none"/>
        </w:rPr>
        <w:t>Sofinanciranje upravičenih stroškov prireditve v organizaciji TD Bovec (</w:t>
      </w:r>
      <w:proofErr w:type="spellStart"/>
      <w:r w:rsidRPr="008321E4">
        <w:rPr>
          <w:shd w:val="clear" w:color="auto" w:fill="FFFFFF"/>
          <w:lang w:val="x-none"/>
        </w:rPr>
        <w:t>Čomparska</w:t>
      </w:r>
      <w:proofErr w:type="spellEnd"/>
      <w:r w:rsidRPr="008321E4">
        <w:rPr>
          <w:shd w:val="clear" w:color="auto" w:fill="FFFFFF"/>
          <w:lang w:val="x-none"/>
        </w:rPr>
        <w:t xml:space="preserve"> noč).</w:t>
      </w:r>
    </w:p>
    <w:p w14:paraId="6F1B5AE9" w14:textId="77777777" w:rsidR="00B25BF7" w:rsidRDefault="00B25BF7">
      <w:pPr>
        <w:widowControl w:val="0"/>
        <w:spacing w:after="0"/>
        <w:rPr>
          <w:color w:val="00FF00"/>
          <w:shd w:val="clear" w:color="auto" w:fill="FFFFFF"/>
          <w:lang w:val="x-none"/>
        </w:rPr>
      </w:pPr>
    </w:p>
    <w:p w14:paraId="4E4A1860" w14:textId="077B96B5" w:rsidR="00B25BF7" w:rsidRDefault="00B25BF7" w:rsidP="00B25BF7">
      <w:pPr>
        <w:pStyle w:val="AHeading8"/>
      </w:pPr>
      <w:r>
        <w:t>01797 Novoletna okrasitev in praznovanje</w:t>
      </w:r>
    </w:p>
    <w:p w14:paraId="690ADD16" w14:textId="3BC1FECE" w:rsidR="00B25BF7" w:rsidRDefault="00B25BF7" w:rsidP="00B25BF7">
      <w:pPr>
        <w:tabs>
          <w:tab w:val="decimal" w:pos="9200"/>
        </w:tabs>
      </w:pPr>
      <w:r>
        <w:tab/>
        <w:t>34.000 €</w:t>
      </w:r>
    </w:p>
    <w:p w14:paraId="744BD6B4" w14:textId="77777777" w:rsidR="00B25BF7" w:rsidRPr="008321E4" w:rsidRDefault="00B25BF7">
      <w:pPr>
        <w:widowControl w:val="0"/>
        <w:spacing w:after="0"/>
        <w:rPr>
          <w:lang w:val="x-none"/>
        </w:rPr>
      </w:pPr>
      <w:r w:rsidRPr="008321E4">
        <w:rPr>
          <w:lang w:val="x-none"/>
        </w:rPr>
        <w:t>Financiranje organizacije novoletnega praznovanja.</w:t>
      </w:r>
    </w:p>
    <w:p w14:paraId="1AD35FAE" w14:textId="1C789AC0" w:rsidR="00B25BF7" w:rsidRDefault="00B25BF7" w:rsidP="00B25BF7">
      <w:pPr>
        <w:pStyle w:val="AHeading8"/>
      </w:pPr>
      <w:r>
        <w:lastRenderedPageBreak/>
        <w:t>01798 BOFF</w:t>
      </w:r>
    </w:p>
    <w:p w14:paraId="6AB06B0D" w14:textId="7E751521" w:rsidR="00B25BF7" w:rsidRDefault="00B25BF7" w:rsidP="00B25BF7">
      <w:pPr>
        <w:tabs>
          <w:tab w:val="decimal" w:pos="9200"/>
        </w:tabs>
      </w:pPr>
      <w:r>
        <w:tab/>
        <w:t>8.000 €</w:t>
      </w:r>
    </w:p>
    <w:p w14:paraId="5234539C" w14:textId="3166436D" w:rsidR="00B25BF7" w:rsidRDefault="00B25BF7">
      <w:pPr>
        <w:widowControl w:val="0"/>
        <w:spacing w:after="0"/>
        <w:rPr>
          <w:color w:val="008000"/>
          <w:lang w:val="x-none"/>
        </w:rPr>
      </w:pPr>
      <w:r w:rsidRPr="008321E4">
        <w:rPr>
          <w:lang w:val="x-none"/>
        </w:rPr>
        <w:t xml:space="preserve">Sofinanciranje Bovec </w:t>
      </w:r>
      <w:proofErr w:type="spellStart"/>
      <w:r w:rsidRPr="008321E4">
        <w:rPr>
          <w:lang w:val="x-none"/>
        </w:rPr>
        <w:t>outdoor</w:t>
      </w:r>
      <w:proofErr w:type="spellEnd"/>
      <w:r w:rsidRPr="008321E4">
        <w:rPr>
          <w:lang w:val="x-none"/>
        </w:rPr>
        <w:t xml:space="preserve"> filmskega festi</w:t>
      </w:r>
      <w:r w:rsidR="008321E4" w:rsidRPr="008321E4">
        <w:rPr>
          <w:lang w:val="x-none"/>
        </w:rPr>
        <w:t>vala</w:t>
      </w:r>
      <w:r w:rsidRPr="008321E4">
        <w:rPr>
          <w:lang w:val="x-none"/>
        </w:rPr>
        <w:t xml:space="preserve"> (</w:t>
      </w:r>
      <w:proofErr w:type="spellStart"/>
      <w:r w:rsidRPr="008321E4">
        <w:rPr>
          <w:lang w:val="x-none"/>
        </w:rPr>
        <w:t>Boff</w:t>
      </w:r>
      <w:proofErr w:type="spellEnd"/>
      <w:r w:rsidRPr="008321E4">
        <w:rPr>
          <w:lang w:val="x-none"/>
        </w:rPr>
        <w:t>) z dogodki, razstavami in projekcijo filmov</w:t>
      </w:r>
      <w:r>
        <w:rPr>
          <w:color w:val="008000"/>
          <w:lang w:val="x-none"/>
        </w:rPr>
        <w:t>.</w:t>
      </w:r>
    </w:p>
    <w:p w14:paraId="3C787106" w14:textId="77777777" w:rsidR="00B25BF7" w:rsidRDefault="00B25BF7">
      <w:pPr>
        <w:widowControl w:val="0"/>
        <w:spacing w:after="0"/>
        <w:rPr>
          <w:lang w:val="x-none"/>
        </w:rPr>
      </w:pPr>
    </w:p>
    <w:p w14:paraId="01580084" w14:textId="7394B57D" w:rsidR="00B25BF7" w:rsidRDefault="00B25BF7" w:rsidP="00B25BF7">
      <w:pPr>
        <w:pStyle w:val="AHeading8"/>
      </w:pPr>
      <w:r>
        <w:t>04726 sezonski prevozi</w:t>
      </w:r>
    </w:p>
    <w:p w14:paraId="3E635522" w14:textId="552488EA" w:rsidR="00B25BF7" w:rsidRDefault="00B25BF7" w:rsidP="00B25BF7">
      <w:pPr>
        <w:tabs>
          <w:tab w:val="decimal" w:pos="9200"/>
        </w:tabs>
      </w:pPr>
      <w:r>
        <w:tab/>
        <w:t>13.515 €</w:t>
      </w:r>
    </w:p>
    <w:p w14:paraId="7946F199" w14:textId="77777777" w:rsidR="00B25BF7" w:rsidRDefault="00B25BF7">
      <w:pPr>
        <w:widowControl w:val="0"/>
        <w:spacing w:after="0"/>
        <w:rPr>
          <w:color w:val="008000"/>
          <w:shd w:val="clear" w:color="auto" w:fill="FFFFFF"/>
          <w:lang w:val="x-none"/>
        </w:rPr>
      </w:pPr>
      <w:r w:rsidRPr="008321E4">
        <w:rPr>
          <w:shd w:val="clear" w:color="auto" w:fill="FFFFFF"/>
          <w:lang w:val="x-none"/>
        </w:rPr>
        <w:t xml:space="preserve">Sezonski prevozi hop on hop </w:t>
      </w:r>
      <w:proofErr w:type="spellStart"/>
      <w:r w:rsidRPr="008321E4">
        <w:rPr>
          <w:shd w:val="clear" w:color="auto" w:fill="FFFFFF"/>
          <w:lang w:val="x-none"/>
        </w:rPr>
        <w:t>off</w:t>
      </w:r>
      <w:proofErr w:type="spellEnd"/>
      <w:r w:rsidRPr="008321E4">
        <w:rPr>
          <w:shd w:val="clear" w:color="auto" w:fill="FFFFFF"/>
          <w:lang w:val="x-none"/>
        </w:rPr>
        <w:t>, ki se izvajajo izven območja TNP-ja</w:t>
      </w:r>
      <w:r>
        <w:rPr>
          <w:color w:val="008000"/>
          <w:shd w:val="clear" w:color="auto" w:fill="FFFFFF"/>
          <w:lang w:val="x-none"/>
        </w:rPr>
        <w:t>.</w:t>
      </w:r>
    </w:p>
    <w:p w14:paraId="33C425AB" w14:textId="77777777" w:rsidR="00B25BF7" w:rsidRDefault="00B25BF7">
      <w:pPr>
        <w:widowControl w:val="0"/>
        <w:spacing w:after="0"/>
        <w:rPr>
          <w:color w:val="008000"/>
          <w:shd w:val="clear" w:color="auto" w:fill="FFFFFF"/>
          <w:lang w:val="x-none"/>
        </w:rPr>
      </w:pPr>
    </w:p>
    <w:p w14:paraId="64146D3C" w14:textId="06E5D635" w:rsidR="00B25BF7" w:rsidRDefault="00B25BF7" w:rsidP="00B25BF7">
      <w:pPr>
        <w:pStyle w:val="AHeading8"/>
      </w:pPr>
      <w:r>
        <w:t>0474 turistična društva</w:t>
      </w:r>
    </w:p>
    <w:p w14:paraId="482B124F" w14:textId="01491253" w:rsidR="00B25BF7" w:rsidRDefault="00B25BF7" w:rsidP="00B25BF7">
      <w:pPr>
        <w:tabs>
          <w:tab w:val="decimal" w:pos="9200"/>
        </w:tabs>
      </w:pPr>
      <w:r>
        <w:tab/>
        <w:t>19.834 €</w:t>
      </w:r>
    </w:p>
    <w:p w14:paraId="7341E7BF" w14:textId="77777777" w:rsidR="00B25BF7" w:rsidRPr="008321E4" w:rsidRDefault="00B25BF7">
      <w:pPr>
        <w:widowControl w:val="0"/>
        <w:spacing w:after="0"/>
        <w:rPr>
          <w:shd w:val="clear" w:color="auto" w:fill="FFFFFF"/>
          <w:lang w:val="x-none"/>
        </w:rPr>
      </w:pPr>
      <w:r w:rsidRPr="008321E4">
        <w:rPr>
          <w:shd w:val="clear" w:color="auto" w:fill="FFFFFF"/>
          <w:lang w:val="x-none"/>
        </w:rPr>
        <w:t>Sredstva za sofinanciranje društev po Pravilniku o sofinanciranju dejavnosti na področju turizma in prireditev v občini Bovec.</w:t>
      </w:r>
    </w:p>
    <w:p w14:paraId="1388EF7D" w14:textId="2470A843" w:rsidR="00B25BF7" w:rsidRDefault="00B25BF7" w:rsidP="00B25BF7">
      <w:pPr>
        <w:pStyle w:val="AHeading8"/>
      </w:pPr>
      <w:r>
        <w:t>0475 Zavod za turizem Dolina Soče</w:t>
      </w:r>
    </w:p>
    <w:p w14:paraId="75D5B39E" w14:textId="3DC24463" w:rsidR="00B25BF7" w:rsidRDefault="00B25BF7" w:rsidP="00B25BF7">
      <w:pPr>
        <w:tabs>
          <w:tab w:val="decimal" w:pos="9200"/>
        </w:tabs>
      </w:pPr>
      <w:r>
        <w:tab/>
        <w:t>433.904 €</w:t>
      </w:r>
    </w:p>
    <w:p w14:paraId="1CA27921" w14:textId="77777777" w:rsidR="00B25BF7" w:rsidRDefault="00B25BF7">
      <w:pPr>
        <w:widowControl w:val="0"/>
        <w:spacing w:after="0"/>
        <w:rPr>
          <w:shd w:val="clear" w:color="auto" w:fill="FFFFFF"/>
          <w:lang w:val="x-none"/>
        </w:rPr>
      </w:pPr>
      <w:r>
        <w:rPr>
          <w:shd w:val="clear" w:color="auto" w:fill="FFFFFF"/>
          <w:lang w:val="x-none"/>
        </w:rPr>
        <w:t xml:space="preserve">Transfer javnemu zavodu za izvajanje letnega programa dela. </w:t>
      </w:r>
    </w:p>
    <w:p w14:paraId="200D9D77" w14:textId="77777777" w:rsidR="00B25BF7" w:rsidRDefault="00B25BF7">
      <w:pPr>
        <w:widowControl w:val="0"/>
        <w:spacing w:after="0"/>
        <w:rPr>
          <w:shd w:val="clear" w:color="auto" w:fill="FFFFFF"/>
          <w:lang w:val="x-none"/>
        </w:rPr>
      </w:pPr>
      <w:r>
        <w:rPr>
          <w:shd w:val="clear" w:color="auto" w:fill="FFFFFF"/>
          <w:lang w:val="x-none"/>
        </w:rPr>
        <w:t xml:space="preserve">Upravičeni stroški se nanašajo na izvajanje skupnih aktivnosti z občinama Kobarid in Tolmin (50-% sofinanciranje) ter na izvajanje aktivnosti, posebej opredeljenih samo za Občino Bovec (100% financiranje). </w:t>
      </w:r>
    </w:p>
    <w:p w14:paraId="58563AEF" w14:textId="77777777" w:rsidR="00B25BF7" w:rsidRDefault="00B25BF7">
      <w:pPr>
        <w:widowControl w:val="0"/>
        <w:spacing w:after="0"/>
        <w:rPr>
          <w:color w:val="0000FF"/>
          <w:shd w:val="clear" w:color="auto" w:fill="FFFFFF"/>
          <w:lang w:val="x-none"/>
        </w:rPr>
      </w:pPr>
    </w:p>
    <w:p w14:paraId="373A38A3" w14:textId="7F1FC008" w:rsidR="00B25BF7" w:rsidRDefault="00B25BF7" w:rsidP="00B25BF7">
      <w:pPr>
        <w:pStyle w:val="AHeading8"/>
      </w:pPr>
      <w:r>
        <w:t>04750 TIC Bovec</w:t>
      </w:r>
    </w:p>
    <w:p w14:paraId="0B3FCD82" w14:textId="20F20EA4" w:rsidR="00B25BF7" w:rsidRDefault="00B25BF7" w:rsidP="00B25BF7">
      <w:pPr>
        <w:tabs>
          <w:tab w:val="decimal" w:pos="9200"/>
        </w:tabs>
      </w:pPr>
      <w:r>
        <w:tab/>
        <w:t>271 €</w:t>
      </w:r>
    </w:p>
    <w:p w14:paraId="44F34BF2" w14:textId="77777777" w:rsidR="00B25BF7" w:rsidRDefault="00B25BF7">
      <w:pPr>
        <w:widowControl w:val="0"/>
        <w:spacing w:after="0"/>
        <w:rPr>
          <w:b/>
          <w:bCs/>
          <w:shd w:val="clear" w:color="auto" w:fill="FFFFFF"/>
          <w:lang w:val="x-none"/>
        </w:rPr>
      </w:pPr>
      <w:r>
        <w:rPr>
          <w:b/>
          <w:bCs/>
          <w:shd w:val="clear" w:color="auto" w:fill="FFFFFF"/>
          <w:lang w:val="x-none"/>
        </w:rPr>
        <w:t>OB06-21-0011 TIC Bovec</w:t>
      </w:r>
    </w:p>
    <w:p w14:paraId="7AA90152" w14:textId="77777777" w:rsidR="00B25BF7" w:rsidRDefault="00B25BF7">
      <w:pPr>
        <w:widowControl w:val="0"/>
        <w:spacing w:after="0"/>
        <w:rPr>
          <w:shd w:val="clear" w:color="auto" w:fill="FFFFFF"/>
          <w:lang w:val="x-none"/>
        </w:rPr>
      </w:pPr>
    </w:p>
    <w:p w14:paraId="066F5DC7" w14:textId="40A4954F" w:rsidR="00B25BF7" w:rsidRDefault="00B25BF7" w:rsidP="00B25BF7">
      <w:pPr>
        <w:pStyle w:val="AHeading8"/>
      </w:pPr>
      <w:r>
        <w:t>0476 izvajanje odloka o Soči</w:t>
      </w:r>
    </w:p>
    <w:p w14:paraId="0B0071FB" w14:textId="3BB69B2F" w:rsidR="00B25BF7" w:rsidRDefault="00B25BF7" w:rsidP="00B25BF7">
      <w:pPr>
        <w:tabs>
          <w:tab w:val="decimal" w:pos="9200"/>
        </w:tabs>
      </w:pPr>
      <w:r>
        <w:tab/>
        <w:t>27.627 €</w:t>
      </w:r>
    </w:p>
    <w:p w14:paraId="20C95232" w14:textId="77777777" w:rsidR="00B25BF7" w:rsidRDefault="00B25BF7">
      <w:pPr>
        <w:widowControl w:val="0"/>
        <w:spacing w:after="0"/>
        <w:jc w:val="both"/>
        <w:rPr>
          <w:shd w:val="clear" w:color="auto" w:fill="FFFFFF"/>
          <w:lang w:val="x-none"/>
        </w:rPr>
      </w:pPr>
      <w:r>
        <w:rPr>
          <w:shd w:val="clear" w:color="auto" w:fill="FFFFFF"/>
          <w:lang w:val="x-none"/>
        </w:rPr>
        <w:t>Postavka zajema plačilo el. energije na vstopnem mestu Boka, najemnina za vstopno mesto Čezsoča.</w:t>
      </w:r>
    </w:p>
    <w:p w14:paraId="6663059A" w14:textId="77777777" w:rsidR="00B25BF7" w:rsidRDefault="00B25BF7">
      <w:pPr>
        <w:widowControl w:val="0"/>
        <w:spacing w:after="0"/>
        <w:jc w:val="both"/>
        <w:rPr>
          <w:shd w:val="clear" w:color="auto" w:fill="FFFFFF"/>
          <w:lang w:val="x-none"/>
        </w:rPr>
      </w:pPr>
    </w:p>
    <w:p w14:paraId="7FDAE30C" w14:textId="77777777" w:rsidR="00B25BF7" w:rsidRPr="008321E4" w:rsidRDefault="00B25BF7">
      <w:pPr>
        <w:widowControl w:val="0"/>
        <w:spacing w:after="0"/>
        <w:jc w:val="both"/>
        <w:rPr>
          <w:shd w:val="clear" w:color="auto" w:fill="FFFFFF"/>
          <w:lang w:val="x-none"/>
        </w:rPr>
      </w:pPr>
      <w:r w:rsidRPr="008321E4">
        <w:rPr>
          <w:shd w:val="clear" w:color="auto" w:fill="FFFFFF"/>
          <w:lang w:val="x-none"/>
        </w:rPr>
        <w:t xml:space="preserve">Izdelava geološko geomehanskega poročila in projektne dokumentacije za sanacijo dostopne poti </w:t>
      </w:r>
      <w:proofErr w:type="spellStart"/>
      <w:r w:rsidRPr="008321E4">
        <w:rPr>
          <w:shd w:val="clear" w:color="auto" w:fill="FFFFFF"/>
          <w:lang w:val="x-none"/>
        </w:rPr>
        <w:t>Zmuklica</w:t>
      </w:r>
      <w:proofErr w:type="spellEnd"/>
      <w:r w:rsidRPr="008321E4">
        <w:rPr>
          <w:shd w:val="clear" w:color="auto" w:fill="FFFFFF"/>
          <w:lang w:val="x-none"/>
        </w:rPr>
        <w:t>.</w:t>
      </w:r>
    </w:p>
    <w:p w14:paraId="0B45381A" w14:textId="77777777" w:rsidR="00B25BF7" w:rsidRDefault="00B25BF7">
      <w:pPr>
        <w:widowControl w:val="0"/>
        <w:spacing w:after="165" w:line="252" w:lineRule="auto"/>
        <w:rPr>
          <w:color w:val="339966"/>
          <w:shd w:val="clear" w:color="auto" w:fill="FFFFFF"/>
          <w:lang w:val="x-none"/>
        </w:rPr>
      </w:pPr>
    </w:p>
    <w:p w14:paraId="3ED0D581" w14:textId="7C8D0FF3" w:rsidR="00B25BF7" w:rsidRDefault="00B25BF7" w:rsidP="00B25BF7">
      <w:pPr>
        <w:pStyle w:val="AHeading8"/>
      </w:pPr>
      <w:r>
        <w:t>0477 TDO Skupnost Julijskih Alp</w:t>
      </w:r>
    </w:p>
    <w:p w14:paraId="6E4FAFB5" w14:textId="6EF15506" w:rsidR="00B25BF7" w:rsidRDefault="00B25BF7" w:rsidP="00B25BF7">
      <w:pPr>
        <w:tabs>
          <w:tab w:val="decimal" w:pos="9200"/>
        </w:tabs>
      </w:pPr>
      <w:r>
        <w:tab/>
        <w:t>21.640 €</w:t>
      </w:r>
    </w:p>
    <w:p w14:paraId="29379EFA" w14:textId="77777777" w:rsidR="00B25BF7" w:rsidRDefault="00B25BF7">
      <w:pPr>
        <w:widowControl w:val="0"/>
        <w:spacing w:after="0"/>
        <w:rPr>
          <w:shd w:val="clear" w:color="auto" w:fill="FFFFFF"/>
          <w:lang w:val="x-none"/>
        </w:rPr>
      </w:pPr>
      <w:r>
        <w:rPr>
          <w:shd w:val="clear" w:color="auto" w:fill="FFFFFF"/>
          <w:lang w:val="x-none"/>
        </w:rPr>
        <w:t xml:space="preserve">Javni zavod Turizem Bohinj je za Skupnost Julijskih Alp, ki je bila ustanovljena 14.12.2017, izvajal naloge po potrjenem programu za 2023. Gre za skupne aktivnosti spodbujanja razvoja turizma na območju Julijskih Alp. Glede na pogodbeno določene parametre se višina sofinanciranja usklajuje letno in je zato vsako leto sklenjen aneks k pogodbi. </w:t>
      </w:r>
    </w:p>
    <w:p w14:paraId="55DA9564" w14:textId="77777777" w:rsidR="00B25BF7" w:rsidRDefault="00B25BF7">
      <w:pPr>
        <w:widowControl w:val="0"/>
        <w:spacing w:after="0"/>
        <w:rPr>
          <w:shd w:val="clear" w:color="auto" w:fill="FFFFFF"/>
          <w:lang w:val="x-none"/>
        </w:rPr>
      </w:pPr>
    </w:p>
    <w:p w14:paraId="3DA1FC7D" w14:textId="77777777" w:rsidR="00B25BF7" w:rsidRDefault="00B25BF7">
      <w:pPr>
        <w:widowControl w:val="0"/>
        <w:spacing w:after="0"/>
        <w:rPr>
          <w:shd w:val="clear" w:color="auto" w:fill="FFFFFF"/>
          <w:lang w:val="x-none"/>
        </w:rPr>
      </w:pPr>
      <w:r>
        <w:rPr>
          <w:shd w:val="clear" w:color="auto" w:fill="FFFFFF"/>
          <w:lang w:val="x-none"/>
        </w:rPr>
        <w:t xml:space="preserve">Na podlagi sklepa županov območja Julijskih Alp (Bovec, Kobarid, Tolmin, Bled, Radovljica, Kranjska Gora, Gorje, Jesenice, Žirovnica, Brda, Bohinj), ki je bil sprejet na seji z dne 14.12.2017, kjer so bili prisotni tudi akterji turističnih območij ter TNP, posamični pogodbeni partner oz. občina zagotovi proračunska sredstva za skupni program turistične </w:t>
      </w:r>
      <w:proofErr w:type="spellStart"/>
      <w:r>
        <w:rPr>
          <w:shd w:val="clear" w:color="auto" w:fill="FFFFFF"/>
          <w:lang w:val="x-none"/>
        </w:rPr>
        <w:t>destinacijske</w:t>
      </w:r>
      <w:proofErr w:type="spellEnd"/>
      <w:r>
        <w:rPr>
          <w:shd w:val="clear" w:color="auto" w:fill="FFFFFF"/>
          <w:lang w:val="x-none"/>
        </w:rPr>
        <w:t xml:space="preserve"> organizacije Skupnost Julijske Alpe. Podpisana je bila pogodba o medsebojnih razmerjih ter pravicah in obveznostih vključenih partnerjev v projekt, kjer je določen tudi delež sofinanciranja. Nosilec in koordinator dogovorjenih aktivnosti  je javni zavod Turizem Bohinj. Določen je razdelilnik sofinanciranja v skladu s sprejetimi kriteriji (po sprejetem ključu: 50 % delež nočitev turističnega območja v Skupnosti Julijske Alpe, 50 % delež stalnih ležišč turističnega območja v Skupnosti JA).</w:t>
      </w:r>
    </w:p>
    <w:p w14:paraId="2CCEB9CD" w14:textId="0A60151D" w:rsidR="00B25BF7" w:rsidRDefault="00B25BF7" w:rsidP="00B25BF7">
      <w:pPr>
        <w:pStyle w:val="AHeading8"/>
      </w:pPr>
      <w:r>
        <w:lastRenderedPageBreak/>
        <w:t>04770 Gorsko turistični center Kanin</w:t>
      </w:r>
    </w:p>
    <w:p w14:paraId="3A0BE5D6" w14:textId="5C67EA2B" w:rsidR="00B25BF7" w:rsidRDefault="00B25BF7" w:rsidP="00B25BF7">
      <w:pPr>
        <w:tabs>
          <w:tab w:val="decimal" w:pos="9200"/>
        </w:tabs>
      </w:pPr>
      <w:r>
        <w:tab/>
        <w:t>1.800 €</w:t>
      </w:r>
    </w:p>
    <w:p w14:paraId="2D5B8E58" w14:textId="2C70A401" w:rsidR="00B25BF7" w:rsidRDefault="00B25BF7" w:rsidP="00B25BF7">
      <w:pPr>
        <w:pStyle w:val="AHeading8"/>
      </w:pPr>
      <w:r>
        <w:t>04772 upravljanje Kanin</w:t>
      </w:r>
    </w:p>
    <w:p w14:paraId="46160347" w14:textId="75250C3A" w:rsidR="00B25BF7" w:rsidRDefault="00B25BF7" w:rsidP="00B25BF7">
      <w:pPr>
        <w:tabs>
          <w:tab w:val="decimal" w:pos="9200"/>
        </w:tabs>
      </w:pPr>
      <w:r>
        <w:tab/>
        <w:t>278.000 €</w:t>
      </w:r>
    </w:p>
    <w:p w14:paraId="0D62EC26" w14:textId="77777777" w:rsidR="00B25BF7" w:rsidRDefault="00B25BF7">
      <w:pPr>
        <w:widowControl w:val="0"/>
        <w:spacing w:after="0"/>
        <w:jc w:val="both"/>
        <w:rPr>
          <w:shd w:val="clear" w:color="auto" w:fill="FFFFFF"/>
          <w:lang w:val="x-none"/>
        </w:rPr>
      </w:pPr>
      <w:r>
        <w:rPr>
          <w:shd w:val="clear" w:color="auto" w:fill="FFFFFF"/>
          <w:lang w:val="x-none"/>
        </w:rPr>
        <w:t>Plačilo stroškov upravljanja v skladu s sklenjeno koncesijsko pogodbo.</w:t>
      </w:r>
    </w:p>
    <w:p w14:paraId="0BE1317D" w14:textId="77777777" w:rsidR="008321E4" w:rsidRDefault="008321E4">
      <w:pPr>
        <w:widowControl w:val="0"/>
        <w:spacing w:after="0"/>
        <w:jc w:val="both"/>
        <w:rPr>
          <w:shd w:val="clear" w:color="auto" w:fill="FFFFFF"/>
          <w:lang w:val="x-none"/>
        </w:rPr>
      </w:pPr>
    </w:p>
    <w:p w14:paraId="6F0C2C63" w14:textId="35A1E2C7" w:rsidR="00B25BF7" w:rsidRDefault="00B25BF7" w:rsidP="00B25BF7">
      <w:pPr>
        <w:pStyle w:val="AHeading8"/>
      </w:pPr>
      <w:r>
        <w:t>04774 poslovno-turistični objekt "</w:t>
      </w:r>
      <w:proofErr w:type="spellStart"/>
      <w:r>
        <w:t>Stergulčeva</w:t>
      </w:r>
      <w:proofErr w:type="spellEnd"/>
      <w:r>
        <w:t xml:space="preserve"> hiša"</w:t>
      </w:r>
    </w:p>
    <w:p w14:paraId="0C625FC9" w14:textId="11B7DE1A" w:rsidR="00B25BF7" w:rsidRDefault="00B25BF7" w:rsidP="00B25BF7">
      <w:pPr>
        <w:tabs>
          <w:tab w:val="decimal" w:pos="9200"/>
        </w:tabs>
      </w:pPr>
      <w:r>
        <w:tab/>
        <w:t>30.844 €</w:t>
      </w:r>
    </w:p>
    <w:p w14:paraId="1EBAF86A" w14:textId="77777777" w:rsidR="00B25BF7" w:rsidRDefault="00B25BF7">
      <w:pPr>
        <w:widowControl w:val="0"/>
        <w:spacing w:after="0"/>
        <w:jc w:val="both"/>
        <w:rPr>
          <w:shd w:val="clear" w:color="auto" w:fill="FFFFFF"/>
          <w:lang w:val="x-none"/>
        </w:rPr>
      </w:pPr>
      <w:r>
        <w:rPr>
          <w:shd w:val="clear" w:color="auto" w:fill="FFFFFF"/>
          <w:lang w:val="x-none"/>
        </w:rPr>
        <w:t xml:space="preserve">Postavka zajema stroške ogrevanja, čistilnega materiala, električne energije, telefona, komunalnih storitev, zavarovanja in drugo tekoče vzdrževanje objekta </w:t>
      </w:r>
      <w:proofErr w:type="spellStart"/>
      <w:r>
        <w:rPr>
          <w:shd w:val="clear" w:color="auto" w:fill="FFFFFF"/>
          <w:lang w:val="x-none"/>
        </w:rPr>
        <w:t>Strgulčeva</w:t>
      </w:r>
      <w:proofErr w:type="spellEnd"/>
      <w:r>
        <w:rPr>
          <w:shd w:val="clear" w:color="auto" w:fill="FFFFFF"/>
          <w:lang w:val="x-none"/>
        </w:rPr>
        <w:t xml:space="preserve"> hiša, kot je redno vzdrževanje in kontrola  dvigala, dobava in montaža obtočne črpalke, pregled in preskus APZ-varnostne razsvetljave in pregled gasilnikov. </w:t>
      </w:r>
    </w:p>
    <w:p w14:paraId="51582613" w14:textId="77777777" w:rsidR="00B25BF7" w:rsidRDefault="00B25BF7">
      <w:pPr>
        <w:widowControl w:val="0"/>
        <w:spacing w:after="0"/>
        <w:rPr>
          <w:b/>
          <w:bCs/>
          <w:color w:val="0000FF"/>
          <w:shd w:val="clear" w:color="auto" w:fill="FFFFFF"/>
          <w:lang w:val="x-none"/>
        </w:rPr>
      </w:pPr>
    </w:p>
    <w:p w14:paraId="31D9AC19" w14:textId="3DB98E4E" w:rsidR="00B25BF7" w:rsidRDefault="00B25BF7" w:rsidP="00B25BF7">
      <w:pPr>
        <w:pStyle w:val="AHeading8"/>
      </w:pPr>
      <w:r>
        <w:t>04775 TGŽ 2 (PUC)</w:t>
      </w:r>
    </w:p>
    <w:p w14:paraId="7C11C643" w14:textId="1E0B21AE" w:rsidR="00B25BF7" w:rsidRDefault="00B25BF7" w:rsidP="00B25BF7">
      <w:pPr>
        <w:tabs>
          <w:tab w:val="decimal" w:pos="9200"/>
        </w:tabs>
      </w:pPr>
      <w:r>
        <w:tab/>
        <w:t>1.569 €</w:t>
      </w:r>
    </w:p>
    <w:p w14:paraId="43A0143C" w14:textId="77777777" w:rsidR="00B25BF7" w:rsidRDefault="00B25BF7">
      <w:pPr>
        <w:widowControl w:val="0"/>
        <w:spacing w:after="0"/>
        <w:jc w:val="both"/>
        <w:rPr>
          <w:shd w:val="clear" w:color="auto" w:fill="FFFFFF"/>
          <w:lang w:val="x-none"/>
        </w:rPr>
      </w:pPr>
      <w:r>
        <w:rPr>
          <w:shd w:val="clear" w:color="auto" w:fill="FFFFFF"/>
          <w:lang w:val="x-none"/>
        </w:rPr>
        <w:t xml:space="preserve">Podeželski ustvarjalni center je lociran v Bunčevi hiši in je namenjen razvoju podeželja v občini Bovec. Večinoma prostore koristi PRC, ki koordinira vse aktivnosti v hiši in izvaja svoje programe, od tega: izobraževanja in delavniška usposabljanja, sestanke, druženja; PRC ima v 2. nadstropju locirano informacijsko pisarno, ki obratuje za stranke vsak petek od 8.00 do 12.00. Najemna pogodba je s PRC sklenjena za prvo in drugo nadstropje. </w:t>
      </w:r>
    </w:p>
    <w:p w14:paraId="6F3523F3" w14:textId="77777777" w:rsidR="00B25BF7" w:rsidRDefault="00B25BF7">
      <w:pPr>
        <w:widowControl w:val="0"/>
        <w:spacing w:after="0"/>
        <w:jc w:val="both"/>
        <w:rPr>
          <w:shd w:val="clear" w:color="auto" w:fill="FFFFFF"/>
          <w:lang w:val="x-none"/>
        </w:rPr>
      </w:pPr>
      <w:r>
        <w:rPr>
          <w:shd w:val="clear" w:color="auto" w:fill="FFFFFF"/>
          <w:lang w:val="x-none"/>
        </w:rPr>
        <w:t>Postavka zajema stroške električne energije, zavarovanja stavbe, ki jih  nosi Občina Bovec, PRC pa plačuje komunalne storitve, telefon in internet.</w:t>
      </w:r>
    </w:p>
    <w:p w14:paraId="7A1380CA" w14:textId="77777777" w:rsidR="00B25BF7" w:rsidRDefault="00B25BF7">
      <w:pPr>
        <w:widowControl w:val="0"/>
        <w:spacing w:after="0"/>
        <w:rPr>
          <w:color w:val="0000FF"/>
          <w:shd w:val="clear" w:color="auto" w:fill="FFFFFF"/>
          <w:lang w:val="x-none"/>
        </w:rPr>
      </w:pPr>
    </w:p>
    <w:p w14:paraId="2A3340A6" w14:textId="5940C429" w:rsidR="00B25BF7" w:rsidRDefault="00B25BF7" w:rsidP="00B25BF7">
      <w:pPr>
        <w:pStyle w:val="AHeading8"/>
      </w:pPr>
      <w:r>
        <w:t>047950 Letališče Bovec</w:t>
      </w:r>
    </w:p>
    <w:p w14:paraId="653F91B9" w14:textId="1D84FC26" w:rsidR="00B25BF7" w:rsidRDefault="00B25BF7" w:rsidP="00B25BF7">
      <w:pPr>
        <w:tabs>
          <w:tab w:val="decimal" w:pos="9200"/>
        </w:tabs>
      </w:pPr>
      <w:r>
        <w:tab/>
        <w:t>4.057 €</w:t>
      </w:r>
    </w:p>
    <w:p w14:paraId="6A025B00" w14:textId="77777777" w:rsidR="00B25BF7" w:rsidRDefault="00B25BF7">
      <w:pPr>
        <w:widowControl w:val="0"/>
        <w:spacing w:after="0"/>
        <w:jc w:val="both"/>
        <w:rPr>
          <w:shd w:val="clear" w:color="auto" w:fill="FFFFFF"/>
          <w:lang w:val="x-none"/>
        </w:rPr>
      </w:pPr>
      <w:r>
        <w:rPr>
          <w:shd w:val="clear" w:color="auto" w:fill="FFFFFF"/>
          <w:lang w:val="x-none"/>
        </w:rPr>
        <w:t xml:space="preserve">Po pogodbi o vzdrževanju črpališča na letališču, so bili družbi Petrol </w:t>
      </w:r>
      <w:proofErr w:type="spellStart"/>
      <w:r>
        <w:rPr>
          <w:shd w:val="clear" w:color="auto" w:fill="FFFFFF"/>
          <w:lang w:val="x-none"/>
        </w:rPr>
        <w:t>d.d</w:t>
      </w:r>
      <w:proofErr w:type="spellEnd"/>
      <w:r>
        <w:rPr>
          <w:shd w:val="clear" w:color="auto" w:fill="FFFFFF"/>
          <w:lang w:val="x-none"/>
        </w:rPr>
        <w:t>. plačani stroški obratovanja črpališča,  ki so zaračunani najemniku in so na prihodkovni strani prikazani na kontu 714100 Drugi nedavčni prihodki.</w:t>
      </w:r>
    </w:p>
    <w:p w14:paraId="7769FF17" w14:textId="77777777" w:rsidR="00B25BF7" w:rsidRDefault="00B25BF7">
      <w:pPr>
        <w:widowControl w:val="0"/>
        <w:spacing w:after="0"/>
        <w:jc w:val="both"/>
        <w:rPr>
          <w:shd w:val="clear" w:color="auto" w:fill="FFFFFF"/>
          <w:lang w:val="x-none"/>
        </w:rPr>
      </w:pPr>
      <w:r>
        <w:rPr>
          <w:shd w:val="clear" w:color="auto" w:fill="FFFFFF"/>
          <w:lang w:val="x-none"/>
        </w:rPr>
        <w:t>Občina Bovec krije stroške zavarovanja.</w:t>
      </w:r>
    </w:p>
    <w:p w14:paraId="386C0B5E" w14:textId="77777777" w:rsidR="00B25BF7" w:rsidRDefault="00B25BF7">
      <w:pPr>
        <w:widowControl w:val="0"/>
        <w:spacing w:after="0"/>
        <w:jc w:val="both"/>
        <w:rPr>
          <w:shd w:val="clear" w:color="auto" w:fill="FFFFFF"/>
          <w:lang w:val="x-none"/>
        </w:rPr>
      </w:pPr>
    </w:p>
    <w:p w14:paraId="23FCF249" w14:textId="77777777" w:rsidR="00B25BF7" w:rsidRDefault="00B25BF7">
      <w:pPr>
        <w:widowControl w:val="0"/>
        <w:spacing w:after="0"/>
        <w:rPr>
          <w:b/>
          <w:bCs/>
          <w:shd w:val="clear" w:color="auto" w:fill="FFFFFF"/>
          <w:lang w:val="x-none"/>
        </w:rPr>
      </w:pPr>
      <w:r>
        <w:rPr>
          <w:b/>
          <w:bCs/>
          <w:shd w:val="clear" w:color="auto" w:fill="FFFFFF"/>
          <w:lang w:val="x-none"/>
        </w:rPr>
        <w:t xml:space="preserve">OB06-12-0001 Letališče Bovec </w:t>
      </w:r>
    </w:p>
    <w:p w14:paraId="37837605" w14:textId="77777777" w:rsidR="000C2167" w:rsidRDefault="000C2167">
      <w:pPr>
        <w:widowControl w:val="0"/>
        <w:spacing w:after="0"/>
        <w:rPr>
          <w:b/>
          <w:bCs/>
          <w:shd w:val="clear" w:color="auto" w:fill="FFFFFF"/>
          <w:lang w:val="x-none"/>
        </w:rPr>
      </w:pPr>
    </w:p>
    <w:p w14:paraId="1013F0F6" w14:textId="39E7ABE4" w:rsidR="00B25BF7" w:rsidRDefault="00B25BF7" w:rsidP="00B25BF7">
      <w:pPr>
        <w:pStyle w:val="AHeading8"/>
      </w:pPr>
      <w:r>
        <w:t>04797 Informatorji za pomoč redarjem v TNP</w:t>
      </w:r>
    </w:p>
    <w:p w14:paraId="0C785777" w14:textId="0C90811D" w:rsidR="00B25BF7" w:rsidRDefault="00B25BF7" w:rsidP="00B25BF7">
      <w:pPr>
        <w:tabs>
          <w:tab w:val="decimal" w:pos="9200"/>
        </w:tabs>
      </w:pPr>
      <w:r>
        <w:tab/>
        <w:t>43.613 €</w:t>
      </w:r>
    </w:p>
    <w:p w14:paraId="1D6C33FA" w14:textId="77777777" w:rsidR="00B25BF7" w:rsidRDefault="00B25BF7">
      <w:pPr>
        <w:widowControl w:val="0"/>
        <w:spacing w:after="0"/>
        <w:rPr>
          <w:lang w:val="x-none"/>
        </w:rPr>
      </w:pPr>
      <w:r>
        <w:rPr>
          <w:lang w:val="x-none"/>
        </w:rPr>
        <w:t xml:space="preserve">Pokrivanje stroškov dela za informatorje za pomoč redarjem v TNP v poletni turistični sezoni ter jeseni ob preskusu zapornic v Trenti. Sofinancirano iz 11. člena ZTNP-1. </w:t>
      </w:r>
    </w:p>
    <w:p w14:paraId="5DBC8E71" w14:textId="77777777" w:rsidR="008321E4" w:rsidRDefault="008321E4">
      <w:pPr>
        <w:widowControl w:val="0"/>
        <w:spacing w:after="0"/>
        <w:rPr>
          <w:lang w:val="x-none"/>
        </w:rPr>
      </w:pPr>
    </w:p>
    <w:p w14:paraId="45A75385" w14:textId="5B12D051" w:rsidR="00B25BF7" w:rsidRDefault="00B25BF7" w:rsidP="00B25BF7">
      <w:pPr>
        <w:pStyle w:val="AHeading5"/>
      </w:pPr>
      <w:r>
        <w:t>15 VAROVANJE OKOLJA IN NARAVNE DEDIŠČINE</w:t>
      </w:r>
    </w:p>
    <w:p w14:paraId="3DFA1C48" w14:textId="278BCC62" w:rsidR="00B25BF7" w:rsidRDefault="00B25BF7" w:rsidP="00B25BF7">
      <w:pPr>
        <w:tabs>
          <w:tab w:val="decimal" w:pos="9200"/>
        </w:tabs>
      </w:pPr>
      <w:r>
        <w:tab/>
        <w:t>1.024.035 €</w:t>
      </w:r>
    </w:p>
    <w:p w14:paraId="7C0B28D0" w14:textId="5329AA2C" w:rsidR="00B25BF7" w:rsidRDefault="00B25BF7" w:rsidP="00B25BF7">
      <w:pPr>
        <w:pStyle w:val="AHeading6"/>
      </w:pPr>
      <w:r>
        <w:t>1502 Zmanjševanje onesnaženja, kontrola in nadzor</w:t>
      </w:r>
    </w:p>
    <w:p w14:paraId="3B5453A1" w14:textId="3A149A26" w:rsidR="00B25BF7" w:rsidRDefault="00B25BF7" w:rsidP="00B25BF7">
      <w:pPr>
        <w:tabs>
          <w:tab w:val="decimal" w:pos="9200"/>
        </w:tabs>
      </w:pPr>
      <w:r>
        <w:tab/>
        <w:t>1.024.035 €</w:t>
      </w:r>
    </w:p>
    <w:p w14:paraId="67E44ECB" w14:textId="3CAFA181" w:rsidR="00B25BF7" w:rsidRDefault="00B25BF7" w:rsidP="00B25BF7">
      <w:pPr>
        <w:pStyle w:val="AHeading7"/>
      </w:pPr>
      <w:r>
        <w:t>15029001 Zbiranje in ravnanje z odpadki</w:t>
      </w:r>
    </w:p>
    <w:p w14:paraId="2C382103" w14:textId="2CAE2450" w:rsidR="00B25BF7" w:rsidRDefault="00B25BF7" w:rsidP="00B25BF7">
      <w:pPr>
        <w:tabs>
          <w:tab w:val="decimal" w:pos="9200"/>
        </w:tabs>
      </w:pPr>
      <w:r>
        <w:tab/>
        <w:t>137.789 €</w:t>
      </w:r>
    </w:p>
    <w:p w14:paraId="1FB8747C" w14:textId="02597ECF" w:rsidR="00B25BF7" w:rsidRDefault="00B25BF7" w:rsidP="00B25BF7">
      <w:pPr>
        <w:pStyle w:val="AHeading8"/>
      </w:pPr>
      <w:r>
        <w:t>05101 Potopni zabojniki v Bovcu</w:t>
      </w:r>
    </w:p>
    <w:p w14:paraId="64409D68" w14:textId="3E7F906E" w:rsidR="00B25BF7" w:rsidRDefault="00B25BF7" w:rsidP="00B25BF7">
      <w:pPr>
        <w:tabs>
          <w:tab w:val="decimal" w:pos="9200"/>
        </w:tabs>
      </w:pPr>
      <w:r>
        <w:tab/>
        <w:t>12.205 €</w:t>
      </w:r>
    </w:p>
    <w:p w14:paraId="79BB7A44" w14:textId="77777777" w:rsidR="00B25BF7" w:rsidRPr="008321E4" w:rsidRDefault="00B25BF7">
      <w:pPr>
        <w:widowControl w:val="0"/>
        <w:spacing w:after="0"/>
        <w:rPr>
          <w:b/>
          <w:bCs/>
          <w:lang w:val="x-none"/>
        </w:rPr>
      </w:pPr>
      <w:r w:rsidRPr="008321E4">
        <w:rPr>
          <w:b/>
          <w:bCs/>
          <w:lang w:val="x-none"/>
        </w:rPr>
        <w:lastRenderedPageBreak/>
        <w:t>OB06-24-0013 Potopni zabojniki v Bovcu</w:t>
      </w:r>
    </w:p>
    <w:p w14:paraId="7CA4D544" w14:textId="284E6F20" w:rsidR="00B25BF7" w:rsidRDefault="00B25BF7" w:rsidP="00B25BF7">
      <w:pPr>
        <w:pStyle w:val="AHeading8"/>
      </w:pPr>
      <w:r>
        <w:t>05104 EKO otok na Žagi</w:t>
      </w:r>
    </w:p>
    <w:p w14:paraId="6C9C49C3" w14:textId="5D86BCF7" w:rsidR="00B25BF7" w:rsidRDefault="00B25BF7" w:rsidP="00B25BF7">
      <w:pPr>
        <w:tabs>
          <w:tab w:val="decimal" w:pos="9200"/>
        </w:tabs>
      </w:pPr>
      <w:r>
        <w:tab/>
        <w:t>9.250 €</w:t>
      </w:r>
    </w:p>
    <w:p w14:paraId="11A8D4ED" w14:textId="14FD3F19" w:rsidR="00B25BF7" w:rsidRDefault="00B25BF7" w:rsidP="00B25BF7">
      <w:pPr>
        <w:pStyle w:val="AHeading8"/>
      </w:pPr>
      <w:r>
        <w:t>0513 odvozi odpadkov - turistične točke, oprostitve</w:t>
      </w:r>
    </w:p>
    <w:p w14:paraId="563E4B27" w14:textId="6171A10D" w:rsidR="00B25BF7" w:rsidRDefault="00B25BF7" w:rsidP="00B25BF7">
      <w:pPr>
        <w:tabs>
          <w:tab w:val="decimal" w:pos="9200"/>
        </w:tabs>
      </w:pPr>
      <w:r>
        <w:tab/>
        <w:t>8.481 €</w:t>
      </w:r>
    </w:p>
    <w:p w14:paraId="0AAAD683" w14:textId="77777777" w:rsidR="00B25BF7" w:rsidRDefault="00B25BF7">
      <w:pPr>
        <w:widowControl w:val="0"/>
        <w:spacing w:after="0"/>
        <w:jc w:val="both"/>
        <w:rPr>
          <w:color w:val="000000"/>
          <w:shd w:val="clear" w:color="auto" w:fill="FFFFFF"/>
          <w:lang w:val="x-none"/>
        </w:rPr>
      </w:pPr>
      <w:r>
        <w:rPr>
          <w:color w:val="000000"/>
          <w:shd w:val="clear" w:color="auto" w:fill="FFFFFF"/>
          <w:lang w:val="x-none"/>
        </w:rPr>
        <w:t xml:space="preserve">Plačilo stroškov dodatnih odvozov odpadkov iz ekoloških otokov (Log pod Mangartom, Trenta, Soča, </w:t>
      </w:r>
      <w:proofErr w:type="spellStart"/>
      <w:r>
        <w:rPr>
          <w:color w:val="000000"/>
          <w:shd w:val="clear" w:color="auto" w:fill="FFFFFF"/>
          <w:lang w:val="x-none"/>
        </w:rPr>
        <w:t>eko</w:t>
      </w:r>
      <w:proofErr w:type="spellEnd"/>
      <w:r>
        <w:rPr>
          <w:color w:val="000000"/>
          <w:shd w:val="clear" w:color="auto" w:fill="FFFFFF"/>
          <w:lang w:val="x-none"/>
        </w:rPr>
        <w:t xml:space="preserve"> otoki Bovec, Žaga, Čezsoča, Lepena, Kal-Koritnica). Krilo se je tudi stroške najema dodatnega zabojnika in odvoz teh odpadkov iz obremenjenih turističnih točk v času poletne turistične sezone (Predel).</w:t>
      </w:r>
    </w:p>
    <w:p w14:paraId="56F418C2" w14:textId="77777777" w:rsidR="00B25BF7" w:rsidRDefault="00B25BF7">
      <w:pPr>
        <w:widowControl w:val="0"/>
        <w:spacing w:after="0"/>
        <w:jc w:val="both"/>
        <w:rPr>
          <w:color w:val="000000"/>
          <w:shd w:val="clear" w:color="auto" w:fill="FFFFFF"/>
          <w:lang w:val="x-none"/>
        </w:rPr>
      </w:pPr>
      <w:r>
        <w:rPr>
          <w:color w:val="000000"/>
          <w:shd w:val="clear" w:color="auto" w:fill="FFFFFF"/>
          <w:lang w:val="x-none"/>
        </w:rPr>
        <w:t>Sredstva na postavki so bila namenjena za tekoči transfer TD Soča-Trenta in TD Soča-Lepena za povračilo stroškov najema in odvoza kemičnih WC-jev.</w:t>
      </w:r>
    </w:p>
    <w:p w14:paraId="6D66BB04" w14:textId="77777777" w:rsidR="00B25BF7" w:rsidRDefault="00B25BF7">
      <w:pPr>
        <w:widowControl w:val="0"/>
        <w:spacing w:after="0"/>
        <w:jc w:val="both"/>
        <w:rPr>
          <w:color w:val="0000FF"/>
          <w:shd w:val="clear" w:color="auto" w:fill="FFFFFF"/>
          <w:lang w:val="x-none"/>
        </w:rPr>
      </w:pPr>
    </w:p>
    <w:p w14:paraId="292390DD" w14:textId="711F68EB" w:rsidR="00B25BF7" w:rsidRPr="00AD53AE" w:rsidRDefault="00B25BF7" w:rsidP="00AD53AE">
      <w:pPr>
        <w:widowControl w:val="0"/>
        <w:spacing w:after="0"/>
        <w:jc w:val="both"/>
        <w:rPr>
          <w:b/>
          <w:bCs/>
          <w:sz w:val="28"/>
          <w:szCs w:val="28"/>
        </w:rPr>
      </w:pPr>
      <w:r>
        <w:rPr>
          <w:color w:val="0000FF"/>
          <w:shd w:val="clear" w:color="auto" w:fill="FFFFFF"/>
          <w:lang w:val="x-none"/>
        </w:rPr>
        <w:t xml:space="preserve"> </w:t>
      </w:r>
      <w:r w:rsidRPr="00AD53AE">
        <w:rPr>
          <w:b/>
          <w:bCs/>
          <w:sz w:val="28"/>
          <w:szCs w:val="28"/>
        </w:rPr>
        <w:t>0514 deponija Volče</w:t>
      </w:r>
    </w:p>
    <w:p w14:paraId="0A84C318" w14:textId="1E4B2909" w:rsidR="00B25BF7" w:rsidRDefault="00B25BF7" w:rsidP="00B25BF7">
      <w:pPr>
        <w:tabs>
          <w:tab w:val="decimal" w:pos="9200"/>
        </w:tabs>
      </w:pPr>
      <w:r>
        <w:tab/>
        <w:t>9.729 €</w:t>
      </w:r>
    </w:p>
    <w:p w14:paraId="26AD3E33" w14:textId="77777777" w:rsidR="00B25BF7" w:rsidRPr="006577F0" w:rsidRDefault="00B25BF7">
      <w:pPr>
        <w:widowControl w:val="0"/>
        <w:spacing w:after="0"/>
        <w:jc w:val="both"/>
        <w:rPr>
          <w:shd w:val="clear" w:color="auto" w:fill="FFFFFF"/>
          <w:lang w:val="x-none"/>
        </w:rPr>
      </w:pPr>
      <w:r w:rsidRPr="006577F0">
        <w:rPr>
          <w:shd w:val="clear" w:color="auto" w:fill="FFFFFF"/>
          <w:lang w:val="x-none"/>
        </w:rPr>
        <w:t>Postavka zajema:</w:t>
      </w:r>
    </w:p>
    <w:p w14:paraId="5F37F036" w14:textId="77777777" w:rsidR="00B25BF7" w:rsidRPr="006577F0" w:rsidRDefault="00B25BF7">
      <w:pPr>
        <w:widowControl w:val="0"/>
        <w:spacing w:after="0"/>
        <w:jc w:val="both"/>
        <w:rPr>
          <w:shd w:val="clear" w:color="auto" w:fill="FFFFFF"/>
          <w:lang w:val="x-none"/>
        </w:rPr>
      </w:pPr>
      <w:r w:rsidRPr="006577F0">
        <w:rPr>
          <w:shd w:val="clear" w:color="auto" w:fill="FFFFFF"/>
          <w:lang w:val="x-none"/>
        </w:rPr>
        <w:t>- plačilo za vzdrževalna dela na deponiji Volče, ki je v zapiranju (občina Bovec v deležu 24,54%),</w:t>
      </w:r>
    </w:p>
    <w:p w14:paraId="00071E9D" w14:textId="77777777" w:rsidR="00B25BF7" w:rsidRPr="006577F0" w:rsidRDefault="00B25BF7">
      <w:pPr>
        <w:widowControl w:val="0"/>
        <w:spacing w:after="0"/>
        <w:jc w:val="both"/>
        <w:rPr>
          <w:shd w:val="clear" w:color="auto" w:fill="FFFFFF"/>
          <w:lang w:val="x-none"/>
        </w:rPr>
      </w:pPr>
      <w:r w:rsidRPr="006577F0">
        <w:rPr>
          <w:shd w:val="clear" w:color="auto" w:fill="FFFFFF"/>
          <w:lang w:val="x-none"/>
        </w:rPr>
        <w:t>- subvencioniranje cene za gospodinjstva in uporabnike, ki so izvajalci nepridobitnih dejavnosti,</w:t>
      </w:r>
    </w:p>
    <w:p w14:paraId="2C2E1C17" w14:textId="77777777" w:rsidR="00B25BF7" w:rsidRPr="006577F0" w:rsidRDefault="00B25BF7">
      <w:pPr>
        <w:widowControl w:val="0"/>
        <w:spacing w:after="0"/>
        <w:jc w:val="both"/>
        <w:rPr>
          <w:shd w:val="clear" w:color="auto" w:fill="FFFFFF"/>
          <w:lang w:val="x-none"/>
        </w:rPr>
      </w:pPr>
      <w:r w:rsidRPr="006577F0">
        <w:rPr>
          <w:shd w:val="clear" w:color="auto" w:fill="FFFFFF"/>
          <w:lang w:val="x-none"/>
        </w:rPr>
        <w:t>- plačilo sorazmernega dela rente v višini 24,54% Občini Tolmin (obveza do KS Volče).</w:t>
      </w:r>
    </w:p>
    <w:p w14:paraId="7FF87AE4" w14:textId="77777777" w:rsidR="00B25BF7" w:rsidRDefault="00B25BF7">
      <w:pPr>
        <w:widowControl w:val="0"/>
        <w:spacing w:after="0"/>
        <w:jc w:val="both"/>
        <w:rPr>
          <w:color w:val="008000"/>
          <w:shd w:val="clear" w:color="auto" w:fill="FFFFFF"/>
          <w:lang w:val="x-none"/>
        </w:rPr>
      </w:pPr>
    </w:p>
    <w:p w14:paraId="6702A821" w14:textId="06F12473" w:rsidR="00B25BF7" w:rsidRDefault="006577F0" w:rsidP="00B25BF7">
      <w:pPr>
        <w:pStyle w:val="AHeading8"/>
      </w:pPr>
      <w:r>
        <w:t>0</w:t>
      </w:r>
      <w:r w:rsidR="00B25BF7">
        <w:t>516 Odlaganje azbestnih odpadkov</w:t>
      </w:r>
    </w:p>
    <w:p w14:paraId="43E3D878" w14:textId="37ACD194" w:rsidR="00B25BF7" w:rsidRDefault="00B25BF7" w:rsidP="00B25BF7">
      <w:pPr>
        <w:tabs>
          <w:tab w:val="decimal" w:pos="9200"/>
        </w:tabs>
      </w:pPr>
      <w:r>
        <w:tab/>
        <w:t>4.056 €</w:t>
      </w:r>
    </w:p>
    <w:p w14:paraId="65174027" w14:textId="77777777" w:rsidR="00B25BF7" w:rsidRPr="006577F0" w:rsidRDefault="00B25BF7">
      <w:pPr>
        <w:widowControl w:val="0"/>
        <w:spacing w:after="0"/>
        <w:rPr>
          <w:lang w:val="x-none"/>
        </w:rPr>
      </w:pPr>
      <w:r w:rsidRPr="006577F0">
        <w:rPr>
          <w:lang w:val="x-none"/>
        </w:rPr>
        <w:t xml:space="preserve">Kritje stroškov brezplačnega prevzema azbestnih odpadkov z območja občine Bovec na podlagi Pravilnika o brezplačnem prevzemu odpadnih </w:t>
      </w:r>
      <w:proofErr w:type="spellStart"/>
      <w:r w:rsidRPr="006577F0">
        <w:rPr>
          <w:lang w:val="x-none"/>
        </w:rPr>
        <w:t>azbestcementnih</w:t>
      </w:r>
      <w:proofErr w:type="spellEnd"/>
      <w:r w:rsidRPr="006577F0">
        <w:rPr>
          <w:lang w:val="x-none"/>
        </w:rPr>
        <w:t xml:space="preserve"> gradbenih izdelkov na območju Občine Bovec (Uradni list RS, št. 100/2023).</w:t>
      </w:r>
    </w:p>
    <w:p w14:paraId="6720E1C1" w14:textId="48050111" w:rsidR="00B25BF7" w:rsidRDefault="00B25BF7" w:rsidP="00B25BF7">
      <w:pPr>
        <w:pStyle w:val="AHeading8"/>
      </w:pPr>
      <w:r>
        <w:t>0517 zbirni center za ločeno zbiranje odpadkov Bovec</w:t>
      </w:r>
    </w:p>
    <w:p w14:paraId="37292E78" w14:textId="0F45E081" w:rsidR="00B25BF7" w:rsidRDefault="00B25BF7" w:rsidP="00B25BF7">
      <w:pPr>
        <w:tabs>
          <w:tab w:val="decimal" w:pos="9200"/>
        </w:tabs>
      </w:pPr>
      <w:r>
        <w:tab/>
        <w:t>17.497 €</w:t>
      </w:r>
    </w:p>
    <w:p w14:paraId="6475B5B1" w14:textId="77777777" w:rsidR="00B25BF7" w:rsidRPr="006577F0" w:rsidRDefault="00B25BF7">
      <w:pPr>
        <w:widowControl w:val="0"/>
        <w:spacing w:after="0"/>
        <w:jc w:val="both"/>
        <w:rPr>
          <w:b/>
          <w:bCs/>
          <w:shd w:val="clear" w:color="auto" w:fill="FFFFFF"/>
          <w:lang w:val="x-none"/>
        </w:rPr>
      </w:pPr>
      <w:r w:rsidRPr="006577F0">
        <w:rPr>
          <w:b/>
          <w:bCs/>
          <w:shd w:val="clear" w:color="auto" w:fill="FFFFFF"/>
          <w:lang w:val="x-none"/>
        </w:rPr>
        <w:t xml:space="preserve">OB06-07-0031 Zbirni center za ločeno zbiranje odpadkov ČN Bovec </w:t>
      </w:r>
    </w:p>
    <w:p w14:paraId="0DAF5812" w14:textId="77777777" w:rsidR="00B25BF7" w:rsidRDefault="00B25BF7">
      <w:pPr>
        <w:widowControl w:val="0"/>
        <w:spacing w:after="0"/>
        <w:rPr>
          <w:color w:val="0000FF"/>
          <w:shd w:val="clear" w:color="auto" w:fill="FFFFFF"/>
          <w:lang w:val="x-none"/>
        </w:rPr>
      </w:pPr>
    </w:p>
    <w:p w14:paraId="6DB625EB" w14:textId="1AD274DF" w:rsidR="00B25BF7" w:rsidRDefault="00B25BF7" w:rsidP="00B25BF7">
      <w:pPr>
        <w:pStyle w:val="AHeading8"/>
      </w:pPr>
      <w:r>
        <w:t>0518 kataster komunalnih naprav, vodenje OS in investicij</w:t>
      </w:r>
    </w:p>
    <w:p w14:paraId="4F497AAB" w14:textId="32074382" w:rsidR="00B25BF7" w:rsidRDefault="00B25BF7" w:rsidP="00B25BF7">
      <w:pPr>
        <w:tabs>
          <w:tab w:val="decimal" w:pos="9200"/>
        </w:tabs>
      </w:pPr>
      <w:r>
        <w:tab/>
        <w:t>23.011 €</w:t>
      </w:r>
    </w:p>
    <w:p w14:paraId="71C17790" w14:textId="3D70A540" w:rsidR="00B25BF7" w:rsidRPr="006577F0" w:rsidRDefault="00B25BF7">
      <w:pPr>
        <w:widowControl w:val="0"/>
        <w:spacing w:after="0"/>
        <w:jc w:val="both"/>
        <w:rPr>
          <w:shd w:val="clear" w:color="auto" w:fill="FFFFFF"/>
          <w:lang w:val="x-none"/>
        </w:rPr>
      </w:pPr>
      <w:r w:rsidRPr="006577F0">
        <w:rPr>
          <w:shd w:val="clear" w:color="auto" w:fill="FFFFFF"/>
          <w:lang w:val="x-none"/>
        </w:rPr>
        <w:t>Postavka zajema plačilo javnemu podjetju Komunali Tolmin za storitve po Pogodbi o najemu javne infrastrukture (vodenje katastra in izdajanje soglasij ter projektnih pogojev investitorjem za območje občine, vodenje registra osnovnih sredstev in obračun amortizacije) in vodenje investicij po Pogodbi o vodenju investicij v infrastrukturo za leto 202</w:t>
      </w:r>
      <w:r w:rsidR="006577F0" w:rsidRPr="006577F0">
        <w:rPr>
          <w:shd w:val="clear" w:color="auto" w:fill="FFFFFF"/>
          <w:lang w:val="x-none"/>
        </w:rPr>
        <w:t>5</w:t>
      </w:r>
      <w:r w:rsidRPr="006577F0">
        <w:rPr>
          <w:shd w:val="clear" w:color="auto" w:fill="FFFFFF"/>
          <w:lang w:val="x-none"/>
        </w:rPr>
        <w:t>.</w:t>
      </w:r>
    </w:p>
    <w:p w14:paraId="628E65BE" w14:textId="3A2BC253" w:rsidR="00B25BF7" w:rsidRDefault="00B25BF7" w:rsidP="00B25BF7">
      <w:pPr>
        <w:pStyle w:val="AHeading8"/>
      </w:pPr>
      <w:r>
        <w:t>06231 urejanje javnih površin - EKO otoki</w:t>
      </w:r>
    </w:p>
    <w:p w14:paraId="6E4927DF" w14:textId="0FF4DA68" w:rsidR="00B25BF7" w:rsidRDefault="00B25BF7" w:rsidP="00B25BF7">
      <w:pPr>
        <w:tabs>
          <w:tab w:val="decimal" w:pos="9200"/>
        </w:tabs>
      </w:pPr>
      <w:r>
        <w:tab/>
        <w:t>5.673 €</w:t>
      </w:r>
    </w:p>
    <w:p w14:paraId="3B77C3A4" w14:textId="77777777" w:rsidR="00B25BF7" w:rsidRPr="006577F0" w:rsidRDefault="00B25BF7">
      <w:pPr>
        <w:widowControl w:val="0"/>
        <w:spacing w:after="0"/>
        <w:rPr>
          <w:b/>
          <w:bCs/>
          <w:lang w:val="x-none"/>
        </w:rPr>
      </w:pPr>
      <w:r w:rsidRPr="006577F0">
        <w:rPr>
          <w:b/>
          <w:bCs/>
          <w:lang w:val="x-none"/>
        </w:rPr>
        <w:t xml:space="preserve">Izdelava </w:t>
      </w:r>
      <w:proofErr w:type="spellStart"/>
      <w:r w:rsidRPr="006577F0">
        <w:rPr>
          <w:b/>
          <w:bCs/>
          <w:lang w:val="x-none"/>
        </w:rPr>
        <w:t>eko</w:t>
      </w:r>
      <w:proofErr w:type="spellEnd"/>
      <w:r w:rsidRPr="006577F0">
        <w:rPr>
          <w:b/>
          <w:bCs/>
          <w:lang w:val="x-none"/>
        </w:rPr>
        <w:t xml:space="preserve"> otoka na parkirišču v vasi Kal Koritnica.</w:t>
      </w:r>
    </w:p>
    <w:p w14:paraId="17A6D8B2" w14:textId="1EF6ADA4" w:rsidR="00B25BF7" w:rsidRDefault="00B25BF7" w:rsidP="00B25BF7">
      <w:pPr>
        <w:pStyle w:val="AHeading8"/>
      </w:pPr>
      <w:r>
        <w:t>0643 javna snaga mesečno Komunala</w:t>
      </w:r>
    </w:p>
    <w:p w14:paraId="01E93AFC" w14:textId="6F51049C" w:rsidR="00B25BF7" w:rsidRDefault="00B25BF7" w:rsidP="00B25BF7">
      <w:pPr>
        <w:tabs>
          <w:tab w:val="decimal" w:pos="9200"/>
        </w:tabs>
      </w:pPr>
      <w:r>
        <w:tab/>
        <w:t>47.886 €</w:t>
      </w:r>
    </w:p>
    <w:p w14:paraId="473397CF" w14:textId="4A03553C" w:rsidR="00B25BF7" w:rsidRPr="006577F0" w:rsidRDefault="00B25BF7">
      <w:pPr>
        <w:widowControl w:val="0"/>
        <w:spacing w:after="0"/>
        <w:jc w:val="both"/>
        <w:rPr>
          <w:shd w:val="clear" w:color="auto" w:fill="FFFFFF"/>
          <w:lang w:val="x-none"/>
        </w:rPr>
      </w:pPr>
      <w:r w:rsidRPr="006577F0">
        <w:rPr>
          <w:shd w:val="clear" w:color="auto" w:fill="FFFFFF"/>
          <w:lang w:val="x-none"/>
        </w:rPr>
        <w:t>Plačila storitev Komunali Tolmin za čiščenje in vzdrževanje javnih površin po programu iz Letnega delovnega načrta vzdrževanja javne infrastrukture v občini Bovec za leto 202</w:t>
      </w:r>
      <w:r w:rsidR="006577F0" w:rsidRPr="006577F0">
        <w:rPr>
          <w:shd w:val="clear" w:color="auto" w:fill="FFFFFF"/>
          <w:lang w:val="x-none"/>
        </w:rPr>
        <w:t>5</w:t>
      </w:r>
      <w:r w:rsidRPr="006577F0">
        <w:rPr>
          <w:shd w:val="clear" w:color="auto" w:fill="FFFFFF"/>
          <w:lang w:val="x-none"/>
        </w:rPr>
        <w:t>.</w:t>
      </w:r>
    </w:p>
    <w:p w14:paraId="220F7A96" w14:textId="77777777" w:rsidR="00B25BF7" w:rsidRPr="006577F0" w:rsidRDefault="00B25BF7">
      <w:pPr>
        <w:widowControl w:val="0"/>
        <w:spacing w:after="0"/>
        <w:rPr>
          <w:shd w:val="clear" w:color="auto" w:fill="FFFFFF"/>
          <w:lang w:val="x-none"/>
        </w:rPr>
      </w:pPr>
    </w:p>
    <w:p w14:paraId="106924CC" w14:textId="46DE8C68" w:rsidR="00B25BF7" w:rsidRDefault="00B25BF7" w:rsidP="00B25BF7">
      <w:pPr>
        <w:pStyle w:val="AHeading7"/>
      </w:pPr>
      <w:r>
        <w:lastRenderedPageBreak/>
        <w:t>15029002 Ravnanje z odpadno vodo</w:t>
      </w:r>
    </w:p>
    <w:p w14:paraId="12B1C872" w14:textId="08C3376C" w:rsidR="00B25BF7" w:rsidRDefault="00B25BF7" w:rsidP="00B25BF7">
      <w:pPr>
        <w:tabs>
          <w:tab w:val="decimal" w:pos="9200"/>
        </w:tabs>
      </w:pPr>
      <w:r>
        <w:tab/>
        <w:t>759.808 €</w:t>
      </w:r>
    </w:p>
    <w:p w14:paraId="4AD3A11B" w14:textId="33D855FC" w:rsidR="00B25BF7" w:rsidRDefault="00B25BF7" w:rsidP="00B25BF7">
      <w:pPr>
        <w:pStyle w:val="AHeading8"/>
      </w:pPr>
      <w:r>
        <w:t>0522 Komunalna infrastruktura Klanec (2.faza)</w:t>
      </w:r>
    </w:p>
    <w:p w14:paraId="56ECA7B0" w14:textId="5B3F74DC" w:rsidR="00B25BF7" w:rsidRDefault="00B25BF7" w:rsidP="00B25BF7">
      <w:pPr>
        <w:tabs>
          <w:tab w:val="decimal" w:pos="9200"/>
        </w:tabs>
      </w:pPr>
      <w:r>
        <w:tab/>
        <w:t>16.599 €</w:t>
      </w:r>
    </w:p>
    <w:p w14:paraId="7412F8AB" w14:textId="77777777" w:rsidR="00B25BF7" w:rsidRDefault="00B25BF7">
      <w:pPr>
        <w:widowControl w:val="0"/>
        <w:spacing w:after="0"/>
        <w:rPr>
          <w:lang w:val="x-none"/>
        </w:rPr>
      </w:pPr>
      <w:r>
        <w:rPr>
          <w:lang w:val="x-none"/>
        </w:rPr>
        <w:t>Plačilo stroškov izdelave ažuriranega geodetskega načrta območja Klanc v Bovcu in ažuriranih geodetskih terenskih profilov.</w:t>
      </w:r>
    </w:p>
    <w:p w14:paraId="53A6B05A" w14:textId="16DAA705" w:rsidR="00B25BF7" w:rsidRDefault="00B25BF7" w:rsidP="00B25BF7">
      <w:pPr>
        <w:pStyle w:val="AHeading8"/>
      </w:pPr>
      <w:r>
        <w:t xml:space="preserve">05252 Izgradnja gospodarske javne infrastrukture (GJI) </w:t>
      </w:r>
      <w:proofErr w:type="spellStart"/>
      <w:r>
        <w:t>Vodenca</w:t>
      </w:r>
      <w:proofErr w:type="spellEnd"/>
    </w:p>
    <w:p w14:paraId="6508004C" w14:textId="49CBD939" w:rsidR="00B25BF7" w:rsidRDefault="00B25BF7" w:rsidP="00B25BF7">
      <w:pPr>
        <w:tabs>
          <w:tab w:val="decimal" w:pos="9200"/>
        </w:tabs>
      </w:pPr>
      <w:r>
        <w:tab/>
        <w:t>601.874 €</w:t>
      </w:r>
    </w:p>
    <w:p w14:paraId="3E9DEA19" w14:textId="77777777" w:rsidR="00B25BF7" w:rsidRPr="006577F0" w:rsidRDefault="00B25BF7">
      <w:pPr>
        <w:widowControl w:val="0"/>
        <w:spacing w:after="0"/>
        <w:rPr>
          <w:lang w:val="x-none"/>
        </w:rPr>
      </w:pPr>
      <w:r w:rsidRPr="006577F0">
        <w:rPr>
          <w:lang w:val="x-none"/>
        </w:rPr>
        <w:t>Plačilo stroškov svetovalnih storitev za vodenje postopka oddaje JN.</w:t>
      </w:r>
    </w:p>
    <w:p w14:paraId="745814AB" w14:textId="4B2A929B" w:rsidR="00B25BF7" w:rsidRDefault="00B25BF7" w:rsidP="00B25BF7">
      <w:pPr>
        <w:pStyle w:val="AHeading8"/>
      </w:pPr>
      <w:r>
        <w:t>0528 čistilna naprava - investicijsko vzdrževanje</w:t>
      </w:r>
    </w:p>
    <w:p w14:paraId="3034824F" w14:textId="36345B69" w:rsidR="00B25BF7" w:rsidRDefault="00B25BF7" w:rsidP="00B25BF7">
      <w:pPr>
        <w:tabs>
          <w:tab w:val="decimal" w:pos="9200"/>
        </w:tabs>
      </w:pPr>
      <w:r>
        <w:tab/>
        <w:t>33.471 €</w:t>
      </w:r>
    </w:p>
    <w:p w14:paraId="5879F93E" w14:textId="77777777" w:rsidR="00B25BF7" w:rsidRPr="006577F0" w:rsidRDefault="00B25BF7">
      <w:pPr>
        <w:widowControl w:val="0"/>
        <w:spacing w:after="0"/>
        <w:jc w:val="both"/>
        <w:rPr>
          <w:b/>
          <w:bCs/>
          <w:shd w:val="clear" w:color="auto" w:fill="FFFFFF"/>
          <w:lang w:val="x-none"/>
        </w:rPr>
      </w:pPr>
      <w:r w:rsidRPr="006577F0">
        <w:rPr>
          <w:b/>
          <w:bCs/>
          <w:shd w:val="clear" w:color="auto" w:fill="FFFFFF"/>
          <w:lang w:val="x-none"/>
        </w:rPr>
        <w:t>OB06-13-0004 čistilne naprave - investicijsko vzdrževanje</w:t>
      </w:r>
    </w:p>
    <w:p w14:paraId="4F789826" w14:textId="78878DA6" w:rsidR="00B25BF7" w:rsidRDefault="00B25BF7" w:rsidP="00B25BF7">
      <w:pPr>
        <w:pStyle w:val="AHeading8"/>
      </w:pPr>
      <w:r>
        <w:t>05281 Kanalizacija Letališče Bovec</w:t>
      </w:r>
    </w:p>
    <w:p w14:paraId="7F1F682D" w14:textId="78D2C25F" w:rsidR="00B25BF7" w:rsidRDefault="00B25BF7" w:rsidP="00B25BF7">
      <w:pPr>
        <w:tabs>
          <w:tab w:val="decimal" w:pos="9200"/>
        </w:tabs>
      </w:pPr>
      <w:r>
        <w:tab/>
        <w:t>73.442 €</w:t>
      </w:r>
    </w:p>
    <w:p w14:paraId="174852B8" w14:textId="77777777" w:rsidR="00B25BF7" w:rsidRPr="006577F0" w:rsidRDefault="00B25BF7">
      <w:pPr>
        <w:widowControl w:val="0"/>
        <w:spacing w:after="0"/>
        <w:rPr>
          <w:b/>
          <w:bCs/>
          <w:shd w:val="clear" w:color="auto" w:fill="FFFFFF"/>
          <w:lang w:val="x-none"/>
        </w:rPr>
      </w:pPr>
      <w:r w:rsidRPr="006577F0">
        <w:rPr>
          <w:b/>
          <w:bCs/>
          <w:shd w:val="clear" w:color="auto" w:fill="FFFFFF"/>
          <w:lang w:val="x-none"/>
        </w:rPr>
        <w:t>OBO6-19-0004 Kanalizacija Letališče Bovec</w:t>
      </w:r>
    </w:p>
    <w:p w14:paraId="33A39C7D" w14:textId="4C9A09BA" w:rsidR="00B25BF7" w:rsidRDefault="00B25BF7" w:rsidP="00B25BF7">
      <w:pPr>
        <w:pStyle w:val="AHeading8"/>
      </w:pPr>
      <w:r>
        <w:t>0529 kanalizacija - investicijsko vzdrževanje</w:t>
      </w:r>
    </w:p>
    <w:p w14:paraId="17D180E2" w14:textId="42A2972C" w:rsidR="00B25BF7" w:rsidRDefault="00B25BF7" w:rsidP="00B25BF7">
      <w:pPr>
        <w:tabs>
          <w:tab w:val="decimal" w:pos="9200"/>
        </w:tabs>
      </w:pPr>
      <w:r>
        <w:tab/>
        <w:t>34.421 €</w:t>
      </w:r>
    </w:p>
    <w:p w14:paraId="7F6B08A6" w14:textId="77777777" w:rsidR="00B25BF7" w:rsidRPr="006577F0" w:rsidRDefault="00B25BF7">
      <w:pPr>
        <w:widowControl w:val="0"/>
        <w:spacing w:after="0"/>
        <w:jc w:val="both"/>
        <w:rPr>
          <w:b/>
          <w:bCs/>
          <w:shd w:val="clear" w:color="auto" w:fill="FFFFFF"/>
          <w:lang w:val="x-none"/>
        </w:rPr>
      </w:pPr>
      <w:r w:rsidRPr="006577F0">
        <w:rPr>
          <w:b/>
          <w:bCs/>
          <w:shd w:val="clear" w:color="auto" w:fill="FFFFFF"/>
          <w:lang w:val="x-none"/>
        </w:rPr>
        <w:t>OB06-10-0008 Kanalizacija - investicijsko vzdrževanje</w:t>
      </w:r>
    </w:p>
    <w:p w14:paraId="4837C163" w14:textId="77777777" w:rsidR="00B25BF7" w:rsidRDefault="00B25BF7">
      <w:pPr>
        <w:widowControl w:val="0"/>
        <w:spacing w:after="0"/>
        <w:jc w:val="both"/>
        <w:rPr>
          <w:color w:val="008000"/>
          <w:shd w:val="clear" w:color="auto" w:fill="FFFFFF"/>
          <w:lang w:val="x-none"/>
        </w:rPr>
      </w:pPr>
    </w:p>
    <w:p w14:paraId="579932A9" w14:textId="75BDF2E0" w:rsidR="00B25BF7" w:rsidRDefault="00B25BF7" w:rsidP="00B25BF7">
      <w:pPr>
        <w:pStyle w:val="AHeading7"/>
      </w:pPr>
      <w:r>
        <w:t>15029003 Izboljšanje stanja okolja</w:t>
      </w:r>
    </w:p>
    <w:p w14:paraId="1CAC1931" w14:textId="27254C78" w:rsidR="00B25BF7" w:rsidRDefault="00B25BF7" w:rsidP="00B25BF7">
      <w:pPr>
        <w:tabs>
          <w:tab w:val="decimal" w:pos="9200"/>
        </w:tabs>
      </w:pPr>
      <w:r>
        <w:tab/>
        <w:t>126.438 €</w:t>
      </w:r>
    </w:p>
    <w:p w14:paraId="01F4A545" w14:textId="2174E9A3" w:rsidR="00B25BF7" w:rsidRDefault="00B25BF7" w:rsidP="00B25BF7">
      <w:pPr>
        <w:pStyle w:val="AHeading8"/>
      </w:pPr>
      <w:r>
        <w:t>0620 Umirjanje prometa v TNP</w:t>
      </w:r>
    </w:p>
    <w:p w14:paraId="685BE725" w14:textId="4F32836C" w:rsidR="00B25BF7" w:rsidRDefault="00B25BF7" w:rsidP="00B25BF7">
      <w:pPr>
        <w:tabs>
          <w:tab w:val="decimal" w:pos="9200"/>
        </w:tabs>
      </w:pPr>
      <w:r>
        <w:tab/>
        <w:t>70.782 €</w:t>
      </w:r>
    </w:p>
    <w:p w14:paraId="38FDC49B" w14:textId="77777777" w:rsidR="00B25BF7" w:rsidRPr="006577F0" w:rsidRDefault="00B25BF7">
      <w:pPr>
        <w:widowControl w:val="0"/>
        <w:spacing w:after="0"/>
        <w:rPr>
          <w:shd w:val="clear" w:color="auto" w:fill="FFFFFF"/>
          <w:lang w:val="x-none"/>
        </w:rPr>
      </w:pPr>
      <w:r w:rsidRPr="006577F0">
        <w:rPr>
          <w:shd w:val="clear" w:color="auto" w:fill="FFFFFF"/>
          <w:lang w:val="x-none"/>
        </w:rPr>
        <w:t>Aktivnosti umirjanja prometa v TNP, zlasti avtobusni prevozi v poletni turistični sezoni z namenom ohranjanja narave. Sofinanciranje iz 11. člena ZTNP.</w:t>
      </w:r>
    </w:p>
    <w:p w14:paraId="7A5A6A2F" w14:textId="7A6C42C0" w:rsidR="00B25BF7" w:rsidRDefault="00B25BF7" w:rsidP="00B25BF7">
      <w:pPr>
        <w:pStyle w:val="AHeading8"/>
      </w:pPr>
      <w:r>
        <w:t>06200 e-kombi</w:t>
      </w:r>
    </w:p>
    <w:p w14:paraId="74A978BB" w14:textId="4AD2C116" w:rsidR="00B25BF7" w:rsidRDefault="00B25BF7" w:rsidP="00B25BF7">
      <w:pPr>
        <w:tabs>
          <w:tab w:val="decimal" w:pos="9200"/>
        </w:tabs>
      </w:pPr>
      <w:r>
        <w:tab/>
        <w:t>55.656 €</w:t>
      </w:r>
    </w:p>
    <w:p w14:paraId="723230D6" w14:textId="77777777" w:rsidR="00B25BF7" w:rsidRDefault="00B25BF7">
      <w:pPr>
        <w:widowControl w:val="0"/>
        <w:spacing w:after="0"/>
        <w:rPr>
          <w:lang w:val="x-none"/>
        </w:rPr>
      </w:pPr>
      <w:r w:rsidRPr="006577F0">
        <w:rPr>
          <w:lang w:val="x-none"/>
        </w:rPr>
        <w:t xml:space="preserve">Pokrivanje stroškov prevozov z e-kombijem, kot predvideno s sklenjeno pogodbo s TNP. Socialna komponenta. Prevozi otrok na </w:t>
      </w:r>
      <w:proofErr w:type="spellStart"/>
      <w:r w:rsidRPr="006577F0">
        <w:rPr>
          <w:lang w:val="x-none"/>
        </w:rPr>
        <w:t>izvenšolske</w:t>
      </w:r>
      <w:proofErr w:type="spellEnd"/>
      <w:r w:rsidRPr="006577F0">
        <w:rPr>
          <w:lang w:val="x-none"/>
        </w:rPr>
        <w:t xml:space="preserve"> dejavnosti, prednost se daje otrokom iz TNP. V juliju in avgustu prevozi na Mangart. Sofinanciranje iz 11. člena ZTNP. </w:t>
      </w:r>
    </w:p>
    <w:p w14:paraId="2B8B6BD7" w14:textId="77777777" w:rsidR="006577F0" w:rsidRPr="006577F0" w:rsidRDefault="006577F0">
      <w:pPr>
        <w:widowControl w:val="0"/>
        <w:spacing w:after="0"/>
        <w:rPr>
          <w:lang w:val="x-none"/>
        </w:rPr>
      </w:pPr>
    </w:p>
    <w:p w14:paraId="2ABB6B5B" w14:textId="0A8866F9" w:rsidR="00B25BF7" w:rsidRDefault="00B25BF7" w:rsidP="00B25BF7">
      <w:pPr>
        <w:pStyle w:val="AHeading5"/>
      </w:pPr>
      <w:r>
        <w:t>16 PROSTORSKO PLANIRANJE IN STANOVANJSKO KOMUNALNA DEJAVNOST</w:t>
      </w:r>
    </w:p>
    <w:p w14:paraId="7D7E351C" w14:textId="3E6C36B5" w:rsidR="00B25BF7" w:rsidRDefault="00B25BF7" w:rsidP="00B25BF7">
      <w:pPr>
        <w:tabs>
          <w:tab w:val="decimal" w:pos="9200"/>
        </w:tabs>
      </w:pPr>
      <w:r>
        <w:tab/>
        <w:t>457.184 €</w:t>
      </w:r>
    </w:p>
    <w:p w14:paraId="18F7ADF2" w14:textId="70D8D22F" w:rsidR="00B25BF7" w:rsidRDefault="00B25BF7" w:rsidP="00B25BF7">
      <w:pPr>
        <w:pStyle w:val="AHeading6"/>
      </w:pPr>
      <w:r>
        <w:t>1602 Prostorsko in podeželsko planiranje in administracija</w:t>
      </w:r>
    </w:p>
    <w:p w14:paraId="471FECEA" w14:textId="174FB0FA" w:rsidR="00B25BF7" w:rsidRDefault="00B25BF7" w:rsidP="00B25BF7">
      <w:pPr>
        <w:tabs>
          <w:tab w:val="decimal" w:pos="9200"/>
        </w:tabs>
      </w:pPr>
      <w:r>
        <w:tab/>
        <w:t>120.727 €</w:t>
      </w:r>
    </w:p>
    <w:p w14:paraId="65785474" w14:textId="544CDD93" w:rsidR="00B25BF7" w:rsidRDefault="00B25BF7" w:rsidP="00B25BF7">
      <w:pPr>
        <w:pStyle w:val="AHeading7"/>
      </w:pPr>
      <w:r>
        <w:t>16029003 Prostorsko načrtovanje</w:t>
      </w:r>
    </w:p>
    <w:p w14:paraId="79BDFAC2" w14:textId="13475672" w:rsidR="00B25BF7" w:rsidRDefault="00B25BF7" w:rsidP="00B25BF7">
      <w:pPr>
        <w:tabs>
          <w:tab w:val="decimal" w:pos="9200"/>
        </w:tabs>
      </w:pPr>
      <w:r>
        <w:tab/>
        <w:t>120.727 €</w:t>
      </w:r>
    </w:p>
    <w:p w14:paraId="5BFF9EA8" w14:textId="787682D2" w:rsidR="00B25BF7" w:rsidRDefault="00B25BF7" w:rsidP="00B25BF7">
      <w:pPr>
        <w:pStyle w:val="AHeading8"/>
      </w:pPr>
      <w:r>
        <w:lastRenderedPageBreak/>
        <w:t>0625 OPN - Občinski prostorski načrt</w:t>
      </w:r>
    </w:p>
    <w:p w14:paraId="2528DD01" w14:textId="1690B2A3" w:rsidR="00B25BF7" w:rsidRDefault="00B25BF7" w:rsidP="00B25BF7">
      <w:pPr>
        <w:tabs>
          <w:tab w:val="decimal" w:pos="9200"/>
        </w:tabs>
      </w:pPr>
      <w:r>
        <w:tab/>
        <w:t>48.251 €</w:t>
      </w:r>
    </w:p>
    <w:p w14:paraId="5EBD30D0" w14:textId="77777777" w:rsidR="00B25BF7" w:rsidRDefault="00B25BF7">
      <w:pPr>
        <w:widowControl w:val="0"/>
        <w:spacing w:after="0"/>
        <w:rPr>
          <w:shd w:val="clear" w:color="auto" w:fill="FFFFFF"/>
          <w:lang w:val="x-none"/>
        </w:rPr>
      </w:pPr>
      <w:r>
        <w:rPr>
          <w:shd w:val="clear" w:color="auto" w:fill="FFFFFF"/>
          <w:lang w:val="x-none"/>
        </w:rPr>
        <w:t xml:space="preserve">OBO6-19-0007 OPN - Občinski prostorski načrt  </w:t>
      </w:r>
    </w:p>
    <w:p w14:paraId="1B068464" w14:textId="77777777" w:rsidR="00B25BF7" w:rsidRDefault="00B25BF7">
      <w:pPr>
        <w:widowControl w:val="0"/>
        <w:spacing w:after="0"/>
        <w:rPr>
          <w:shd w:val="clear" w:color="auto" w:fill="FFFFFF"/>
          <w:lang w:val="x-none"/>
        </w:rPr>
      </w:pPr>
      <w:r>
        <w:rPr>
          <w:shd w:val="clear" w:color="auto" w:fill="FFFFFF"/>
          <w:lang w:val="x-none"/>
        </w:rPr>
        <w:t>Izdelava Sprememb in dopolnitev Občinskega prostorskega načrta občine Bovec (SD OPN-2).Izvedena je bila tehnična posodobitev prostorskega izvedbenega akta in plačana so bila izvedena dela za OPN v letu 2023.</w:t>
      </w:r>
    </w:p>
    <w:p w14:paraId="6411A839" w14:textId="77777777" w:rsidR="00B25BF7" w:rsidRDefault="00B25BF7">
      <w:pPr>
        <w:widowControl w:val="0"/>
        <w:spacing w:after="0"/>
        <w:rPr>
          <w:b/>
          <w:bCs/>
          <w:shd w:val="clear" w:color="auto" w:fill="FFFFFF"/>
          <w:lang w:val="x-none"/>
        </w:rPr>
      </w:pPr>
    </w:p>
    <w:p w14:paraId="146F7FE1" w14:textId="77777777" w:rsidR="00B25BF7" w:rsidRDefault="00B25BF7">
      <w:pPr>
        <w:widowControl w:val="0"/>
        <w:spacing w:after="0"/>
        <w:rPr>
          <w:b/>
          <w:bCs/>
          <w:shd w:val="clear" w:color="auto" w:fill="FFFFFF"/>
          <w:lang w:val="x-none"/>
        </w:rPr>
      </w:pPr>
    </w:p>
    <w:p w14:paraId="1489A72B" w14:textId="77777777" w:rsidR="00B25BF7" w:rsidRDefault="00B25BF7">
      <w:pPr>
        <w:widowControl w:val="0"/>
        <w:spacing w:after="0"/>
        <w:rPr>
          <w:b/>
          <w:bCs/>
          <w:shd w:val="clear" w:color="auto" w:fill="FFFFFF"/>
          <w:lang w:val="x-none"/>
        </w:rPr>
      </w:pPr>
      <w:r>
        <w:rPr>
          <w:b/>
          <w:bCs/>
          <w:shd w:val="clear" w:color="auto" w:fill="FFFFFF"/>
          <w:lang w:val="x-none"/>
        </w:rPr>
        <w:t xml:space="preserve">OBO6-19-0007 OPN - Občinski prostorski načrt  </w:t>
      </w:r>
    </w:p>
    <w:p w14:paraId="7FDEDA95" w14:textId="77777777" w:rsidR="00B25BF7" w:rsidRDefault="00B25BF7">
      <w:pPr>
        <w:widowControl w:val="0"/>
        <w:spacing w:after="0"/>
        <w:rPr>
          <w:shd w:val="clear" w:color="auto" w:fill="FFFFFF"/>
          <w:lang w:val="x-none"/>
        </w:rPr>
      </w:pPr>
      <w:r>
        <w:rPr>
          <w:shd w:val="clear" w:color="auto" w:fill="FFFFFF"/>
          <w:lang w:val="x-none"/>
        </w:rPr>
        <w:t>Izdelava Sprememb in dopolnitev Občinskega prostorskega načrta občine Bovec (SD OPN-2).</w:t>
      </w:r>
    </w:p>
    <w:p w14:paraId="23748EA6" w14:textId="77777777" w:rsidR="00B25BF7" w:rsidRDefault="00B25BF7">
      <w:pPr>
        <w:widowControl w:val="0"/>
        <w:spacing w:after="0"/>
        <w:rPr>
          <w:shd w:val="clear" w:color="auto" w:fill="FFFFFF"/>
          <w:lang w:val="x-none"/>
        </w:rPr>
      </w:pPr>
    </w:p>
    <w:p w14:paraId="49914E58" w14:textId="77777777" w:rsidR="00B25BF7" w:rsidRDefault="00B25BF7">
      <w:pPr>
        <w:widowControl w:val="0"/>
        <w:spacing w:after="0"/>
        <w:rPr>
          <w:color w:val="0000FF"/>
          <w:shd w:val="clear" w:color="auto" w:fill="FFFFFF"/>
          <w:lang w:val="x-none"/>
        </w:rPr>
      </w:pPr>
    </w:p>
    <w:p w14:paraId="66777037" w14:textId="77777777" w:rsidR="00B25BF7" w:rsidRDefault="00B25BF7">
      <w:pPr>
        <w:widowControl w:val="0"/>
        <w:spacing w:after="0"/>
        <w:rPr>
          <w:color w:val="000000"/>
          <w:shd w:val="clear" w:color="auto" w:fill="FFFFFF"/>
          <w:lang w:val="x-none"/>
        </w:rPr>
      </w:pPr>
      <w:r>
        <w:rPr>
          <w:color w:val="000000"/>
          <w:shd w:val="clear" w:color="auto" w:fill="FFFFFF"/>
          <w:lang w:val="x-none"/>
        </w:rPr>
        <w:t xml:space="preserve">OBO6-19-0007 OPN - Občinski prostorski načrt  </w:t>
      </w:r>
    </w:p>
    <w:p w14:paraId="0F18DD8D" w14:textId="77777777" w:rsidR="00B25BF7" w:rsidRDefault="00B25BF7">
      <w:pPr>
        <w:widowControl w:val="0"/>
        <w:spacing w:after="0"/>
        <w:rPr>
          <w:color w:val="000000"/>
          <w:shd w:val="clear" w:color="auto" w:fill="FFFFFF"/>
          <w:lang w:val="x-none"/>
        </w:rPr>
      </w:pPr>
      <w:r>
        <w:rPr>
          <w:color w:val="000000"/>
          <w:shd w:val="clear" w:color="auto" w:fill="FFFFFF"/>
          <w:lang w:val="x-none"/>
        </w:rPr>
        <w:t>Izdelava Sprememb in dopolnitev Občinskega prostorskega načrta občine Bovec (SD OPN-2) /vzpostavitev evidenc stavbnih zemljišč itd.)</w:t>
      </w:r>
    </w:p>
    <w:p w14:paraId="17416F0D" w14:textId="77777777" w:rsidR="00B25BF7" w:rsidRDefault="00B25BF7">
      <w:pPr>
        <w:widowControl w:val="0"/>
        <w:spacing w:after="0"/>
        <w:rPr>
          <w:color w:val="339966"/>
          <w:shd w:val="clear" w:color="auto" w:fill="FFFFFF"/>
          <w:lang w:val="x-none"/>
        </w:rPr>
      </w:pPr>
    </w:p>
    <w:p w14:paraId="444E0D81" w14:textId="77777777" w:rsidR="00B25BF7" w:rsidRPr="006577F0" w:rsidRDefault="00B25BF7">
      <w:pPr>
        <w:widowControl w:val="0"/>
        <w:spacing w:after="0"/>
        <w:rPr>
          <w:shd w:val="clear" w:color="auto" w:fill="FFFFFF"/>
          <w:lang w:val="x-none"/>
        </w:rPr>
      </w:pPr>
      <w:r w:rsidRPr="006577F0">
        <w:rPr>
          <w:shd w:val="clear" w:color="auto" w:fill="FFFFFF"/>
          <w:lang w:val="x-none"/>
        </w:rPr>
        <w:t xml:space="preserve">OBO6-19-0007 OPN - Občinski prostorski načrt  </w:t>
      </w:r>
    </w:p>
    <w:p w14:paraId="0168E828" w14:textId="77777777" w:rsidR="00B25BF7" w:rsidRPr="006577F0" w:rsidRDefault="00B25BF7">
      <w:pPr>
        <w:widowControl w:val="0"/>
        <w:spacing w:after="0"/>
        <w:rPr>
          <w:shd w:val="clear" w:color="auto" w:fill="FFFFFF"/>
          <w:lang w:val="x-none"/>
        </w:rPr>
      </w:pPr>
      <w:r w:rsidRPr="006577F0">
        <w:rPr>
          <w:shd w:val="clear" w:color="auto" w:fill="FFFFFF"/>
          <w:lang w:val="x-none"/>
        </w:rPr>
        <w:t>Izdelava Sprememb in dopolnitev Občinskega prostorskega načrta občine Bovec (SD OPN-2) /v letu 2025 se je pristopilo k vzpostavitvi evidenc stavbnih zemljišč,  pregledu območji, ki so po namenski rabi definirani kot OO-ostala zemljišča, izrisu cest - dejanske namenske rabe za SD OPN 2 itd.</w:t>
      </w:r>
    </w:p>
    <w:p w14:paraId="5460EEDA" w14:textId="309EF54A" w:rsidR="00B25BF7" w:rsidRDefault="00B25BF7" w:rsidP="00B25BF7">
      <w:pPr>
        <w:pStyle w:val="AHeading8"/>
      </w:pPr>
      <w:r>
        <w:t>0626 prostorski akti</w:t>
      </w:r>
    </w:p>
    <w:p w14:paraId="4F644ED5" w14:textId="3797465E" w:rsidR="00B25BF7" w:rsidRDefault="00B25BF7" w:rsidP="00B25BF7">
      <w:pPr>
        <w:tabs>
          <w:tab w:val="decimal" w:pos="9200"/>
        </w:tabs>
      </w:pPr>
      <w:r>
        <w:tab/>
        <w:t>32.609 €</w:t>
      </w:r>
    </w:p>
    <w:p w14:paraId="5E62A078" w14:textId="77777777" w:rsidR="00B25BF7" w:rsidRDefault="00B25BF7">
      <w:pPr>
        <w:widowControl w:val="0"/>
        <w:spacing w:after="0"/>
        <w:jc w:val="both"/>
        <w:rPr>
          <w:shd w:val="clear" w:color="auto" w:fill="FFFFFF"/>
          <w:lang w:val="x-none"/>
        </w:rPr>
      </w:pPr>
      <w:r>
        <w:rPr>
          <w:shd w:val="clear" w:color="auto" w:fill="FFFFFF"/>
          <w:lang w:val="x-none"/>
        </w:rPr>
        <w:t xml:space="preserve"> Postavka zajema plačilo tekočega vzdrževanje licenc za GIS programe (PISO, </w:t>
      </w:r>
      <w:proofErr w:type="spellStart"/>
      <w:r>
        <w:rPr>
          <w:shd w:val="clear" w:color="auto" w:fill="FFFFFF"/>
          <w:lang w:val="x-none"/>
        </w:rPr>
        <w:t>Terragis</w:t>
      </w:r>
      <w:proofErr w:type="spellEnd"/>
      <w:r>
        <w:rPr>
          <w:shd w:val="clear" w:color="auto" w:fill="FFFFFF"/>
          <w:lang w:val="x-none"/>
        </w:rPr>
        <w:t>) ter plačilo občinskega urbanista.</w:t>
      </w:r>
    </w:p>
    <w:p w14:paraId="55FFA3AA" w14:textId="77777777" w:rsidR="00B25BF7" w:rsidRDefault="00B25BF7">
      <w:pPr>
        <w:widowControl w:val="0"/>
        <w:spacing w:after="0"/>
        <w:jc w:val="both"/>
        <w:rPr>
          <w:color w:val="000000"/>
          <w:shd w:val="clear" w:color="auto" w:fill="FFFFFF"/>
          <w:lang w:val="x-none"/>
        </w:rPr>
      </w:pPr>
      <w:r>
        <w:rPr>
          <w:color w:val="000000"/>
          <w:shd w:val="clear" w:color="auto" w:fill="FFFFFF"/>
          <w:lang w:val="x-none"/>
        </w:rPr>
        <w:t xml:space="preserve"> Izvajalo se je  tekoče vzdrževanje licenc za GIS programe (PISO, </w:t>
      </w:r>
      <w:proofErr w:type="spellStart"/>
      <w:r>
        <w:rPr>
          <w:color w:val="000000"/>
          <w:shd w:val="clear" w:color="auto" w:fill="FFFFFF"/>
          <w:lang w:val="x-none"/>
        </w:rPr>
        <w:t>Terragis</w:t>
      </w:r>
      <w:proofErr w:type="spellEnd"/>
      <w:r>
        <w:rPr>
          <w:color w:val="000000"/>
          <w:shd w:val="clear" w:color="auto" w:fill="FFFFFF"/>
          <w:lang w:val="x-none"/>
        </w:rPr>
        <w:t>) ter  krilo delo zunanjega sodelavca -  občinskega urbanista.</w:t>
      </w:r>
    </w:p>
    <w:p w14:paraId="09D9B9F1" w14:textId="77777777" w:rsidR="00B25BF7" w:rsidRPr="00DF5C58" w:rsidRDefault="00B25BF7">
      <w:pPr>
        <w:widowControl w:val="0"/>
        <w:spacing w:after="0"/>
        <w:jc w:val="both"/>
        <w:rPr>
          <w:shd w:val="clear" w:color="auto" w:fill="FFFFFF"/>
          <w:lang w:val="x-none"/>
        </w:rPr>
      </w:pPr>
      <w:r w:rsidRPr="00DF5C58">
        <w:rPr>
          <w:shd w:val="clear" w:color="auto" w:fill="FFFFFF"/>
          <w:lang w:val="x-none"/>
        </w:rPr>
        <w:t xml:space="preserve">V letu 2026 se je izvajalo tekoče vzdrževanje licenc za GIS programe (PISO, </w:t>
      </w:r>
      <w:proofErr w:type="spellStart"/>
      <w:r w:rsidRPr="00DF5C58">
        <w:rPr>
          <w:shd w:val="clear" w:color="auto" w:fill="FFFFFF"/>
          <w:lang w:val="x-none"/>
        </w:rPr>
        <w:t>Terragis</w:t>
      </w:r>
      <w:proofErr w:type="spellEnd"/>
      <w:r w:rsidRPr="00DF5C58">
        <w:rPr>
          <w:shd w:val="clear" w:color="auto" w:fill="FFFFFF"/>
          <w:lang w:val="x-none"/>
        </w:rPr>
        <w:t>) ter  krilo delo zunanjega sodelavca -  občinskega urbanista.</w:t>
      </w:r>
    </w:p>
    <w:p w14:paraId="00BF12C5" w14:textId="77777777" w:rsidR="00B25BF7" w:rsidRPr="00DF5C58" w:rsidRDefault="00B25BF7">
      <w:pPr>
        <w:widowControl w:val="0"/>
        <w:spacing w:after="0"/>
        <w:jc w:val="both"/>
        <w:rPr>
          <w:shd w:val="clear" w:color="auto" w:fill="FFFFFF"/>
          <w:lang w:val="x-none"/>
        </w:rPr>
      </w:pPr>
    </w:p>
    <w:p w14:paraId="7F34C3BF" w14:textId="4D84413C" w:rsidR="00B25BF7" w:rsidRDefault="00B25BF7" w:rsidP="00B25BF7">
      <w:pPr>
        <w:pStyle w:val="AHeading8"/>
      </w:pPr>
      <w:r>
        <w:t>0627 investicijska in projektna dokumentacija za nove projekte</w:t>
      </w:r>
    </w:p>
    <w:p w14:paraId="302E5EC0" w14:textId="5614E145" w:rsidR="00B25BF7" w:rsidRDefault="00B25BF7" w:rsidP="00B25BF7">
      <w:pPr>
        <w:tabs>
          <w:tab w:val="decimal" w:pos="9200"/>
        </w:tabs>
      </w:pPr>
      <w:r>
        <w:tab/>
        <w:t>39.867 €</w:t>
      </w:r>
    </w:p>
    <w:p w14:paraId="289DA9A1" w14:textId="77777777" w:rsidR="00B25BF7" w:rsidRPr="00DF5C58" w:rsidRDefault="00B25BF7">
      <w:pPr>
        <w:widowControl w:val="0"/>
        <w:spacing w:after="0"/>
        <w:rPr>
          <w:shd w:val="clear" w:color="auto" w:fill="FFFFFF"/>
          <w:lang w:val="x-none"/>
        </w:rPr>
      </w:pPr>
      <w:r w:rsidRPr="00DF5C58">
        <w:rPr>
          <w:shd w:val="clear" w:color="auto" w:fill="FFFFFF"/>
          <w:lang w:val="x-none"/>
        </w:rPr>
        <w:t>- Projektna dokumentacija za zasip globeli pri Boki;</w:t>
      </w:r>
    </w:p>
    <w:p w14:paraId="438147E0" w14:textId="77777777" w:rsidR="00B25BF7" w:rsidRPr="00DF5C58" w:rsidRDefault="00B25BF7">
      <w:pPr>
        <w:widowControl w:val="0"/>
        <w:spacing w:after="0"/>
        <w:rPr>
          <w:shd w:val="clear" w:color="auto" w:fill="FFFFFF"/>
          <w:lang w:val="x-none"/>
        </w:rPr>
      </w:pPr>
      <w:r w:rsidRPr="00DF5C58">
        <w:rPr>
          <w:shd w:val="clear" w:color="auto" w:fill="FFFFFF"/>
          <w:lang w:val="x-none"/>
        </w:rPr>
        <w:t>- Projektna dokumentacija za mejni prehod Predel;</w:t>
      </w:r>
    </w:p>
    <w:p w14:paraId="341BA8C7" w14:textId="77777777" w:rsidR="00B25BF7" w:rsidRPr="00DF5C58" w:rsidRDefault="00B25BF7">
      <w:pPr>
        <w:widowControl w:val="0"/>
        <w:spacing w:after="0"/>
        <w:rPr>
          <w:shd w:val="clear" w:color="auto" w:fill="FFFFFF"/>
          <w:lang w:val="x-none"/>
        </w:rPr>
      </w:pPr>
      <w:r w:rsidRPr="00DF5C58">
        <w:rPr>
          <w:shd w:val="clear" w:color="auto" w:fill="FFFFFF"/>
          <w:lang w:val="x-none"/>
        </w:rPr>
        <w:t xml:space="preserve">- Izdelava PZI projektne dokumentacije za spremembo sanacije JP </w:t>
      </w:r>
      <w:proofErr w:type="spellStart"/>
      <w:r w:rsidRPr="00DF5C58">
        <w:rPr>
          <w:shd w:val="clear" w:color="auto" w:fill="FFFFFF"/>
          <w:lang w:val="x-none"/>
        </w:rPr>
        <w:t>Vodenca</w:t>
      </w:r>
      <w:proofErr w:type="spellEnd"/>
      <w:r w:rsidRPr="00DF5C58">
        <w:rPr>
          <w:shd w:val="clear" w:color="auto" w:fill="FFFFFF"/>
          <w:lang w:val="x-none"/>
        </w:rPr>
        <w:t xml:space="preserve"> (podaljšanje zložbe);</w:t>
      </w:r>
    </w:p>
    <w:p w14:paraId="24269BC8" w14:textId="77777777" w:rsidR="00B25BF7" w:rsidRPr="00DF5C58" w:rsidRDefault="00B25BF7">
      <w:pPr>
        <w:widowControl w:val="0"/>
        <w:spacing w:after="0"/>
        <w:rPr>
          <w:shd w:val="clear" w:color="auto" w:fill="FFFFFF"/>
          <w:lang w:val="x-none"/>
        </w:rPr>
      </w:pPr>
      <w:r w:rsidRPr="00DF5C58">
        <w:rPr>
          <w:shd w:val="clear" w:color="auto" w:fill="FFFFFF"/>
          <w:lang w:val="x-none"/>
        </w:rPr>
        <w:t>- Izdelava popisa del in predračuna za sanacijo ceste LK 019841 mala vas 110 - 100;</w:t>
      </w:r>
    </w:p>
    <w:p w14:paraId="7833180D" w14:textId="22770407" w:rsidR="00B25BF7" w:rsidRDefault="00B25BF7">
      <w:pPr>
        <w:widowControl w:val="0"/>
        <w:spacing w:after="0"/>
        <w:rPr>
          <w:shd w:val="clear" w:color="auto" w:fill="FFFFFF"/>
          <w:lang w:val="x-none"/>
        </w:rPr>
      </w:pPr>
      <w:r w:rsidRPr="00DF5C58">
        <w:rPr>
          <w:shd w:val="clear" w:color="auto" w:fill="FFFFFF"/>
          <w:lang w:val="x-none"/>
        </w:rPr>
        <w:t xml:space="preserve">- Izdelava </w:t>
      </w:r>
      <w:r w:rsidR="00DF5C58">
        <w:rPr>
          <w:shd w:val="clear" w:color="auto" w:fill="FFFFFF"/>
          <w:lang w:val="x-none"/>
        </w:rPr>
        <w:t xml:space="preserve">GG </w:t>
      </w:r>
      <w:r w:rsidRPr="00DF5C58">
        <w:rPr>
          <w:shd w:val="clear" w:color="auto" w:fill="FFFFFF"/>
          <w:lang w:val="x-none"/>
        </w:rPr>
        <w:t xml:space="preserve">elaborata </w:t>
      </w:r>
      <w:r w:rsidR="00DF5C58">
        <w:rPr>
          <w:shd w:val="clear" w:color="auto" w:fill="FFFFFF"/>
          <w:lang w:val="x-none"/>
        </w:rPr>
        <w:t xml:space="preserve">za Cesto </w:t>
      </w:r>
      <w:proofErr w:type="spellStart"/>
      <w:r w:rsidR="00DF5C58">
        <w:rPr>
          <w:shd w:val="clear" w:color="auto" w:fill="FFFFFF"/>
          <w:lang w:val="x-none"/>
        </w:rPr>
        <w:t>Podskala</w:t>
      </w:r>
      <w:proofErr w:type="spellEnd"/>
    </w:p>
    <w:p w14:paraId="67BDDE44" w14:textId="77777777" w:rsidR="00DF5C58" w:rsidRPr="00DF5C58" w:rsidRDefault="00DF5C58">
      <w:pPr>
        <w:widowControl w:val="0"/>
        <w:spacing w:after="0"/>
        <w:rPr>
          <w:shd w:val="clear" w:color="auto" w:fill="FFFFFF"/>
          <w:lang w:val="x-none"/>
        </w:rPr>
      </w:pPr>
    </w:p>
    <w:p w14:paraId="473D00EA" w14:textId="1175A189" w:rsidR="00B25BF7" w:rsidRDefault="00B25BF7" w:rsidP="00B25BF7">
      <w:pPr>
        <w:pStyle w:val="AHeading6"/>
      </w:pPr>
      <w:r>
        <w:t>1603 Komunalna dejavnost</w:t>
      </w:r>
    </w:p>
    <w:p w14:paraId="12484D5F" w14:textId="22410184" w:rsidR="00B25BF7" w:rsidRDefault="00B25BF7" w:rsidP="00B25BF7">
      <w:pPr>
        <w:tabs>
          <w:tab w:val="decimal" w:pos="9200"/>
        </w:tabs>
      </w:pPr>
      <w:r>
        <w:tab/>
        <w:t>108.873 €</w:t>
      </w:r>
    </w:p>
    <w:p w14:paraId="6B853386" w14:textId="701699EE" w:rsidR="00B25BF7" w:rsidRDefault="00B25BF7" w:rsidP="00B25BF7">
      <w:pPr>
        <w:pStyle w:val="AHeading7"/>
      </w:pPr>
      <w:r>
        <w:t>16039001 Oskrba z vodo</w:t>
      </w:r>
    </w:p>
    <w:p w14:paraId="0D24EA1C" w14:textId="1DFE5AB5" w:rsidR="00B25BF7" w:rsidRDefault="00B25BF7" w:rsidP="00B25BF7">
      <w:pPr>
        <w:tabs>
          <w:tab w:val="decimal" w:pos="9200"/>
        </w:tabs>
      </w:pPr>
      <w:r>
        <w:tab/>
        <w:t>74.304 €</w:t>
      </w:r>
    </w:p>
    <w:p w14:paraId="60057793" w14:textId="4CC92801" w:rsidR="00B25BF7" w:rsidRDefault="00B25BF7" w:rsidP="00B25BF7">
      <w:pPr>
        <w:pStyle w:val="AHeading8"/>
      </w:pPr>
      <w:r>
        <w:t xml:space="preserve">0630 javne </w:t>
      </w:r>
      <w:proofErr w:type="spellStart"/>
      <w:r>
        <w:t>kašte</w:t>
      </w:r>
      <w:proofErr w:type="spellEnd"/>
      <w:r>
        <w:t xml:space="preserve">, fontane, </w:t>
      </w:r>
      <w:proofErr w:type="spellStart"/>
      <w:r>
        <w:t>pitniki</w:t>
      </w:r>
      <w:proofErr w:type="spellEnd"/>
      <w:r>
        <w:t>…</w:t>
      </w:r>
    </w:p>
    <w:p w14:paraId="03067064" w14:textId="42456440" w:rsidR="00B25BF7" w:rsidRDefault="00B25BF7" w:rsidP="00B25BF7">
      <w:pPr>
        <w:tabs>
          <w:tab w:val="decimal" w:pos="9200"/>
        </w:tabs>
      </w:pPr>
      <w:r>
        <w:tab/>
        <w:t>53.999 €</w:t>
      </w:r>
    </w:p>
    <w:p w14:paraId="5F6207E9" w14:textId="77777777" w:rsidR="00B25BF7" w:rsidRPr="00DF5C58" w:rsidRDefault="00B25BF7">
      <w:pPr>
        <w:widowControl w:val="0"/>
        <w:spacing w:after="0"/>
        <w:rPr>
          <w:shd w:val="clear" w:color="auto" w:fill="FFFFFF"/>
          <w:lang w:val="x-none"/>
        </w:rPr>
      </w:pPr>
      <w:r w:rsidRPr="00DF5C58">
        <w:rPr>
          <w:shd w:val="clear" w:color="auto" w:fill="FFFFFF"/>
          <w:lang w:val="x-none"/>
        </w:rPr>
        <w:t xml:space="preserve">Plačilo za porabo vode ter odvajanje ter čiščenje odpadne vode na javnih </w:t>
      </w:r>
      <w:proofErr w:type="spellStart"/>
      <w:r w:rsidRPr="00DF5C58">
        <w:rPr>
          <w:shd w:val="clear" w:color="auto" w:fill="FFFFFF"/>
          <w:lang w:val="x-none"/>
        </w:rPr>
        <w:t>kaštah</w:t>
      </w:r>
      <w:proofErr w:type="spellEnd"/>
      <w:r w:rsidRPr="00DF5C58">
        <w:rPr>
          <w:shd w:val="clear" w:color="auto" w:fill="FFFFFF"/>
          <w:lang w:val="x-none"/>
        </w:rPr>
        <w:t xml:space="preserve">, fontanah, </w:t>
      </w:r>
      <w:proofErr w:type="spellStart"/>
      <w:r w:rsidRPr="00DF5C58">
        <w:rPr>
          <w:shd w:val="clear" w:color="auto" w:fill="FFFFFF"/>
          <w:lang w:val="x-none"/>
        </w:rPr>
        <w:t>pitnikih</w:t>
      </w:r>
      <w:proofErr w:type="spellEnd"/>
      <w:r w:rsidRPr="00DF5C58">
        <w:rPr>
          <w:shd w:val="clear" w:color="auto" w:fill="FFFFFF"/>
          <w:lang w:val="x-none"/>
        </w:rPr>
        <w:t xml:space="preserve"> po veljavnih cenah komunalnih storitev.</w:t>
      </w:r>
    </w:p>
    <w:p w14:paraId="25CB7AD9" w14:textId="4ED64EA9" w:rsidR="00B25BF7" w:rsidRDefault="00B25BF7" w:rsidP="00B25BF7">
      <w:pPr>
        <w:pStyle w:val="AHeading8"/>
      </w:pPr>
      <w:r>
        <w:lastRenderedPageBreak/>
        <w:t>06330 vodovodi - investicijsko vzdrževanje</w:t>
      </w:r>
    </w:p>
    <w:p w14:paraId="7144F46F" w14:textId="3BDCD5F3" w:rsidR="00B25BF7" w:rsidRDefault="00B25BF7" w:rsidP="00B25BF7">
      <w:pPr>
        <w:tabs>
          <w:tab w:val="decimal" w:pos="9200"/>
        </w:tabs>
      </w:pPr>
      <w:r>
        <w:tab/>
        <w:t>20.305 €</w:t>
      </w:r>
    </w:p>
    <w:p w14:paraId="5C3CD2BB" w14:textId="77777777" w:rsidR="00B25BF7" w:rsidRPr="00DF5C58" w:rsidRDefault="00B25BF7">
      <w:pPr>
        <w:widowControl w:val="0"/>
        <w:spacing w:after="0"/>
        <w:rPr>
          <w:b/>
          <w:bCs/>
          <w:shd w:val="clear" w:color="auto" w:fill="FFFFFF"/>
          <w:lang w:val="x-none"/>
        </w:rPr>
      </w:pPr>
      <w:r w:rsidRPr="00DF5C58">
        <w:rPr>
          <w:b/>
          <w:bCs/>
          <w:shd w:val="clear" w:color="auto" w:fill="FFFFFF"/>
          <w:lang w:val="x-none"/>
        </w:rPr>
        <w:t>OB06-10-0011 Vodovodi - investicijsko vzdrževanje</w:t>
      </w:r>
    </w:p>
    <w:p w14:paraId="246D2D5F" w14:textId="77777777" w:rsidR="00B25BF7" w:rsidRDefault="00B25BF7">
      <w:pPr>
        <w:widowControl w:val="0"/>
        <w:spacing w:after="0"/>
        <w:rPr>
          <w:color w:val="008000"/>
          <w:shd w:val="clear" w:color="auto" w:fill="FFFFFF"/>
          <w:lang w:val="x-none"/>
        </w:rPr>
      </w:pPr>
    </w:p>
    <w:p w14:paraId="3F26936B" w14:textId="0B725C66" w:rsidR="00B25BF7" w:rsidRDefault="00B25BF7" w:rsidP="00B25BF7">
      <w:pPr>
        <w:pStyle w:val="AHeading7"/>
      </w:pPr>
      <w:r>
        <w:t>16039002 Urejanje pokopališč in pogrebna dejavnost</w:t>
      </w:r>
    </w:p>
    <w:p w14:paraId="2972C634" w14:textId="7ED994D1" w:rsidR="00B25BF7" w:rsidRDefault="00B25BF7" w:rsidP="00B25BF7">
      <w:pPr>
        <w:tabs>
          <w:tab w:val="decimal" w:pos="9200"/>
        </w:tabs>
      </w:pPr>
      <w:r>
        <w:tab/>
        <w:t>3.932 €</w:t>
      </w:r>
    </w:p>
    <w:p w14:paraId="32B92108" w14:textId="03351031" w:rsidR="00B25BF7" w:rsidRDefault="00B25BF7" w:rsidP="00B25BF7">
      <w:pPr>
        <w:pStyle w:val="AHeading8"/>
      </w:pPr>
      <w:r>
        <w:t>06490 pokopališče Bovec</w:t>
      </w:r>
    </w:p>
    <w:p w14:paraId="0ED3C971" w14:textId="5267EEA9" w:rsidR="00B25BF7" w:rsidRDefault="00B25BF7" w:rsidP="00B25BF7">
      <w:pPr>
        <w:tabs>
          <w:tab w:val="decimal" w:pos="9200"/>
        </w:tabs>
      </w:pPr>
      <w:r>
        <w:tab/>
        <w:t>3.220 €</w:t>
      </w:r>
    </w:p>
    <w:p w14:paraId="6D288CE9" w14:textId="77777777" w:rsidR="00B25BF7" w:rsidRPr="00DF5C58" w:rsidRDefault="00B25BF7">
      <w:pPr>
        <w:widowControl w:val="0"/>
        <w:spacing w:after="0"/>
        <w:rPr>
          <w:b/>
          <w:bCs/>
          <w:shd w:val="clear" w:color="auto" w:fill="FFFFFF"/>
          <w:lang w:val="x-none"/>
        </w:rPr>
      </w:pPr>
      <w:r w:rsidRPr="00DF5C58">
        <w:rPr>
          <w:b/>
          <w:bCs/>
          <w:shd w:val="clear" w:color="auto" w:fill="FFFFFF"/>
          <w:lang w:val="x-none"/>
        </w:rPr>
        <w:t xml:space="preserve">OB06-07-0047 Pokopališče Bovec </w:t>
      </w:r>
    </w:p>
    <w:p w14:paraId="47B2C430" w14:textId="77777777" w:rsidR="00B25BF7" w:rsidRDefault="00B25BF7">
      <w:pPr>
        <w:widowControl w:val="0"/>
        <w:spacing w:after="0"/>
        <w:rPr>
          <w:color w:val="008000"/>
          <w:shd w:val="clear" w:color="auto" w:fill="FFFFFF"/>
          <w:lang w:val="x-none"/>
        </w:rPr>
      </w:pPr>
    </w:p>
    <w:p w14:paraId="25A3E76F" w14:textId="41886C5A" w:rsidR="00B25BF7" w:rsidRDefault="00B25BF7" w:rsidP="00B25BF7">
      <w:pPr>
        <w:pStyle w:val="AHeading8"/>
      </w:pPr>
      <w:r>
        <w:t xml:space="preserve">06493 pokopališče Soča - Kapelica Josefa </w:t>
      </w:r>
      <w:proofErr w:type="spellStart"/>
      <w:r>
        <w:t>Vachala</w:t>
      </w:r>
      <w:proofErr w:type="spellEnd"/>
    </w:p>
    <w:p w14:paraId="1AE8139C" w14:textId="77C7F6ED" w:rsidR="00B25BF7" w:rsidRDefault="00B25BF7" w:rsidP="00B25BF7">
      <w:pPr>
        <w:tabs>
          <w:tab w:val="decimal" w:pos="9200"/>
        </w:tabs>
      </w:pPr>
      <w:r>
        <w:tab/>
        <w:t>712 €</w:t>
      </w:r>
    </w:p>
    <w:p w14:paraId="61A28012" w14:textId="77777777" w:rsidR="00B25BF7" w:rsidRPr="00DF5C58" w:rsidRDefault="00B25BF7">
      <w:pPr>
        <w:widowControl w:val="0"/>
        <w:spacing w:after="0"/>
        <w:jc w:val="both"/>
        <w:rPr>
          <w:shd w:val="clear" w:color="auto" w:fill="FFFFFF"/>
          <w:lang w:val="x-none"/>
        </w:rPr>
      </w:pPr>
      <w:r w:rsidRPr="00DF5C58">
        <w:rPr>
          <w:shd w:val="clear" w:color="auto" w:fill="FFFFFF"/>
          <w:lang w:val="x-none"/>
        </w:rPr>
        <w:t>V letu 2025 ni bilo investicijskih stroškov. Občina je pokrivala samo električno energijo.</w:t>
      </w:r>
    </w:p>
    <w:p w14:paraId="321827CE" w14:textId="77777777" w:rsidR="00B25BF7" w:rsidRDefault="00B25BF7">
      <w:pPr>
        <w:widowControl w:val="0"/>
        <w:spacing w:after="0"/>
        <w:rPr>
          <w:b/>
          <w:bCs/>
          <w:color w:val="0000FF"/>
          <w:shd w:val="clear" w:color="auto" w:fill="FFFFFF"/>
          <w:lang w:val="x-none"/>
        </w:rPr>
      </w:pPr>
    </w:p>
    <w:p w14:paraId="668C8EAE" w14:textId="26F266F4" w:rsidR="00B25BF7" w:rsidRDefault="00B25BF7" w:rsidP="00B25BF7">
      <w:pPr>
        <w:pStyle w:val="AHeading7"/>
      </w:pPr>
      <w:r>
        <w:t>16039003 Objekti za rekreacijo</w:t>
      </w:r>
    </w:p>
    <w:p w14:paraId="740D4842" w14:textId="7DFA2535" w:rsidR="00B25BF7" w:rsidRDefault="00B25BF7" w:rsidP="00B25BF7">
      <w:pPr>
        <w:tabs>
          <w:tab w:val="decimal" w:pos="9200"/>
        </w:tabs>
      </w:pPr>
      <w:r>
        <w:tab/>
        <w:t>23.455 €</w:t>
      </w:r>
    </w:p>
    <w:p w14:paraId="40DE8151" w14:textId="3313C969" w:rsidR="00B25BF7" w:rsidRDefault="00B25BF7" w:rsidP="00B25BF7">
      <w:pPr>
        <w:pStyle w:val="AHeading8"/>
      </w:pPr>
      <w:r>
        <w:t>0816 Športno rekreativne površine v Čezsoči - Apnenca</w:t>
      </w:r>
    </w:p>
    <w:p w14:paraId="5B1FDB14" w14:textId="40198137" w:rsidR="00B25BF7" w:rsidRDefault="00B25BF7" w:rsidP="00B25BF7">
      <w:pPr>
        <w:tabs>
          <w:tab w:val="decimal" w:pos="9200"/>
        </w:tabs>
      </w:pPr>
      <w:r>
        <w:tab/>
        <w:t>23.455 €</w:t>
      </w:r>
    </w:p>
    <w:p w14:paraId="4584B517" w14:textId="77777777" w:rsidR="00B25BF7" w:rsidRPr="00DF5C58" w:rsidRDefault="00B25BF7">
      <w:pPr>
        <w:widowControl w:val="0"/>
        <w:spacing w:after="0"/>
        <w:rPr>
          <w:lang w:val="x-none"/>
        </w:rPr>
      </w:pPr>
      <w:r w:rsidRPr="00DF5C58">
        <w:rPr>
          <w:lang w:val="x-none"/>
        </w:rPr>
        <w:t>Pri projektu zunanje ureditve površin za šport in rekreacijo ter gradnje tribun z garderobami in sanitarijami na območju parcel ob vstopu v vas Čezsoča se je plačal drugi del izdelave PZI dokumentacije ter svetovanje pri objavi javnega naročila.</w:t>
      </w:r>
    </w:p>
    <w:p w14:paraId="775292B0" w14:textId="0F2411D8" w:rsidR="00B25BF7" w:rsidRDefault="00B25BF7" w:rsidP="00B25BF7">
      <w:pPr>
        <w:pStyle w:val="AHeading7"/>
      </w:pPr>
      <w:r>
        <w:t>16039005 Druge komunalne dejavnosti</w:t>
      </w:r>
    </w:p>
    <w:p w14:paraId="765DCBE8" w14:textId="4F56046A" w:rsidR="00B25BF7" w:rsidRPr="00DF5C58" w:rsidRDefault="00B25BF7" w:rsidP="00DF5C58">
      <w:pPr>
        <w:tabs>
          <w:tab w:val="decimal" w:pos="9200"/>
        </w:tabs>
        <w:rPr>
          <w:b/>
          <w:bCs/>
          <w:sz w:val="24"/>
          <w:szCs w:val="24"/>
        </w:rPr>
      </w:pPr>
      <w:r w:rsidRPr="00DF5C58">
        <w:rPr>
          <w:b/>
          <w:bCs/>
          <w:sz w:val="24"/>
          <w:szCs w:val="24"/>
        </w:rPr>
        <w:t xml:space="preserve">04790 </w:t>
      </w:r>
      <w:proofErr w:type="spellStart"/>
      <w:r w:rsidRPr="00DF5C58">
        <w:rPr>
          <w:b/>
          <w:bCs/>
          <w:sz w:val="24"/>
          <w:szCs w:val="24"/>
        </w:rPr>
        <w:t>Gereš</w:t>
      </w:r>
      <w:proofErr w:type="spellEnd"/>
    </w:p>
    <w:p w14:paraId="3D879B97" w14:textId="4DEEB93F" w:rsidR="00B25BF7" w:rsidRDefault="00B25BF7" w:rsidP="00B25BF7">
      <w:pPr>
        <w:tabs>
          <w:tab w:val="decimal" w:pos="9200"/>
        </w:tabs>
      </w:pPr>
      <w:r>
        <w:tab/>
        <w:t>7.182 €</w:t>
      </w:r>
    </w:p>
    <w:p w14:paraId="094FD19B" w14:textId="77777777" w:rsidR="00B25BF7" w:rsidRPr="00DF5C58" w:rsidRDefault="00B25BF7">
      <w:pPr>
        <w:widowControl w:val="0"/>
        <w:spacing w:after="0"/>
        <w:rPr>
          <w:shd w:val="clear" w:color="auto" w:fill="FFFFFF"/>
          <w:lang w:val="x-none"/>
        </w:rPr>
      </w:pPr>
      <w:r w:rsidRPr="00DF5C58">
        <w:rPr>
          <w:shd w:val="clear" w:color="auto" w:fill="FFFFFF"/>
          <w:lang w:val="x-none"/>
        </w:rPr>
        <w:t>Delna sanacija mostička v Mali vasi, projekt bo zaključen v letu 2026.</w:t>
      </w:r>
    </w:p>
    <w:p w14:paraId="5628CDAC" w14:textId="77777777" w:rsidR="00B25BF7" w:rsidRDefault="00B25BF7">
      <w:pPr>
        <w:widowControl w:val="0"/>
        <w:spacing w:after="0"/>
        <w:rPr>
          <w:color w:val="339966"/>
          <w:shd w:val="clear" w:color="auto" w:fill="FFFFFF"/>
          <w:lang w:val="x-none"/>
        </w:rPr>
      </w:pPr>
    </w:p>
    <w:p w14:paraId="3AC2ABE5" w14:textId="76671952" w:rsidR="00B25BF7" w:rsidRDefault="00B25BF7" w:rsidP="00B25BF7">
      <w:pPr>
        <w:pStyle w:val="AHeading6"/>
      </w:pPr>
      <w:r>
        <w:t>1605 Spodbujanje stanovanjske gradnje</w:t>
      </w:r>
    </w:p>
    <w:p w14:paraId="6E66B630" w14:textId="3E201430" w:rsidR="00B25BF7" w:rsidRDefault="00B25BF7" w:rsidP="00B25BF7">
      <w:pPr>
        <w:tabs>
          <w:tab w:val="decimal" w:pos="9200"/>
        </w:tabs>
      </w:pPr>
      <w:r>
        <w:tab/>
        <w:t>127.590 €</w:t>
      </w:r>
    </w:p>
    <w:p w14:paraId="4B6E3A0E" w14:textId="5EB5F5A3" w:rsidR="00B25BF7" w:rsidRDefault="00B25BF7" w:rsidP="00B25BF7">
      <w:pPr>
        <w:pStyle w:val="AHeading7"/>
      </w:pPr>
      <w:r>
        <w:t>16059003 Drugi programi na stanovanjskem področju</w:t>
      </w:r>
    </w:p>
    <w:p w14:paraId="02180244" w14:textId="32DE0FEA" w:rsidR="00B25BF7" w:rsidRDefault="00B25BF7" w:rsidP="00B25BF7">
      <w:pPr>
        <w:tabs>
          <w:tab w:val="decimal" w:pos="9200"/>
        </w:tabs>
      </w:pPr>
      <w:r>
        <w:tab/>
        <w:t>127.590 €</w:t>
      </w:r>
    </w:p>
    <w:p w14:paraId="29A46C2E" w14:textId="23D6E7F8" w:rsidR="00B25BF7" w:rsidRDefault="00B25BF7" w:rsidP="00B25BF7">
      <w:pPr>
        <w:pStyle w:val="AHeading8"/>
      </w:pPr>
      <w:r>
        <w:t xml:space="preserve">06112 upravljanje in </w:t>
      </w:r>
      <w:proofErr w:type="spellStart"/>
      <w:r>
        <w:t>vzdrž</w:t>
      </w:r>
      <w:proofErr w:type="spellEnd"/>
      <w:r>
        <w:t xml:space="preserve">. </w:t>
      </w:r>
      <w:proofErr w:type="spellStart"/>
      <w:r>
        <w:t>obč</w:t>
      </w:r>
      <w:proofErr w:type="spellEnd"/>
      <w:r>
        <w:t>. stanovanj - Grad</w:t>
      </w:r>
    </w:p>
    <w:p w14:paraId="0C95C9B3" w14:textId="45F4F34D" w:rsidR="00B25BF7" w:rsidRDefault="00B25BF7" w:rsidP="00B25BF7">
      <w:pPr>
        <w:tabs>
          <w:tab w:val="decimal" w:pos="9200"/>
        </w:tabs>
      </w:pPr>
      <w:r>
        <w:tab/>
        <w:t>25.103 €</w:t>
      </w:r>
    </w:p>
    <w:p w14:paraId="1FE7A9CA" w14:textId="77777777" w:rsidR="00B25BF7" w:rsidRPr="00DF5C58" w:rsidRDefault="00B25BF7">
      <w:pPr>
        <w:widowControl w:val="0"/>
        <w:spacing w:after="0"/>
        <w:jc w:val="both"/>
        <w:rPr>
          <w:shd w:val="clear" w:color="auto" w:fill="FFFFFF"/>
          <w:lang w:val="x-none"/>
        </w:rPr>
      </w:pPr>
      <w:r w:rsidRPr="00DF5C58">
        <w:rPr>
          <w:shd w:val="clear" w:color="auto" w:fill="FFFFFF"/>
          <w:lang w:val="x-none"/>
        </w:rPr>
        <w:t>Postavka vključuje plačilo obratovalnih stroškov za prazna stanovanja (el. energija, komunalne storitve), stroške zavarovanj in druge stroške, ki jih razporeja upravnik večstanovanjskih objektov, in zagotavljanje sorazmernega dela stroškov upravniku pri investicijskem vzdrževanju večstanovanjskih objektov, kjer ima tudi občina svoja stanovanja.</w:t>
      </w:r>
    </w:p>
    <w:p w14:paraId="15697D7B" w14:textId="77777777" w:rsidR="00B25BF7" w:rsidRPr="00DF5C58" w:rsidRDefault="00B25BF7">
      <w:pPr>
        <w:widowControl w:val="0"/>
        <w:spacing w:after="0"/>
        <w:jc w:val="both"/>
        <w:rPr>
          <w:shd w:val="clear" w:color="auto" w:fill="FFFFFF"/>
          <w:lang w:val="x-none"/>
        </w:rPr>
      </w:pPr>
    </w:p>
    <w:p w14:paraId="0AFF9C06" w14:textId="77777777" w:rsidR="00B25BF7" w:rsidRPr="00DF5C58" w:rsidRDefault="00B25BF7">
      <w:pPr>
        <w:widowControl w:val="0"/>
        <w:spacing w:after="0"/>
        <w:rPr>
          <w:b/>
          <w:bCs/>
          <w:shd w:val="clear" w:color="auto" w:fill="FFFFFF"/>
          <w:lang w:val="x-none"/>
        </w:rPr>
      </w:pPr>
      <w:r w:rsidRPr="00DF5C58">
        <w:rPr>
          <w:b/>
          <w:bCs/>
          <w:shd w:val="clear" w:color="auto" w:fill="FFFFFF"/>
          <w:lang w:val="x-none"/>
        </w:rPr>
        <w:t xml:space="preserve">OB06-08-0017 Upravljanje in </w:t>
      </w:r>
      <w:proofErr w:type="spellStart"/>
      <w:r w:rsidRPr="00DF5C58">
        <w:rPr>
          <w:b/>
          <w:bCs/>
          <w:shd w:val="clear" w:color="auto" w:fill="FFFFFF"/>
          <w:lang w:val="x-none"/>
        </w:rPr>
        <w:t>vzdrž</w:t>
      </w:r>
      <w:proofErr w:type="spellEnd"/>
      <w:r w:rsidRPr="00DF5C58">
        <w:rPr>
          <w:b/>
          <w:bCs/>
          <w:shd w:val="clear" w:color="auto" w:fill="FFFFFF"/>
          <w:lang w:val="x-none"/>
        </w:rPr>
        <w:t xml:space="preserve">. </w:t>
      </w:r>
      <w:proofErr w:type="spellStart"/>
      <w:r w:rsidRPr="00DF5C58">
        <w:rPr>
          <w:b/>
          <w:bCs/>
          <w:shd w:val="clear" w:color="auto" w:fill="FFFFFF"/>
          <w:lang w:val="x-none"/>
        </w:rPr>
        <w:t>obč</w:t>
      </w:r>
      <w:proofErr w:type="spellEnd"/>
      <w:r w:rsidRPr="00DF5C58">
        <w:rPr>
          <w:b/>
          <w:bCs/>
          <w:shd w:val="clear" w:color="auto" w:fill="FFFFFF"/>
          <w:lang w:val="x-none"/>
        </w:rPr>
        <w:t>. stanovanj - Grad</w:t>
      </w:r>
    </w:p>
    <w:p w14:paraId="228AE9B6" w14:textId="0B113879" w:rsidR="00B25BF7" w:rsidRDefault="00B25BF7" w:rsidP="00B25BF7">
      <w:pPr>
        <w:pStyle w:val="AHeading8"/>
      </w:pPr>
      <w:r>
        <w:lastRenderedPageBreak/>
        <w:t>06113 Objekt Srpenica 41</w:t>
      </w:r>
    </w:p>
    <w:p w14:paraId="36C07906" w14:textId="56E0B3E9" w:rsidR="00B25BF7" w:rsidRDefault="00B25BF7" w:rsidP="00B25BF7">
      <w:pPr>
        <w:tabs>
          <w:tab w:val="decimal" w:pos="9200"/>
        </w:tabs>
      </w:pPr>
      <w:r>
        <w:tab/>
        <w:t>98.247 €</w:t>
      </w:r>
    </w:p>
    <w:p w14:paraId="3B1F3A78" w14:textId="3812D9B9" w:rsidR="00B25BF7" w:rsidRDefault="00B25BF7" w:rsidP="00B25BF7">
      <w:pPr>
        <w:pStyle w:val="AHeading8"/>
      </w:pPr>
      <w:r>
        <w:t>06114 objekt za občinska stanovanja - Kot 87 (Gozdna)</w:t>
      </w:r>
    </w:p>
    <w:p w14:paraId="54048409" w14:textId="5346F4CB" w:rsidR="00B25BF7" w:rsidRDefault="00B25BF7" w:rsidP="00B25BF7">
      <w:pPr>
        <w:tabs>
          <w:tab w:val="decimal" w:pos="9200"/>
        </w:tabs>
      </w:pPr>
      <w:r>
        <w:tab/>
        <w:t>624 €</w:t>
      </w:r>
    </w:p>
    <w:p w14:paraId="368B75D2" w14:textId="1F33CD96" w:rsidR="00B25BF7" w:rsidRDefault="00B25BF7" w:rsidP="00B25BF7">
      <w:pPr>
        <w:pStyle w:val="AHeading8"/>
      </w:pPr>
      <w:r>
        <w:t>06115 Stanovanje Kot 85 (nad ZD)</w:t>
      </w:r>
    </w:p>
    <w:p w14:paraId="62A912E0" w14:textId="15B7B256" w:rsidR="00B25BF7" w:rsidRDefault="00B25BF7" w:rsidP="00B25BF7">
      <w:pPr>
        <w:tabs>
          <w:tab w:val="decimal" w:pos="9200"/>
        </w:tabs>
      </w:pPr>
      <w:r>
        <w:tab/>
        <w:t>3.615 €</w:t>
      </w:r>
    </w:p>
    <w:p w14:paraId="3857B8A5" w14:textId="77777777" w:rsidR="00B25BF7" w:rsidRPr="00DF5C58" w:rsidRDefault="00B25BF7">
      <w:pPr>
        <w:widowControl w:val="0"/>
        <w:spacing w:after="0"/>
        <w:rPr>
          <w:lang w:val="x-none"/>
        </w:rPr>
      </w:pPr>
      <w:r w:rsidRPr="00DF5C58">
        <w:rPr>
          <w:lang w:val="x-none"/>
        </w:rPr>
        <w:t>- Izdelava PZI projektne dokumentacije za električne instalacije;</w:t>
      </w:r>
    </w:p>
    <w:p w14:paraId="18535681" w14:textId="77777777" w:rsidR="00B25BF7" w:rsidRPr="00DF5C58" w:rsidRDefault="00B25BF7">
      <w:pPr>
        <w:widowControl w:val="0"/>
        <w:spacing w:after="0"/>
        <w:rPr>
          <w:lang w:val="x-none"/>
        </w:rPr>
      </w:pPr>
      <w:r w:rsidRPr="00DF5C58">
        <w:rPr>
          <w:lang w:val="x-none"/>
        </w:rPr>
        <w:t>- Odstranitev lesenega opaža za potrebe izvedbe skeniranja betona, izvedba skeniranja betona za potrebe izdelave PZI dokumentacije za manjšo rekonstrukcijo in izdelava PZI projektne dokumentacije za manjšo rekonstrukcijo (strešna okna).</w:t>
      </w:r>
    </w:p>
    <w:p w14:paraId="3B92EB0A" w14:textId="502A4E0E" w:rsidR="00B25BF7" w:rsidRDefault="00B25BF7" w:rsidP="00B25BF7">
      <w:pPr>
        <w:pStyle w:val="AHeading6"/>
      </w:pPr>
      <w:r>
        <w:t>1606 Upravljanje in razpolaganje z zemljišči (javno dobro, kmetijska, gozdna in stavbna zemljišča)</w:t>
      </w:r>
    </w:p>
    <w:p w14:paraId="09319CED" w14:textId="5E3B7AB9" w:rsidR="00B25BF7" w:rsidRDefault="00B25BF7" w:rsidP="00B25BF7">
      <w:pPr>
        <w:tabs>
          <w:tab w:val="decimal" w:pos="9200"/>
        </w:tabs>
      </w:pPr>
      <w:r>
        <w:tab/>
        <w:t>99.993 €</w:t>
      </w:r>
    </w:p>
    <w:p w14:paraId="6E4E01E5" w14:textId="41AB9B23" w:rsidR="00B25BF7" w:rsidRDefault="00B25BF7" w:rsidP="00B25BF7">
      <w:pPr>
        <w:pStyle w:val="AHeading7"/>
      </w:pPr>
      <w:r>
        <w:t>16069001 Urejanje občinskih zemljišč</w:t>
      </w:r>
    </w:p>
    <w:p w14:paraId="07117D05" w14:textId="26EE7C79" w:rsidR="00B25BF7" w:rsidRDefault="00B25BF7" w:rsidP="00B25BF7">
      <w:pPr>
        <w:tabs>
          <w:tab w:val="decimal" w:pos="9200"/>
        </w:tabs>
      </w:pPr>
      <w:r>
        <w:tab/>
        <w:t>99.397 €</w:t>
      </w:r>
    </w:p>
    <w:p w14:paraId="31525EA2" w14:textId="40053C80" w:rsidR="00B25BF7" w:rsidRDefault="00B25BF7" w:rsidP="00B25BF7">
      <w:pPr>
        <w:pStyle w:val="AHeading8"/>
      </w:pPr>
      <w:r>
        <w:t>06230 urejanje javnih površin LEDINA (avtobusna z WC-jem)</w:t>
      </w:r>
    </w:p>
    <w:p w14:paraId="1CD079B8" w14:textId="4541D205" w:rsidR="00B25BF7" w:rsidRDefault="00B25BF7" w:rsidP="00B25BF7">
      <w:pPr>
        <w:tabs>
          <w:tab w:val="decimal" w:pos="9200"/>
        </w:tabs>
      </w:pPr>
      <w:r>
        <w:tab/>
        <w:t>9.372 €</w:t>
      </w:r>
    </w:p>
    <w:p w14:paraId="276EEADC" w14:textId="2808F5D4" w:rsidR="00B25BF7" w:rsidRDefault="00B25BF7">
      <w:pPr>
        <w:widowControl w:val="0"/>
        <w:spacing w:after="0"/>
        <w:jc w:val="both"/>
        <w:rPr>
          <w:color w:val="0000FF"/>
          <w:shd w:val="clear" w:color="auto" w:fill="FFFFFF"/>
          <w:lang w:val="x-none"/>
        </w:rPr>
      </w:pPr>
      <w:r>
        <w:rPr>
          <w:shd w:val="clear" w:color="auto" w:fill="FFFFFF"/>
          <w:lang w:val="x-none"/>
        </w:rPr>
        <w:t>Tekoči stroški vzdrževanja javnega WC-jem kot so čiščenje, el.</w:t>
      </w:r>
      <w:r w:rsidR="00DF5C58">
        <w:rPr>
          <w:shd w:val="clear" w:color="auto" w:fill="FFFFFF"/>
          <w:lang w:val="x-none"/>
        </w:rPr>
        <w:t xml:space="preserve"> </w:t>
      </w:r>
      <w:r>
        <w:rPr>
          <w:shd w:val="clear" w:color="auto" w:fill="FFFFFF"/>
          <w:lang w:val="x-none"/>
        </w:rPr>
        <w:t>energija in  komunalne storitve</w:t>
      </w:r>
      <w:r>
        <w:rPr>
          <w:color w:val="0000FF"/>
          <w:shd w:val="clear" w:color="auto" w:fill="FFFFFF"/>
          <w:lang w:val="x-none"/>
        </w:rPr>
        <w:t xml:space="preserve">. </w:t>
      </w:r>
    </w:p>
    <w:p w14:paraId="6534D170" w14:textId="77777777" w:rsidR="00B25BF7" w:rsidRDefault="00B25BF7">
      <w:pPr>
        <w:widowControl w:val="0"/>
        <w:spacing w:after="0"/>
        <w:jc w:val="both"/>
        <w:rPr>
          <w:b/>
          <w:bCs/>
          <w:color w:val="0000FF"/>
          <w:shd w:val="clear" w:color="auto" w:fill="FFFFFF"/>
          <w:lang w:val="x-none"/>
        </w:rPr>
      </w:pPr>
    </w:p>
    <w:p w14:paraId="18B5AA87" w14:textId="6F7BA667" w:rsidR="00B25BF7" w:rsidRDefault="00B25BF7" w:rsidP="00B25BF7">
      <w:pPr>
        <w:pStyle w:val="AHeading8"/>
      </w:pPr>
      <w:r>
        <w:t>0642 vzdrževanje parkov in zelenic mesečno Komunala</w:t>
      </w:r>
    </w:p>
    <w:p w14:paraId="5429C176" w14:textId="678F0193" w:rsidR="00B25BF7" w:rsidRDefault="00B25BF7" w:rsidP="00B25BF7">
      <w:pPr>
        <w:tabs>
          <w:tab w:val="decimal" w:pos="9200"/>
        </w:tabs>
      </w:pPr>
      <w:r>
        <w:tab/>
        <w:t>36.132 €</w:t>
      </w:r>
    </w:p>
    <w:p w14:paraId="58ED62A4" w14:textId="6B70C366" w:rsidR="00B25BF7" w:rsidRPr="00DF5C58" w:rsidRDefault="00B25BF7">
      <w:pPr>
        <w:widowControl w:val="0"/>
        <w:spacing w:after="0"/>
        <w:rPr>
          <w:shd w:val="clear" w:color="auto" w:fill="FFFFFF"/>
          <w:lang w:val="x-none"/>
        </w:rPr>
      </w:pPr>
      <w:r w:rsidRPr="00DF5C58">
        <w:rPr>
          <w:shd w:val="clear" w:color="auto" w:fill="FFFFFF"/>
          <w:lang w:val="x-none"/>
        </w:rPr>
        <w:t>Plačilo storitev Komunali Tolmin za opravljena dela pri vzdrževanju gredic in zelenih javnih površin skladno z Letnim delovnim načrtom vzdrževanja javne infrastrukture v občini Bovec za leto 202</w:t>
      </w:r>
      <w:r w:rsidR="00DF5C58" w:rsidRPr="00DF5C58">
        <w:rPr>
          <w:shd w:val="clear" w:color="auto" w:fill="FFFFFF"/>
          <w:lang w:val="x-none"/>
        </w:rPr>
        <w:t>5</w:t>
      </w:r>
      <w:r w:rsidRPr="00DF5C58">
        <w:rPr>
          <w:shd w:val="clear" w:color="auto" w:fill="FFFFFF"/>
          <w:lang w:val="x-none"/>
        </w:rPr>
        <w:t>.</w:t>
      </w:r>
    </w:p>
    <w:p w14:paraId="4A3773A3" w14:textId="6005189D" w:rsidR="00B25BF7" w:rsidRDefault="00B25BF7" w:rsidP="00B25BF7">
      <w:pPr>
        <w:pStyle w:val="AHeading8"/>
      </w:pPr>
      <w:r>
        <w:t>0646 str.</w:t>
      </w:r>
      <w:r w:rsidR="00DF5C58">
        <w:t xml:space="preserve"> </w:t>
      </w:r>
      <w:r>
        <w:t>v zvezi s prometom in urejanjem občinskega premoženja</w:t>
      </w:r>
    </w:p>
    <w:p w14:paraId="60DE6DF1" w14:textId="5B527F7A" w:rsidR="00B25BF7" w:rsidRDefault="00B25BF7" w:rsidP="00B25BF7">
      <w:pPr>
        <w:tabs>
          <w:tab w:val="decimal" w:pos="9200"/>
        </w:tabs>
      </w:pPr>
      <w:r>
        <w:tab/>
        <w:t>46.996 €</w:t>
      </w:r>
    </w:p>
    <w:p w14:paraId="3B9A1BCE" w14:textId="77777777" w:rsidR="00B25BF7" w:rsidRDefault="00B25BF7">
      <w:pPr>
        <w:widowControl w:val="0"/>
        <w:spacing w:after="0"/>
        <w:jc w:val="both"/>
        <w:rPr>
          <w:shd w:val="clear" w:color="auto" w:fill="FFFFFF"/>
          <w:lang w:val="x-none"/>
        </w:rPr>
      </w:pPr>
      <w:r>
        <w:rPr>
          <w:shd w:val="clear" w:color="auto" w:fill="FFFFFF"/>
          <w:lang w:val="x-none"/>
        </w:rPr>
        <w:t>Postavka zajema stroške parcelacij in ureditev mej občinskih zemljišč, notarske stroške overitev pogodb in zastopanja v nepravdnem postopku ter 2 % DPN za prodajo zemljišč, ki pa se vrača  v občinski proračun.</w:t>
      </w:r>
    </w:p>
    <w:p w14:paraId="22298D12" w14:textId="77777777" w:rsidR="00B25BF7" w:rsidRDefault="00B25BF7">
      <w:pPr>
        <w:widowControl w:val="0"/>
        <w:spacing w:after="0"/>
        <w:jc w:val="both"/>
        <w:rPr>
          <w:color w:val="0000FF"/>
          <w:shd w:val="clear" w:color="auto" w:fill="FFFFFF"/>
          <w:lang w:val="x-none"/>
        </w:rPr>
      </w:pPr>
    </w:p>
    <w:p w14:paraId="707B94D5" w14:textId="77777777" w:rsidR="00B25BF7" w:rsidRDefault="00B25BF7">
      <w:pPr>
        <w:widowControl w:val="0"/>
        <w:spacing w:after="0"/>
        <w:jc w:val="both"/>
        <w:rPr>
          <w:color w:val="000000"/>
          <w:shd w:val="clear" w:color="auto" w:fill="FFFFFF"/>
          <w:lang w:val="x-none"/>
        </w:rPr>
      </w:pPr>
      <w:r>
        <w:rPr>
          <w:color w:val="000000"/>
          <w:shd w:val="clear" w:color="auto" w:fill="FFFFFF"/>
          <w:lang w:val="x-none"/>
        </w:rPr>
        <w:t xml:space="preserve">Izvedlo se je več parcelacij in ureditev mej, ki so pogoj za prodajo oziroma pridobivanja občinskih zemljišč v skladu z sklepi občinskega sveta in zakonsko zavezo. </w:t>
      </w:r>
    </w:p>
    <w:p w14:paraId="50099894" w14:textId="77777777" w:rsidR="00B25BF7" w:rsidRDefault="00B25BF7">
      <w:pPr>
        <w:widowControl w:val="0"/>
        <w:spacing w:after="0"/>
        <w:jc w:val="both"/>
        <w:rPr>
          <w:color w:val="339966"/>
          <w:shd w:val="clear" w:color="auto" w:fill="FFFFFF"/>
          <w:lang w:val="x-none"/>
        </w:rPr>
      </w:pPr>
    </w:p>
    <w:p w14:paraId="1B2F4082" w14:textId="77777777" w:rsidR="00B25BF7" w:rsidRDefault="00B25BF7">
      <w:pPr>
        <w:widowControl w:val="0"/>
        <w:spacing w:after="0"/>
        <w:jc w:val="both"/>
        <w:rPr>
          <w:shd w:val="clear" w:color="auto" w:fill="FFFFFF"/>
          <w:lang w:val="x-none"/>
        </w:rPr>
      </w:pPr>
      <w:r w:rsidRPr="00DF5C58">
        <w:rPr>
          <w:shd w:val="clear" w:color="auto" w:fill="FFFFFF"/>
          <w:lang w:val="x-none"/>
        </w:rPr>
        <w:t xml:space="preserve">V letu 2026 se je vedlo več parcelacij in ureditev mej, ki so pogoj za prodajo oziroma pridobivanja občinskih zemljišč v skladu z sklepi občinskega sveta in zakonsko zavezo. </w:t>
      </w:r>
    </w:p>
    <w:p w14:paraId="218C116C" w14:textId="77777777" w:rsidR="00B25BF7" w:rsidRDefault="00B25BF7">
      <w:pPr>
        <w:widowControl w:val="0"/>
        <w:spacing w:after="0"/>
        <w:rPr>
          <w:color w:val="0000FF"/>
          <w:shd w:val="clear" w:color="auto" w:fill="FFFFFF"/>
          <w:lang w:val="x-none"/>
        </w:rPr>
      </w:pPr>
    </w:p>
    <w:p w14:paraId="74A01D67" w14:textId="675BC159" w:rsidR="00B25BF7" w:rsidRDefault="00B25BF7" w:rsidP="00B25BF7">
      <w:pPr>
        <w:pStyle w:val="AHeading8"/>
      </w:pPr>
      <w:r>
        <w:t>06483 ureditev trga v Bovcu</w:t>
      </w:r>
    </w:p>
    <w:p w14:paraId="3A8EDF09" w14:textId="607EE323" w:rsidR="00B25BF7" w:rsidRDefault="00B25BF7" w:rsidP="00B25BF7">
      <w:pPr>
        <w:tabs>
          <w:tab w:val="decimal" w:pos="9200"/>
        </w:tabs>
      </w:pPr>
      <w:r>
        <w:tab/>
        <w:t>6.897 €</w:t>
      </w:r>
    </w:p>
    <w:p w14:paraId="6232DAE3" w14:textId="77777777" w:rsidR="00B25BF7" w:rsidRDefault="00B25BF7">
      <w:pPr>
        <w:widowControl w:val="0"/>
        <w:spacing w:after="0"/>
        <w:jc w:val="both"/>
        <w:rPr>
          <w:shd w:val="clear" w:color="auto" w:fill="FFFFFF"/>
          <w:lang w:val="x-none"/>
        </w:rPr>
      </w:pPr>
      <w:r>
        <w:rPr>
          <w:shd w:val="clear" w:color="auto" w:fill="FFFFFF"/>
          <w:lang w:val="x-none"/>
        </w:rPr>
        <w:t>Postavka zajema plačilo stroškov vezanih na dejavnosti na trgu (elektrika, poraba vode,...), stroški  za vzdrževanje fontane (zagona spomladi in priprave na zimovanje jeseni).</w:t>
      </w:r>
    </w:p>
    <w:p w14:paraId="6ED8081E" w14:textId="5404110D" w:rsidR="00B25BF7" w:rsidRDefault="00B25BF7" w:rsidP="00B25BF7">
      <w:pPr>
        <w:pStyle w:val="AHeading7"/>
      </w:pPr>
      <w:r>
        <w:t>16069002 Nakup zemljišč</w:t>
      </w:r>
    </w:p>
    <w:p w14:paraId="4C011306" w14:textId="1D3D6A12" w:rsidR="00B25BF7" w:rsidRDefault="00B25BF7" w:rsidP="00B25BF7">
      <w:pPr>
        <w:tabs>
          <w:tab w:val="decimal" w:pos="9200"/>
        </w:tabs>
      </w:pPr>
      <w:r>
        <w:tab/>
        <w:t>597 €</w:t>
      </w:r>
    </w:p>
    <w:p w14:paraId="1CCD8169" w14:textId="12EA570A" w:rsidR="00B25BF7" w:rsidRDefault="00B25BF7" w:rsidP="00B25BF7">
      <w:pPr>
        <w:pStyle w:val="AHeading8"/>
      </w:pPr>
      <w:r>
        <w:lastRenderedPageBreak/>
        <w:t>0647 nakupi zemljišč</w:t>
      </w:r>
    </w:p>
    <w:p w14:paraId="50389784" w14:textId="3B25C5CC" w:rsidR="00B25BF7" w:rsidRDefault="00B25BF7" w:rsidP="00B25BF7">
      <w:pPr>
        <w:tabs>
          <w:tab w:val="decimal" w:pos="9200"/>
        </w:tabs>
      </w:pPr>
      <w:r>
        <w:tab/>
        <w:t>597 €</w:t>
      </w:r>
    </w:p>
    <w:p w14:paraId="0719AA6F" w14:textId="77777777" w:rsidR="00B25BF7" w:rsidRDefault="00B25BF7">
      <w:pPr>
        <w:widowControl w:val="0"/>
        <w:tabs>
          <w:tab w:val="left" w:pos="25560"/>
        </w:tabs>
        <w:spacing w:after="0"/>
        <w:jc w:val="both"/>
        <w:rPr>
          <w:b/>
          <w:bCs/>
          <w:shd w:val="clear" w:color="auto" w:fill="FFFFFF"/>
          <w:lang w:val="x-none"/>
        </w:rPr>
      </w:pPr>
      <w:r>
        <w:rPr>
          <w:b/>
          <w:bCs/>
          <w:shd w:val="clear" w:color="auto" w:fill="FFFFFF"/>
          <w:lang w:val="x-none"/>
        </w:rPr>
        <w:t>OB06-07-0039 Nakupi zemljišč</w:t>
      </w:r>
    </w:p>
    <w:p w14:paraId="7EAC292E" w14:textId="4CF4B338" w:rsidR="00B25BF7" w:rsidRPr="00DF5C58" w:rsidRDefault="00B25BF7">
      <w:pPr>
        <w:widowControl w:val="0"/>
        <w:spacing w:after="165" w:line="252" w:lineRule="auto"/>
        <w:jc w:val="both"/>
        <w:rPr>
          <w:shd w:val="clear" w:color="auto" w:fill="FFFFFF"/>
          <w:lang w:val="x-none"/>
        </w:rPr>
      </w:pPr>
      <w:r w:rsidRPr="00DF5C58">
        <w:rPr>
          <w:shd w:val="clear" w:color="auto" w:fill="FFFFFF"/>
          <w:lang w:val="x-none"/>
        </w:rPr>
        <w:t>Na kontu so prikazani zneski, ki so bili predmet dveh menjalnih pogodb. V preteklem letu je pravna služba poleg zapisanih dveh menjav</w:t>
      </w:r>
      <w:r w:rsidR="00DF5C58" w:rsidRPr="00DF5C58">
        <w:rPr>
          <w:shd w:val="clear" w:color="auto" w:fill="FFFFFF"/>
          <w:lang w:val="x-none"/>
        </w:rPr>
        <w:t>.</w:t>
      </w:r>
      <w:r w:rsidRPr="00DF5C58">
        <w:rPr>
          <w:shd w:val="clear" w:color="auto" w:fill="FFFFFF"/>
          <w:lang w:val="x-none"/>
        </w:rPr>
        <w:t xml:space="preserve"> </w:t>
      </w:r>
    </w:p>
    <w:p w14:paraId="2F8B9DB6" w14:textId="77777777" w:rsidR="00B25BF7" w:rsidRDefault="00B25BF7">
      <w:pPr>
        <w:widowControl w:val="0"/>
        <w:spacing w:after="0"/>
        <w:rPr>
          <w:color w:val="0000FF"/>
          <w:shd w:val="clear" w:color="auto" w:fill="FFFFFF"/>
          <w:lang w:val="x-none"/>
        </w:rPr>
      </w:pPr>
    </w:p>
    <w:p w14:paraId="6E40AB4E" w14:textId="77777777" w:rsidR="00AD53AE" w:rsidRDefault="00AD53AE">
      <w:pPr>
        <w:widowControl w:val="0"/>
        <w:spacing w:after="0"/>
        <w:rPr>
          <w:color w:val="0000FF"/>
          <w:shd w:val="clear" w:color="auto" w:fill="FFFFFF"/>
          <w:lang w:val="x-none"/>
        </w:rPr>
      </w:pPr>
    </w:p>
    <w:p w14:paraId="39D5093E" w14:textId="1A2E0A17" w:rsidR="00B25BF7" w:rsidRDefault="00B25BF7" w:rsidP="00B25BF7">
      <w:pPr>
        <w:pStyle w:val="AHeading5"/>
      </w:pPr>
      <w:r>
        <w:t>17 ZDRAVSTVENO VARSTVO</w:t>
      </w:r>
    </w:p>
    <w:p w14:paraId="56C82B48" w14:textId="78C6958F" w:rsidR="00B25BF7" w:rsidRDefault="00B25BF7" w:rsidP="00B25BF7">
      <w:pPr>
        <w:tabs>
          <w:tab w:val="decimal" w:pos="9200"/>
        </w:tabs>
      </w:pPr>
      <w:r>
        <w:tab/>
        <w:t>17.030 €</w:t>
      </w:r>
    </w:p>
    <w:p w14:paraId="2CCC28D0" w14:textId="2F468F80" w:rsidR="00B25BF7" w:rsidRDefault="00B25BF7" w:rsidP="00B25BF7">
      <w:pPr>
        <w:pStyle w:val="AHeading6"/>
      </w:pPr>
      <w:r>
        <w:t>1702 Primarno zdravstvo</w:t>
      </w:r>
    </w:p>
    <w:p w14:paraId="1D2B32B0" w14:textId="5DC9BF1E" w:rsidR="00B25BF7" w:rsidRDefault="00B25BF7" w:rsidP="00B25BF7">
      <w:pPr>
        <w:tabs>
          <w:tab w:val="decimal" w:pos="9200"/>
        </w:tabs>
      </w:pPr>
      <w:r>
        <w:tab/>
        <w:t>17.030 €</w:t>
      </w:r>
    </w:p>
    <w:p w14:paraId="1D628BA2" w14:textId="689379B3" w:rsidR="00B25BF7" w:rsidRDefault="00B25BF7" w:rsidP="00B25BF7">
      <w:pPr>
        <w:pStyle w:val="AHeading7"/>
      </w:pPr>
      <w:r>
        <w:t>17029001 Dejavnost zdravstvenih domov</w:t>
      </w:r>
    </w:p>
    <w:p w14:paraId="233DE548" w14:textId="2C351CDD" w:rsidR="00B25BF7" w:rsidRDefault="00B25BF7" w:rsidP="00B25BF7">
      <w:pPr>
        <w:tabs>
          <w:tab w:val="decimal" w:pos="9200"/>
        </w:tabs>
      </w:pPr>
      <w:r>
        <w:tab/>
        <w:t>17.030 €</w:t>
      </w:r>
    </w:p>
    <w:p w14:paraId="1B7282A1" w14:textId="130A1CA7" w:rsidR="00B25BF7" w:rsidRDefault="00B25BF7" w:rsidP="00B25BF7">
      <w:pPr>
        <w:pStyle w:val="AHeading8"/>
      </w:pPr>
      <w:r>
        <w:t>071 ZD Tolmin</w:t>
      </w:r>
    </w:p>
    <w:p w14:paraId="613AF160" w14:textId="2CACFAAD" w:rsidR="00B25BF7" w:rsidRDefault="00B25BF7" w:rsidP="00B25BF7">
      <w:pPr>
        <w:tabs>
          <w:tab w:val="decimal" w:pos="9200"/>
        </w:tabs>
      </w:pPr>
      <w:r>
        <w:tab/>
        <w:t>17.030 €</w:t>
      </w:r>
    </w:p>
    <w:p w14:paraId="3B94FF85" w14:textId="77777777" w:rsidR="00B25BF7" w:rsidRDefault="00B25BF7">
      <w:pPr>
        <w:widowControl w:val="0"/>
        <w:spacing w:after="195" w:line="276" w:lineRule="auto"/>
        <w:rPr>
          <w:color w:val="339966"/>
          <w:shd w:val="clear" w:color="auto" w:fill="FFFFFF"/>
          <w:lang w:val="x-none"/>
        </w:rPr>
      </w:pPr>
      <w:r w:rsidRPr="00DF5C58">
        <w:rPr>
          <w:shd w:val="clear" w:color="auto" w:fill="FFFFFF"/>
          <w:lang w:val="x-none"/>
        </w:rPr>
        <w:t>V letu 2025 je Občina Bovec skupaj z Občino Kobarid in Občino Tolmin sofinancirala turistično ambulanto v Tolminu. S tem se je razbremenilo ambulanto v Bovcu. Poleg tega je z ostalima dvema občina sofinancirala amortizacijo vozila za urgentnega zdravnika</w:t>
      </w:r>
      <w:r>
        <w:rPr>
          <w:color w:val="339966"/>
          <w:shd w:val="clear" w:color="auto" w:fill="FFFFFF"/>
          <w:lang w:val="x-none"/>
        </w:rPr>
        <w:t xml:space="preserve">. </w:t>
      </w:r>
    </w:p>
    <w:p w14:paraId="5E1B544D" w14:textId="77777777" w:rsidR="00B25BF7" w:rsidRDefault="00B25BF7">
      <w:pPr>
        <w:widowControl w:val="0"/>
        <w:spacing w:after="0"/>
        <w:rPr>
          <w:color w:val="0000FF"/>
          <w:shd w:val="clear" w:color="auto" w:fill="FFFFFF"/>
          <w:lang w:val="x-none"/>
        </w:rPr>
      </w:pPr>
    </w:p>
    <w:p w14:paraId="045D33A5" w14:textId="597DF6A5" w:rsidR="00B25BF7" w:rsidRDefault="00B25BF7" w:rsidP="00B25BF7">
      <w:pPr>
        <w:pStyle w:val="AHeading5"/>
      </w:pPr>
      <w:r>
        <w:t>18 KULTURA, ŠPORT IN NEVLADNE ORGANIZACIJE</w:t>
      </w:r>
    </w:p>
    <w:p w14:paraId="5C7A0589" w14:textId="5AC9D292" w:rsidR="00B25BF7" w:rsidRDefault="00B25BF7" w:rsidP="00B25BF7">
      <w:pPr>
        <w:tabs>
          <w:tab w:val="decimal" w:pos="9200"/>
        </w:tabs>
      </w:pPr>
      <w:r>
        <w:tab/>
        <w:t>2.035.722 €</w:t>
      </w:r>
    </w:p>
    <w:p w14:paraId="16944A25" w14:textId="51ED203E" w:rsidR="00B25BF7" w:rsidRDefault="00B25BF7" w:rsidP="00B25BF7">
      <w:pPr>
        <w:pStyle w:val="AHeading6"/>
      </w:pPr>
      <w:r>
        <w:t>1802 Ohranjanje kulturne dediščine</w:t>
      </w:r>
    </w:p>
    <w:p w14:paraId="002C2B60" w14:textId="4A63293C" w:rsidR="00B25BF7" w:rsidRDefault="00B25BF7" w:rsidP="00B25BF7">
      <w:pPr>
        <w:tabs>
          <w:tab w:val="decimal" w:pos="9200"/>
        </w:tabs>
      </w:pPr>
      <w:r>
        <w:tab/>
        <w:t>18.258 €</w:t>
      </w:r>
    </w:p>
    <w:p w14:paraId="633E54F9" w14:textId="694EBC61" w:rsidR="00B25BF7" w:rsidRDefault="00B25BF7" w:rsidP="00B25BF7">
      <w:pPr>
        <w:pStyle w:val="AHeading7"/>
      </w:pPr>
      <w:r>
        <w:t>18029001 Nepremična kulturna dediščina</w:t>
      </w:r>
    </w:p>
    <w:p w14:paraId="1DB345FE" w14:textId="2F4F581E" w:rsidR="00B25BF7" w:rsidRDefault="00B25BF7" w:rsidP="00B25BF7">
      <w:pPr>
        <w:tabs>
          <w:tab w:val="decimal" w:pos="9200"/>
        </w:tabs>
      </w:pPr>
      <w:r>
        <w:tab/>
        <w:t>18.258 €</w:t>
      </w:r>
    </w:p>
    <w:p w14:paraId="62D8F634" w14:textId="386A2755" w:rsidR="00B25BF7" w:rsidRDefault="00B25BF7" w:rsidP="00B25BF7">
      <w:pPr>
        <w:pStyle w:val="AHeading8"/>
      </w:pPr>
      <w:r>
        <w:t>0478 Trdnjava Kluže</w:t>
      </w:r>
    </w:p>
    <w:p w14:paraId="02F5605B" w14:textId="771E9605" w:rsidR="00B25BF7" w:rsidRDefault="00B25BF7" w:rsidP="00B25BF7">
      <w:pPr>
        <w:tabs>
          <w:tab w:val="decimal" w:pos="9200"/>
        </w:tabs>
      </w:pPr>
      <w:r>
        <w:tab/>
        <w:t>18.258 €</w:t>
      </w:r>
    </w:p>
    <w:p w14:paraId="088CAC19" w14:textId="77777777" w:rsidR="00B25BF7" w:rsidRDefault="00B25BF7">
      <w:pPr>
        <w:widowControl w:val="0"/>
        <w:spacing w:after="0"/>
        <w:jc w:val="both"/>
        <w:rPr>
          <w:shd w:val="clear" w:color="auto" w:fill="FFFFFF"/>
          <w:lang w:val="x-none"/>
        </w:rPr>
      </w:pPr>
      <w:r>
        <w:rPr>
          <w:shd w:val="clear" w:color="auto" w:fill="FFFFFF"/>
          <w:lang w:val="x-none"/>
        </w:rPr>
        <w:t>Postavka zajema stroške za tekoče vzdrževanje trdnjave Kluže. Izdelan je bil upravljavski načrt za Trdnjavo Kluže, ki je bil sofinanciran iz 11. člena ZTNP-1..</w:t>
      </w:r>
    </w:p>
    <w:p w14:paraId="17B2EA97" w14:textId="77777777" w:rsidR="00B25BF7" w:rsidRDefault="00B25BF7">
      <w:pPr>
        <w:widowControl w:val="0"/>
        <w:spacing w:after="0"/>
        <w:rPr>
          <w:color w:val="008080"/>
          <w:shd w:val="clear" w:color="auto" w:fill="FFFFFF"/>
          <w:lang w:val="x-none"/>
        </w:rPr>
      </w:pPr>
    </w:p>
    <w:p w14:paraId="7BE43EE0" w14:textId="45DE5C7A" w:rsidR="00B25BF7" w:rsidRDefault="00B25BF7" w:rsidP="00B25BF7">
      <w:pPr>
        <w:pStyle w:val="AHeading6"/>
      </w:pPr>
      <w:r>
        <w:t>1803 Programi v kulturi</w:t>
      </w:r>
    </w:p>
    <w:p w14:paraId="3C1C01A6" w14:textId="2C3CD939" w:rsidR="00B25BF7" w:rsidRDefault="00B25BF7" w:rsidP="00B25BF7">
      <w:pPr>
        <w:tabs>
          <w:tab w:val="decimal" w:pos="9200"/>
        </w:tabs>
      </w:pPr>
      <w:r>
        <w:tab/>
        <w:t>310.730 €</w:t>
      </w:r>
    </w:p>
    <w:p w14:paraId="2AC9636B" w14:textId="0AF7B872" w:rsidR="00B25BF7" w:rsidRDefault="00B25BF7" w:rsidP="00B25BF7">
      <w:pPr>
        <w:pStyle w:val="AHeading7"/>
      </w:pPr>
      <w:r>
        <w:t>18039001 Knjižničarstvo in založništvo</w:t>
      </w:r>
    </w:p>
    <w:p w14:paraId="28D43352" w14:textId="700FBE72" w:rsidR="00B25BF7" w:rsidRDefault="00B25BF7" w:rsidP="00B25BF7">
      <w:pPr>
        <w:tabs>
          <w:tab w:val="decimal" w:pos="9200"/>
        </w:tabs>
      </w:pPr>
      <w:r>
        <w:tab/>
        <w:t>142.317 €</w:t>
      </w:r>
    </w:p>
    <w:p w14:paraId="4A7EC663" w14:textId="7C8D933C" w:rsidR="00B25BF7" w:rsidRDefault="00B25BF7" w:rsidP="00B25BF7">
      <w:pPr>
        <w:pStyle w:val="AHeading8"/>
      </w:pPr>
      <w:r>
        <w:t>0822 Knjižnica Cirila Kosmača Tolmin</w:t>
      </w:r>
    </w:p>
    <w:p w14:paraId="3470371C" w14:textId="02DFD0BE" w:rsidR="00B25BF7" w:rsidRDefault="00B25BF7" w:rsidP="00B25BF7">
      <w:pPr>
        <w:tabs>
          <w:tab w:val="decimal" w:pos="9200"/>
        </w:tabs>
      </w:pPr>
      <w:r>
        <w:tab/>
        <w:t>141.317 €</w:t>
      </w:r>
    </w:p>
    <w:p w14:paraId="66BD1525" w14:textId="77777777" w:rsidR="00B25BF7" w:rsidRPr="00DF5C58" w:rsidRDefault="00B25BF7">
      <w:pPr>
        <w:widowControl w:val="0"/>
        <w:spacing w:after="0"/>
        <w:jc w:val="both"/>
        <w:rPr>
          <w:shd w:val="clear" w:color="auto" w:fill="FFFFFF"/>
          <w:lang w:val="x-none"/>
        </w:rPr>
      </w:pPr>
      <w:r w:rsidRPr="00DF5C58">
        <w:rPr>
          <w:shd w:val="clear" w:color="auto" w:fill="FFFFFF"/>
          <w:lang w:val="x-none"/>
        </w:rPr>
        <w:t xml:space="preserve">Financirano je bilo delovanje knjižnice v Bovcu ter sorazmerni del skupnih služb. Izvedene so bile vse planirane in </w:t>
      </w:r>
      <w:r w:rsidRPr="00DF5C58">
        <w:rPr>
          <w:shd w:val="clear" w:color="auto" w:fill="FFFFFF"/>
          <w:lang w:val="x-none"/>
        </w:rPr>
        <w:lastRenderedPageBreak/>
        <w:t xml:space="preserve">financirane akcije, tako za otroke, kot za odrasle (Moja Knjižnica, Primorci beremo, Pravljične ure z Lisico Mico, ...). </w:t>
      </w:r>
    </w:p>
    <w:p w14:paraId="7EE1182F" w14:textId="77777777" w:rsidR="00B25BF7" w:rsidRPr="00DF5C58" w:rsidRDefault="00B25BF7">
      <w:pPr>
        <w:widowControl w:val="0"/>
        <w:tabs>
          <w:tab w:val="left" w:pos="8130"/>
        </w:tabs>
        <w:spacing w:after="0"/>
        <w:jc w:val="both"/>
        <w:rPr>
          <w:shd w:val="clear" w:color="auto" w:fill="FFFFFF"/>
          <w:lang w:val="x-none"/>
        </w:rPr>
      </w:pPr>
      <w:r w:rsidRPr="00DF5C58">
        <w:rPr>
          <w:shd w:val="clear" w:color="auto" w:fill="FFFFFF"/>
          <w:lang w:val="x-none"/>
        </w:rPr>
        <w:t xml:space="preserve">Pri izvedbi finančnega plana je Knjižnica Cirila Kosmača Tolmin v skladu s spremembami Odloka o ustanovitvi pri financiranju skupnih služb in ostalih skupnih stroškov, ki se delijo glede na število prebivalcev, upoštevala spremenjene delitvene odstotke. </w:t>
      </w:r>
    </w:p>
    <w:p w14:paraId="4617D2F5" w14:textId="0B00E290" w:rsidR="00B25BF7" w:rsidRDefault="00B25BF7" w:rsidP="00B25BF7">
      <w:pPr>
        <w:pStyle w:val="AHeading8"/>
      </w:pPr>
      <w:r>
        <w:t>0892 založniška dejavnost</w:t>
      </w:r>
    </w:p>
    <w:p w14:paraId="774F618F" w14:textId="37B3C18B" w:rsidR="00B25BF7" w:rsidRDefault="00B25BF7" w:rsidP="00B25BF7">
      <w:pPr>
        <w:tabs>
          <w:tab w:val="decimal" w:pos="9200"/>
        </w:tabs>
      </w:pPr>
      <w:r>
        <w:tab/>
        <w:t>1.000 €</w:t>
      </w:r>
    </w:p>
    <w:p w14:paraId="313CDC91" w14:textId="22E1F397" w:rsidR="00B25BF7" w:rsidRDefault="00B25BF7">
      <w:pPr>
        <w:widowControl w:val="0"/>
        <w:spacing w:after="0"/>
        <w:rPr>
          <w:color w:val="008000"/>
          <w:sz w:val="22"/>
          <w:szCs w:val="22"/>
          <w:shd w:val="clear" w:color="auto" w:fill="FFFFFF"/>
          <w:lang w:val="x-none"/>
        </w:rPr>
      </w:pPr>
      <w:r>
        <w:rPr>
          <w:color w:val="008000"/>
          <w:sz w:val="22"/>
          <w:szCs w:val="22"/>
          <w:shd w:val="clear" w:color="auto" w:fill="FFFFFF"/>
          <w:lang w:val="x-none"/>
        </w:rPr>
        <w:t>.</w:t>
      </w:r>
      <w:r w:rsidR="004E772C" w:rsidRPr="004E772C">
        <w:rPr>
          <w:color w:val="008000"/>
          <w:sz w:val="22"/>
          <w:szCs w:val="22"/>
          <w:shd w:val="clear" w:color="auto" w:fill="FFFFFF"/>
          <w:lang w:val="x-none"/>
        </w:rPr>
        <w:t xml:space="preserve"> </w:t>
      </w:r>
      <w:r w:rsidR="004E772C" w:rsidRPr="004E772C">
        <w:rPr>
          <w:sz w:val="22"/>
          <w:szCs w:val="22"/>
          <w:shd w:val="clear" w:color="auto" w:fill="FFFFFF"/>
          <w:lang w:val="x-none"/>
        </w:rPr>
        <w:t xml:space="preserve">V letu 2025 se je sofinanciralo predstavitveni video OŠ Bovec in zgoščenko Petra </w:t>
      </w:r>
      <w:proofErr w:type="spellStart"/>
      <w:r w:rsidR="004E772C" w:rsidRPr="004E772C">
        <w:rPr>
          <w:sz w:val="22"/>
          <w:szCs w:val="22"/>
          <w:shd w:val="clear" w:color="auto" w:fill="FFFFFF"/>
          <w:lang w:val="x-none"/>
        </w:rPr>
        <w:t>Della</w:t>
      </w:r>
      <w:proofErr w:type="spellEnd"/>
      <w:r w:rsidR="004E772C" w:rsidRPr="004E772C">
        <w:rPr>
          <w:sz w:val="22"/>
          <w:szCs w:val="22"/>
          <w:shd w:val="clear" w:color="auto" w:fill="FFFFFF"/>
          <w:lang w:val="x-none"/>
        </w:rPr>
        <w:t xml:space="preserve"> </w:t>
      </w:r>
      <w:proofErr w:type="spellStart"/>
      <w:r w:rsidR="004E772C" w:rsidRPr="004E772C">
        <w:rPr>
          <w:sz w:val="22"/>
          <w:szCs w:val="22"/>
          <w:shd w:val="clear" w:color="auto" w:fill="FFFFFF"/>
          <w:lang w:val="x-none"/>
        </w:rPr>
        <w:t>Bianca</w:t>
      </w:r>
      <w:proofErr w:type="spellEnd"/>
    </w:p>
    <w:p w14:paraId="63F234A2" w14:textId="06E67FEB" w:rsidR="00B25BF7" w:rsidRDefault="00B25BF7" w:rsidP="00B25BF7">
      <w:pPr>
        <w:pStyle w:val="AHeading7"/>
      </w:pPr>
      <w:r>
        <w:t>18039002 Umetniški programi</w:t>
      </w:r>
    </w:p>
    <w:p w14:paraId="71F99963" w14:textId="7DB19B82" w:rsidR="00B25BF7" w:rsidRDefault="00B25BF7" w:rsidP="00B25BF7">
      <w:pPr>
        <w:tabs>
          <w:tab w:val="decimal" w:pos="9200"/>
        </w:tabs>
      </w:pPr>
      <w:r>
        <w:tab/>
        <w:t>89.109 €</w:t>
      </w:r>
    </w:p>
    <w:p w14:paraId="3CAED40D" w14:textId="1A09CC98" w:rsidR="00B25BF7" w:rsidRDefault="00B25BF7" w:rsidP="00B25BF7">
      <w:pPr>
        <w:pStyle w:val="AHeading8"/>
      </w:pPr>
      <w:r>
        <w:t>0821 Kulturni dom Bovec</w:t>
      </w:r>
    </w:p>
    <w:p w14:paraId="1D5FB1BC" w14:textId="4FF4EDB4" w:rsidR="00B25BF7" w:rsidRDefault="00B25BF7" w:rsidP="00B25BF7">
      <w:pPr>
        <w:tabs>
          <w:tab w:val="decimal" w:pos="9200"/>
        </w:tabs>
      </w:pPr>
      <w:r>
        <w:tab/>
        <w:t>89.109 €</w:t>
      </w:r>
    </w:p>
    <w:p w14:paraId="754640E7" w14:textId="230E4DE3" w:rsidR="00B25BF7" w:rsidRDefault="004E772C">
      <w:pPr>
        <w:widowControl w:val="0"/>
        <w:spacing w:after="0"/>
        <w:jc w:val="both"/>
        <w:rPr>
          <w:color w:val="008000"/>
          <w:shd w:val="clear" w:color="auto" w:fill="FFFFFF"/>
          <w:lang w:val="x-none"/>
        </w:rPr>
      </w:pPr>
      <w:r>
        <w:rPr>
          <w:shd w:val="clear" w:color="auto" w:fill="FFFFFF"/>
          <w:lang w:val="x-none"/>
        </w:rPr>
        <w:t>Sredstva so namenjena za</w:t>
      </w:r>
      <w:r w:rsidR="00B25BF7" w:rsidRPr="004E772C">
        <w:rPr>
          <w:shd w:val="clear" w:color="auto" w:fill="FFFFFF"/>
          <w:lang w:val="x-none"/>
        </w:rPr>
        <w:t xml:space="preserve"> čistila, pisarniški material, stroški vzdrževanja po predpisih (gasilniki, požarne lopute, APZ,  varnostni sistem, zavarovanje, deratizacija), oglaševanje, stroški za drobna popravila, komunala, električna energija, stroške ogrevanja, agencijske storitve,</w:t>
      </w:r>
      <w:r w:rsidRPr="004E772C">
        <w:rPr>
          <w:shd w:val="clear" w:color="auto" w:fill="FFFFFF"/>
          <w:lang w:val="x-none"/>
        </w:rPr>
        <w:t xml:space="preserve"> </w:t>
      </w:r>
      <w:r w:rsidR="00B25BF7" w:rsidRPr="004E772C">
        <w:rPr>
          <w:shd w:val="clear" w:color="auto" w:fill="FFFFFF"/>
          <w:lang w:val="x-none"/>
        </w:rPr>
        <w:t>registracija in zavarovanje kombija, zavarovanje objekta in opreme, delovna obleka, servis in popravilo kombija,  vzdrževanje računalnikov, usposabljanje iz varstva pri delu in sanacija pridobitve uporabnega dovoljenja za Kulturni dom Bovec. Nakup programa za prodajo vstopnic in enkraten nakup naglavnih in instrumentalnih mikrofonov in kamere za snemanje predstav</w:t>
      </w:r>
      <w:r w:rsidR="00B25BF7">
        <w:rPr>
          <w:color w:val="008000"/>
          <w:shd w:val="clear" w:color="auto" w:fill="FFFFFF"/>
          <w:lang w:val="x-none"/>
        </w:rPr>
        <w:t>.</w:t>
      </w:r>
    </w:p>
    <w:p w14:paraId="2334DD39" w14:textId="77777777" w:rsidR="00B25BF7" w:rsidRDefault="00B25BF7">
      <w:pPr>
        <w:widowControl w:val="0"/>
        <w:spacing w:after="0"/>
        <w:jc w:val="both"/>
        <w:rPr>
          <w:b/>
          <w:bCs/>
          <w:color w:val="008000"/>
          <w:shd w:val="clear" w:color="auto" w:fill="FFFFFF"/>
          <w:lang w:val="x-none"/>
        </w:rPr>
      </w:pPr>
    </w:p>
    <w:p w14:paraId="4FC75DDD" w14:textId="2B2ABF66" w:rsidR="00B25BF7" w:rsidRDefault="00B25BF7" w:rsidP="00B25BF7">
      <w:pPr>
        <w:pStyle w:val="AHeading7"/>
      </w:pPr>
      <w:r>
        <w:t>18039003 Ljubiteljska kultura</w:t>
      </w:r>
    </w:p>
    <w:p w14:paraId="12FE56C9" w14:textId="2DFE2A54" w:rsidR="00B25BF7" w:rsidRDefault="00B25BF7" w:rsidP="00B25BF7">
      <w:pPr>
        <w:tabs>
          <w:tab w:val="decimal" w:pos="9200"/>
        </w:tabs>
      </w:pPr>
      <w:r>
        <w:tab/>
        <w:t>73.119 €</w:t>
      </w:r>
    </w:p>
    <w:p w14:paraId="4E308545" w14:textId="367581E8" w:rsidR="00B25BF7" w:rsidRDefault="00B25BF7" w:rsidP="00B25BF7">
      <w:pPr>
        <w:pStyle w:val="AHeading8"/>
      </w:pPr>
      <w:r>
        <w:t>08201 Kulturni dom Log pod Mangartom - novogradnja</w:t>
      </w:r>
    </w:p>
    <w:p w14:paraId="4D17D408" w14:textId="4E87B51A" w:rsidR="00B25BF7" w:rsidRDefault="00B25BF7" w:rsidP="00B25BF7">
      <w:pPr>
        <w:tabs>
          <w:tab w:val="decimal" w:pos="9200"/>
        </w:tabs>
      </w:pPr>
      <w:r>
        <w:tab/>
        <w:t>38.888 €</w:t>
      </w:r>
    </w:p>
    <w:p w14:paraId="024C51E3" w14:textId="77777777" w:rsidR="00B25BF7" w:rsidRPr="004E772C" w:rsidRDefault="00B25BF7">
      <w:pPr>
        <w:widowControl w:val="0"/>
        <w:spacing w:after="0"/>
        <w:rPr>
          <w:lang w:val="x-none"/>
        </w:rPr>
      </w:pPr>
      <w:r w:rsidRPr="004E772C">
        <w:rPr>
          <w:lang w:val="x-none"/>
        </w:rPr>
        <w:t>Izvedeno je bilo svetovanje pri pripravi javnega naročila za izbiro projektanta za novogradnjo Kulturnega doma Log pod Mangartom, investicijska dokumentacija in projektna dokumentacija.</w:t>
      </w:r>
    </w:p>
    <w:p w14:paraId="546137E7" w14:textId="44EE1C40" w:rsidR="00B25BF7" w:rsidRDefault="00B25BF7" w:rsidP="00B25BF7">
      <w:pPr>
        <w:pStyle w:val="AHeading8"/>
      </w:pPr>
      <w:r>
        <w:t>0823 Sklad RS za ljubiteljsko kulturo-Tolmin</w:t>
      </w:r>
    </w:p>
    <w:p w14:paraId="12FC96C9" w14:textId="23CCD415" w:rsidR="00B25BF7" w:rsidRDefault="00B25BF7" w:rsidP="00B25BF7">
      <w:pPr>
        <w:tabs>
          <w:tab w:val="decimal" w:pos="9200"/>
        </w:tabs>
      </w:pPr>
      <w:r>
        <w:tab/>
        <w:t>34.231 €</w:t>
      </w:r>
    </w:p>
    <w:p w14:paraId="5840DAA4" w14:textId="77777777" w:rsidR="00B25BF7" w:rsidRDefault="00B25BF7">
      <w:pPr>
        <w:widowControl w:val="0"/>
        <w:spacing w:after="0"/>
        <w:rPr>
          <w:color w:val="008000"/>
          <w:sz w:val="22"/>
          <w:szCs w:val="22"/>
          <w:shd w:val="clear" w:color="auto" w:fill="FFFFFF"/>
          <w:lang w:val="x-none"/>
        </w:rPr>
      </w:pPr>
      <w:r w:rsidRPr="004E772C">
        <w:rPr>
          <w:shd w:val="clear" w:color="auto" w:fill="FFFFFF"/>
          <w:lang w:val="x-none"/>
        </w:rPr>
        <w:t>Zagotovili smo sredstva za izvajanje skupnih projektov ljubiteljske kulturne dejavnosti. Poleg tega je JSKD Tolmin tudi izvedel razpis za sofinanciranje delovanja kulturnih društev iz naše občine. Od leta 2012 pa so vse tri občine skupaj podpirajo dodatno zaposlitev v JSKD, OE Tolmin za 6 ur/dan, od leta 2017 pa je ta oseba zaposlena v celoti, 50 % krije JSKD, 50 % pa vse tri občine</w:t>
      </w:r>
      <w:r>
        <w:rPr>
          <w:color w:val="008000"/>
          <w:sz w:val="22"/>
          <w:szCs w:val="22"/>
          <w:shd w:val="clear" w:color="auto" w:fill="FFFFFF"/>
          <w:lang w:val="x-none"/>
        </w:rPr>
        <w:t>.</w:t>
      </w:r>
    </w:p>
    <w:p w14:paraId="598C88D9" w14:textId="77777777" w:rsidR="00B25BF7" w:rsidRDefault="00B25BF7">
      <w:pPr>
        <w:widowControl w:val="0"/>
        <w:spacing w:after="0"/>
        <w:rPr>
          <w:color w:val="008000"/>
          <w:sz w:val="22"/>
          <w:szCs w:val="22"/>
          <w:shd w:val="clear" w:color="auto" w:fill="FFFFFF"/>
          <w:lang w:val="x-none"/>
        </w:rPr>
      </w:pPr>
    </w:p>
    <w:p w14:paraId="4FCE67E3" w14:textId="7F6AE563" w:rsidR="00B25BF7" w:rsidRDefault="00B25BF7" w:rsidP="00B25BF7">
      <w:pPr>
        <w:pStyle w:val="AHeading7"/>
      </w:pPr>
      <w:r>
        <w:t>18039005 Drugi programi v kulturi</w:t>
      </w:r>
    </w:p>
    <w:p w14:paraId="68711D17" w14:textId="0588A269" w:rsidR="00B25BF7" w:rsidRDefault="00B25BF7" w:rsidP="00B25BF7">
      <w:pPr>
        <w:tabs>
          <w:tab w:val="decimal" w:pos="9200"/>
        </w:tabs>
      </w:pPr>
      <w:r>
        <w:tab/>
        <w:t>6.185 €</w:t>
      </w:r>
    </w:p>
    <w:p w14:paraId="4543EE5F" w14:textId="5A1C7FFC" w:rsidR="00B25BF7" w:rsidRDefault="00B25BF7" w:rsidP="00B25BF7">
      <w:pPr>
        <w:pStyle w:val="AHeading8"/>
      </w:pPr>
      <w:r>
        <w:t>0825 Tolminski muzej</w:t>
      </w:r>
    </w:p>
    <w:p w14:paraId="0FA0F195" w14:textId="10B04A4B" w:rsidR="00B25BF7" w:rsidRDefault="00B25BF7" w:rsidP="00B25BF7">
      <w:pPr>
        <w:tabs>
          <w:tab w:val="decimal" w:pos="9200"/>
        </w:tabs>
      </w:pPr>
      <w:r>
        <w:tab/>
        <w:t>1.075 €</w:t>
      </w:r>
    </w:p>
    <w:p w14:paraId="7651D136" w14:textId="45819A14" w:rsidR="00B25BF7" w:rsidRPr="004E772C" w:rsidRDefault="004E772C">
      <w:pPr>
        <w:widowControl w:val="0"/>
        <w:spacing w:after="0"/>
        <w:rPr>
          <w:shd w:val="clear" w:color="auto" w:fill="FFFFFF"/>
          <w:lang w:val="x-none"/>
        </w:rPr>
      </w:pPr>
      <w:r>
        <w:rPr>
          <w:shd w:val="clear" w:color="auto" w:fill="FFFFFF"/>
          <w:lang w:val="x-none"/>
        </w:rPr>
        <w:t>Sredstva so namenjena za</w:t>
      </w:r>
      <w:r w:rsidR="00B25BF7" w:rsidRPr="004E772C">
        <w:rPr>
          <w:shd w:val="clear" w:color="auto" w:fill="FFFFFF"/>
          <w:lang w:val="x-none"/>
        </w:rPr>
        <w:t xml:space="preserve"> stroške elektrike, telefona, vzdrževanje programske opreme za nakup in prodajo vstopnic, interneta in nakup avdio vizualne opreme.</w:t>
      </w:r>
    </w:p>
    <w:p w14:paraId="3BD3E8A6" w14:textId="77777777" w:rsidR="00B25BF7" w:rsidRPr="004E772C" w:rsidRDefault="00B25BF7">
      <w:pPr>
        <w:widowControl w:val="0"/>
        <w:spacing w:after="0"/>
        <w:rPr>
          <w:shd w:val="clear" w:color="auto" w:fill="FFFFFF"/>
          <w:lang w:val="x-none"/>
        </w:rPr>
      </w:pPr>
    </w:p>
    <w:p w14:paraId="7908038C" w14:textId="76CEBC7A" w:rsidR="00B25BF7" w:rsidRDefault="00B25BF7" w:rsidP="00B25BF7">
      <w:pPr>
        <w:pStyle w:val="AHeading8"/>
      </w:pPr>
      <w:r>
        <w:t>08272 kulturni programi,</w:t>
      </w:r>
      <w:r w:rsidR="004E772C">
        <w:t xml:space="preserve"> </w:t>
      </w:r>
      <w:r>
        <w:t>projekti - OŠ Bovec</w:t>
      </w:r>
    </w:p>
    <w:p w14:paraId="22782996" w14:textId="10132570" w:rsidR="00B25BF7" w:rsidRDefault="00B25BF7" w:rsidP="00B25BF7">
      <w:pPr>
        <w:tabs>
          <w:tab w:val="decimal" w:pos="9200"/>
        </w:tabs>
      </w:pPr>
      <w:r>
        <w:tab/>
        <w:t>5.110 €</w:t>
      </w:r>
    </w:p>
    <w:p w14:paraId="2BE85BDA" w14:textId="77777777" w:rsidR="00B25BF7" w:rsidRPr="004E772C" w:rsidRDefault="00B25BF7">
      <w:pPr>
        <w:widowControl w:val="0"/>
        <w:spacing w:after="0"/>
        <w:rPr>
          <w:shd w:val="clear" w:color="auto" w:fill="FFFFFF"/>
          <w:lang w:val="x-none"/>
        </w:rPr>
      </w:pPr>
      <w:r w:rsidRPr="004E772C">
        <w:rPr>
          <w:shd w:val="clear" w:color="auto" w:fill="FFFFFF"/>
          <w:lang w:val="x-none"/>
        </w:rPr>
        <w:t xml:space="preserve">Sofinanciralo se je kulturne predstave osnovnošolcem in vrtcu.  </w:t>
      </w:r>
    </w:p>
    <w:p w14:paraId="0C1886A0" w14:textId="77777777" w:rsidR="00B25BF7" w:rsidRDefault="00B25BF7">
      <w:pPr>
        <w:widowControl w:val="0"/>
        <w:spacing w:after="0"/>
        <w:rPr>
          <w:color w:val="0000FF"/>
          <w:shd w:val="clear" w:color="auto" w:fill="FFFFFF"/>
          <w:lang w:val="x-none"/>
        </w:rPr>
      </w:pPr>
    </w:p>
    <w:p w14:paraId="324DAD23" w14:textId="675E137B" w:rsidR="00B25BF7" w:rsidRDefault="00B25BF7" w:rsidP="00B25BF7">
      <w:pPr>
        <w:pStyle w:val="AHeading6"/>
      </w:pPr>
      <w:r>
        <w:lastRenderedPageBreak/>
        <w:t>1804 Podpora posebnim skupinam</w:t>
      </w:r>
    </w:p>
    <w:p w14:paraId="6473B4F4" w14:textId="6A79801C" w:rsidR="00B25BF7" w:rsidRDefault="00B25BF7" w:rsidP="00B25BF7">
      <w:pPr>
        <w:tabs>
          <w:tab w:val="decimal" w:pos="9200"/>
        </w:tabs>
      </w:pPr>
      <w:r>
        <w:tab/>
        <w:t>8.000 €</w:t>
      </w:r>
    </w:p>
    <w:p w14:paraId="47DD3EE1" w14:textId="0DC21196" w:rsidR="00B25BF7" w:rsidRDefault="00B25BF7" w:rsidP="00B25BF7">
      <w:pPr>
        <w:pStyle w:val="AHeading7"/>
      </w:pPr>
      <w:r>
        <w:t>18049004 Programi drugih posebnih skupin</w:t>
      </w:r>
    </w:p>
    <w:p w14:paraId="740C3CD2" w14:textId="7D82CD01" w:rsidR="00B25BF7" w:rsidRDefault="00B25BF7" w:rsidP="00B25BF7">
      <w:pPr>
        <w:tabs>
          <w:tab w:val="decimal" w:pos="9200"/>
        </w:tabs>
      </w:pPr>
      <w:r>
        <w:tab/>
        <w:t>8.000 €</w:t>
      </w:r>
    </w:p>
    <w:p w14:paraId="7057897D" w14:textId="69427E70" w:rsidR="00B25BF7" w:rsidRDefault="00B25BF7" w:rsidP="00B25BF7">
      <w:pPr>
        <w:pStyle w:val="AHeading8"/>
      </w:pPr>
      <w:r>
        <w:t xml:space="preserve">01792 </w:t>
      </w:r>
      <w:proofErr w:type="spellStart"/>
      <w:r>
        <w:t>Rally</w:t>
      </w:r>
      <w:proofErr w:type="spellEnd"/>
      <w:r>
        <w:t xml:space="preserve"> Čezsoča</w:t>
      </w:r>
    </w:p>
    <w:p w14:paraId="1C2E320F" w14:textId="31DEB494" w:rsidR="00B25BF7" w:rsidRDefault="00B25BF7" w:rsidP="00B25BF7">
      <w:pPr>
        <w:tabs>
          <w:tab w:val="decimal" w:pos="9200"/>
        </w:tabs>
      </w:pPr>
      <w:r>
        <w:tab/>
        <w:t>5.000 €</w:t>
      </w:r>
    </w:p>
    <w:p w14:paraId="42107CDB" w14:textId="77777777" w:rsidR="00B25BF7" w:rsidRPr="004E772C" w:rsidRDefault="00B25BF7">
      <w:pPr>
        <w:widowControl w:val="0"/>
        <w:spacing w:after="0"/>
        <w:rPr>
          <w:shd w:val="clear" w:color="auto" w:fill="FFFFFF"/>
          <w:lang w:val="x-none"/>
        </w:rPr>
      </w:pPr>
      <w:r w:rsidRPr="004E772C">
        <w:rPr>
          <w:shd w:val="clear" w:color="auto" w:fill="FFFFFF"/>
          <w:lang w:val="x-none"/>
        </w:rPr>
        <w:t xml:space="preserve">Pokrit je bil del stroškov organizacije športne prireditve </w:t>
      </w:r>
      <w:proofErr w:type="spellStart"/>
      <w:r w:rsidRPr="004E772C">
        <w:rPr>
          <w:shd w:val="clear" w:color="auto" w:fill="FFFFFF"/>
          <w:lang w:val="x-none"/>
        </w:rPr>
        <w:t>Rally</w:t>
      </w:r>
      <w:proofErr w:type="spellEnd"/>
      <w:r w:rsidRPr="004E772C">
        <w:rPr>
          <w:shd w:val="clear" w:color="auto" w:fill="FFFFFF"/>
          <w:lang w:val="x-none"/>
        </w:rPr>
        <w:t xml:space="preserve"> Soča </w:t>
      </w:r>
      <w:proofErr w:type="spellStart"/>
      <w:r w:rsidRPr="004E772C">
        <w:rPr>
          <w:shd w:val="clear" w:color="auto" w:fill="FFFFFF"/>
          <w:lang w:val="x-none"/>
        </w:rPr>
        <w:t>Valley</w:t>
      </w:r>
      <w:proofErr w:type="spellEnd"/>
      <w:r w:rsidRPr="004E772C">
        <w:rPr>
          <w:shd w:val="clear" w:color="auto" w:fill="FFFFFF"/>
          <w:lang w:val="x-none"/>
        </w:rPr>
        <w:t xml:space="preserve"> 2025, ki je potekala oktobra.</w:t>
      </w:r>
    </w:p>
    <w:p w14:paraId="08D4E8EA" w14:textId="74218B4E" w:rsidR="00B25BF7" w:rsidRDefault="00B25BF7" w:rsidP="00B25BF7">
      <w:pPr>
        <w:pStyle w:val="AHeading8"/>
      </w:pPr>
      <w:r>
        <w:t>08940 druga društva,</w:t>
      </w:r>
      <w:r w:rsidR="004E772C">
        <w:t xml:space="preserve"> </w:t>
      </w:r>
      <w:r>
        <w:t>neprofitne org.</w:t>
      </w:r>
    </w:p>
    <w:p w14:paraId="3C96AEF7" w14:textId="077646D5" w:rsidR="00B25BF7" w:rsidRDefault="00B25BF7" w:rsidP="00B25BF7">
      <w:pPr>
        <w:tabs>
          <w:tab w:val="decimal" w:pos="9200"/>
        </w:tabs>
      </w:pPr>
      <w:r>
        <w:tab/>
        <w:t>3.000 €</w:t>
      </w:r>
    </w:p>
    <w:p w14:paraId="7B6B4E3C" w14:textId="77777777" w:rsidR="00B25BF7" w:rsidRDefault="00B25BF7">
      <w:pPr>
        <w:widowControl w:val="0"/>
        <w:spacing w:after="0"/>
        <w:rPr>
          <w:color w:val="008000"/>
          <w:shd w:val="clear" w:color="auto" w:fill="FFFFFF"/>
          <w:lang w:val="x-none"/>
        </w:rPr>
      </w:pPr>
      <w:r w:rsidRPr="004E772C">
        <w:rPr>
          <w:shd w:val="clear" w:color="auto" w:fill="FFFFFF"/>
          <w:lang w:val="x-none"/>
        </w:rPr>
        <w:t>Preko razpisa je bila sofinancirana dejavnost društvom in organizacijam (Čebelarsko društvo Bovec, Društvo upokojencev Bovec, Društvo veteranov Sever, Območno združenje veteranov vojne za Slovenijo, VDC Tolmin, Društvo rejcev drobnice, Združenje borcev za vrednote NOB Bovec, Kobarid, Tolmin, Združenje za vrednote slovenske osamosvojitve, Društvo za dobrobit živali Klic živali), ki se ne morejo prijaviti na druge razpise. Upravičenci so svoje programe izvedli, tako da so bili upravičeni do vseh odobrenih sredstev</w:t>
      </w:r>
      <w:r>
        <w:rPr>
          <w:color w:val="008000"/>
          <w:shd w:val="clear" w:color="auto" w:fill="FFFFFF"/>
          <w:lang w:val="x-none"/>
        </w:rPr>
        <w:t>.</w:t>
      </w:r>
    </w:p>
    <w:p w14:paraId="5EA53E7E" w14:textId="77777777" w:rsidR="00B25BF7" w:rsidRDefault="00B25BF7">
      <w:pPr>
        <w:widowControl w:val="0"/>
        <w:spacing w:after="0"/>
        <w:rPr>
          <w:color w:val="008000"/>
          <w:shd w:val="clear" w:color="auto" w:fill="FFFFFF"/>
          <w:lang w:val="x-none"/>
        </w:rPr>
      </w:pPr>
    </w:p>
    <w:p w14:paraId="03226B0F" w14:textId="6279F568" w:rsidR="00B25BF7" w:rsidRDefault="00B25BF7" w:rsidP="00B25BF7">
      <w:pPr>
        <w:pStyle w:val="AHeading6"/>
      </w:pPr>
      <w:r>
        <w:t>1805 Šport in prostočasne aktivnosti</w:t>
      </w:r>
    </w:p>
    <w:p w14:paraId="5375B6DB" w14:textId="7BDC1458" w:rsidR="00B25BF7" w:rsidRDefault="00B25BF7" w:rsidP="00B25BF7">
      <w:pPr>
        <w:tabs>
          <w:tab w:val="decimal" w:pos="9200"/>
        </w:tabs>
      </w:pPr>
      <w:r>
        <w:tab/>
        <w:t>1.698.734 €</w:t>
      </w:r>
    </w:p>
    <w:p w14:paraId="7A9A6C82" w14:textId="1141AD51" w:rsidR="00B25BF7" w:rsidRDefault="00B25BF7" w:rsidP="00B25BF7">
      <w:pPr>
        <w:pStyle w:val="AHeading7"/>
      </w:pPr>
      <w:r>
        <w:t>18059001 Programi športa</w:t>
      </w:r>
    </w:p>
    <w:p w14:paraId="40C9F100" w14:textId="1DB6BEB1" w:rsidR="00B25BF7" w:rsidRDefault="00B25BF7" w:rsidP="00B25BF7">
      <w:pPr>
        <w:tabs>
          <w:tab w:val="decimal" w:pos="9200"/>
        </w:tabs>
      </w:pPr>
      <w:r>
        <w:tab/>
        <w:t>1.650.234 €</w:t>
      </w:r>
    </w:p>
    <w:p w14:paraId="4C7BFD23" w14:textId="4BAAFACF" w:rsidR="00B25BF7" w:rsidRDefault="00B25BF7" w:rsidP="00B25BF7">
      <w:pPr>
        <w:pStyle w:val="AHeading8"/>
      </w:pPr>
      <w:r>
        <w:t>0177 Bovški maraton</w:t>
      </w:r>
    </w:p>
    <w:p w14:paraId="296F6135" w14:textId="28C7DE4A" w:rsidR="00B25BF7" w:rsidRDefault="00B25BF7" w:rsidP="00B25BF7">
      <w:pPr>
        <w:tabs>
          <w:tab w:val="decimal" w:pos="9200"/>
        </w:tabs>
      </w:pPr>
      <w:r>
        <w:tab/>
        <w:t>13.204 €</w:t>
      </w:r>
    </w:p>
    <w:p w14:paraId="67F759E6" w14:textId="77777777" w:rsidR="00B25BF7" w:rsidRPr="004E772C" w:rsidRDefault="00B25BF7">
      <w:pPr>
        <w:widowControl w:val="0"/>
        <w:spacing w:after="0"/>
        <w:rPr>
          <w:shd w:val="clear" w:color="auto" w:fill="FFFFFF"/>
          <w:lang w:val="x-none"/>
        </w:rPr>
      </w:pPr>
      <w:r w:rsidRPr="004E772C">
        <w:rPr>
          <w:shd w:val="clear" w:color="auto" w:fill="FFFFFF"/>
          <w:lang w:val="x-none"/>
        </w:rPr>
        <w:t>Sofinanciranje izvedbe prireditve Bovški maraton.</w:t>
      </w:r>
    </w:p>
    <w:p w14:paraId="3590516A" w14:textId="1740AD11" w:rsidR="00B25BF7" w:rsidRDefault="00B25BF7" w:rsidP="00B25BF7">
      <w:pPr>
        <w:pStyle w:val="AHeading8"/>
      </w:pPr>
      <w:r>
        <w:t>0810 šport OŠ</w:t>
      </w:r>
    </w:p>
    <w:p w14:paraId="47459372" w14:textId="6419A9FE" w:rsidR="00B25BF7" w:rsidRDefault="00B25BF7" w:rsidP="00B25BF7">
      <w:pPr>
        <w:tabs>
          <w:tab w:val="decimal" w:pos="9200"/>
        </w:tabs>
      </w:pPr>
      <w:r>
        <w:tab/>
        <w:t>9.195 €</w:t>
      </w:r>
    </w:p>
    <w:p w14:paraId="5707942F" w14:textId="77777777" w:rsidR="00B25BF7" w:rsidRDefault="00B25BF7">
      <w:pPr>
        <w:widowControl w:val="0"/>
        <w:spacing w:after="0"/>
        <w:rPr>
          <w:color w:val="008000"/>
          <w:shd w:val="clear" w:color="auto" w:fill="FFFFFF"/>
          <w:lang w:val="x-none"/>
        </w:rPr>
      </w:pPr>
      <w:r w:rsidRPr="004E772C">
        <w:rPr>
          <w:shd w:val="clear" w:color="auto" w:fill="FFFFFF"/>
          <w:lang w:val="x-none"/>
        </w:rPr>
        <w:t>Sredstva so namenjena izvajanju prostočasne športne dejavnosti v osnovni šoli ter vrtcu. Del sredstev gre za pokrivanje stroškov prevozov na tekmovanja, del pa za pokrivanje vaditeljev</w:t>
      </w:r>
      <w:r>
        <w:rPr>
          <w:color w:val="008000"/>
          <w:shd w:val="clear" w:color="auto" w:fill="FFFFFF"/>
          <w:lang w:val="x-none"/>
        </w:rPr>
        <w:t xml:space="preserve">. </w:t>
      </w:r>
    </w:p>
    <w:p w14:paraId="310525DB" w14:textId="00660951" w:rsidR="00B25BF7" w:rsidRDefault="00B25BF7" w:rsidP="00B25BF7">
      <w:pPr>
        <w:pStyle w:val="AHeading8"/>
      </w:pPr>
      <w:r>
        <w:t>0811 sofinanciranje programov športa (razpis)</w:t>
      </w:r>
    </w:p>
    <w:p w14:paraId="7D738D55" w14:textId="450B6F3E" w:rsidR="00B25BF7" w:rsidRDefault="00B25BF7" w:rsidP="00B25BF7">
      <w:pPr>
        <w:tabs>
          <w:tab w:val="decimal" w:pos="9200"/>
        </w:tabs>
      </w:pPr>
      <w:r>
        <w:tab/>
        <w:t>22.992 €</w:t>
      </w:r>
    </w:p>
    <w:p w14:paraId="54F7CEE1" w14:textId="1CAB4DA8" w:rsidR="00B25BF7" w:rsidRPr="004E772C" w:rsidRDefault="00B25BF7">
      <w:pPr>
        <w:widowControl w:val="0"/>
        <w:spacing w:after="0"/>
        <w:rPr>
          <w:shd w:val="clear" w:color="auto" w:fill="FFFFFF"/>
          <w:lang w:val="x-none"/>
        </w:rPr>
      </w:pPr>
      <w:r w:rsidRPr="004E772C">
        <w:rPr>
          <w:shd w:val="clear" w:color="auto" w:fill="FFFFFF"/>
          <w:lang w:val="x-none"/>
        </w:rPr>
        <w:t>Na razpis za sofinanciranje programov športa se je prijavilo 13 izvajalcev, ki so prijavljen</w:t>
      </w:r>
      <w:r w:rsidR="004E772C" w:rsidRPr="004E772C">
        <w:rPr>
          <w:shd w:val="clear" w:color="auto" w:fill="FFFFFF"/>
          <w:lang w:val="x-none"/>
        </w:rPr>
        <w:t>i</w:t>
      </w:r>
      <w:r w:rsidRPr="004E772C">
        <w:rPr>
          <w:shd w:val="clear" w:color="auto" w:fill="FFFFFF"/>
          <w:lang w:val="x-none"/>
        </w:rPr>
        <w:t xml:space="preserve"> v naši občini ali izvajajo program na področju občine.</w:t>
      </w:r>
    </w:p>
    <w:p w14:paraId="41C86BD9" w14:textId="77777777" w:rsidR="00B25BF7" w:rsidRDefault="00B25BF7">
      <w:pPr>
        <w:widowControl w:val="0"/>
        <w:spacing w:after="0"/>
        <w:rPr>
          <w:color w:val="0000FF"/>
          <w:shd w:val="clear" w:color="auto" w:fill="FFFFFF"/>
          <w:lang w:val="x-none"/>
        </w:rPr>
      </w:pPr>
    </w:p>
    <w:p w14:paraId="316E3359" w14:textId="0CED5E90" w:rsidR="00B25BF7" w:rsidRDefault="00B25BF7" w:rsidP="00B25BF7">
      <w:pPr>
        <w:pStyle w:val="AHeading8"/>
      </w:pPr>
      <w:r>
        <w:t>0813 vzdrževanje igrišč</w:t>
      </w:r>
    </w:p>
    <w:p w14:paraId="14102E81" w14:textId="3F9BF2FB" w:rsidR="00B25BF7" w:rsidRDefault="00B25BF7" w:rsidP="00B25BF7">
      <w:pPr>
        <w:tabs>
          <w:tab w:val="decimal" w:pos="9200"/>
        </w:tabs>
      </w:pPr>
      <w:r>
        <w:tab/>
        <w:t>18.780 €</w:t>
      </w:r>
    </w:p>
    <w:p w14:paraId="669853C3" w14:textId="77777777" w:rsidR="00B25BF7" w:rsidRPr="004E772C" w:rsidRDefault="00B25BF7">
      <w:pPr>
        <w:widowControl w:val="0"/>
        <w:tabs>
          <w:tab w:val="left" w:pos="7995"/>
        </w:tabs>
        <w:spacing w:after="0"/>
        <w:rPr>
          <w:shd w:val="clear" w:color="auto" w:fill="FFFFFF"/>
          <w:lang w:val="x-none"/>
        </w:rPr>
      </w:pPr>
      <w:r w:rsidRPr="004E772C">
        <w:rPr>
          <w:shd w:val="clear" w:color="auto" w:fill="FFFFFF"/>
          <w:lang w:val="x-none"/>
        </w:rPr>
        <w:t>Tekoča vzdrževalna dela, košnja šolskega igrišča na Žagi, stroški vzdrževanja kosilnice in igrišča v Trenti. Zunanji izvajalec je sodeloval pri pripravi in pregledu realizacije razpisa za sofinanciranje programov športa. Večja ureditev športnega igrišča na Žagi in ureditev igrišča za odbojko v Trenti.</w:t>
      </w:r>
    </w:p>
    <w:p w14:paraId="7CD257A6" w14:textId="77777777" w:rsidR="00B25BF7" w:rsidRPr="004E772C" w:rsidRDefault="00B25BF7">
      <w:pPr>
        <w:widowControl w:val="0"/>
        <w:tabs>
          <w:tab w:val="left" w:pos="7995"/>
        </w:tabs>
        <w:spacing w:after="0"/>
        <w:rPr>
          <w:shd w:val="clear" w:color="auto" w:fill="FFFFFF"/>
          <w:lang w:val="x-none"/>
        </w:rPr>
      </w:pPr>
    </w:p>
    <w:p w14:paraId="187613E4" w14:textId="56FC4E12" w:rsidR="00B25BF7" w:rsidRDefault="00B25BF7" w:rsidP="00B25BF7">
      <w:pPr>
        <w:pStyle w:val="AHeading8"/>
      </w:pPr>
      <w:r>
        <w:t>0815 Športna dvorana Bovec- projektna dokumentacija</w:t>
      </w:r>
    </w:p>
    <w:p w14:paraId="054651BD" w14:textId="0B8CA6A7" w:rsidR="00B25BF7" w:rsidRDefault="00B25BF7" w:rsidP="00B25BF7">
      <w:pPr>
        <w:tabs>
          <w:tab w:val="decimal" w:pos="9200"/>
        </w:tabs>
      </w:pPr>
      <w:r>
        <w:tab/>
        <w:t>36.941 €</w:t>
      </w:r>
    </w:p>
    <w:p w14:paraId="52CBC94B" w14:textId="77777777" w:rsidR="00B25BF7" w:rsidRPr="004E772C" w:rsidRDefault="00B25BF7">
      <w:pPr>
        <w:widowControl w:val="0"/>
        <w:tabs>
          <w:tab w:val="left" w:pos="7800"/>
        </w:tabs>
        <w:spacing w:after="0"/>
        <w:rPr>
          <w:shd w:val="clear" w:color="auto" w:fill="FFFFFF"/>
          <w:lang w:val="x-none"/>
        </w:rPr>
      </w:pPr>
      <w:r w:rsidRPr="004E772C">
        <w:rPr>
          <w:shd w:val="clear" w:color="auto" w:fill="FFFFFF"/>
          <w:lang w:val="x-none"/>
        </w:rPr>
        <w:lastRenderedPageBreak/>
        <w:t xml:space="preserve">Vodenje, spremljanje in koordinacija dela s strani na javnem natečaju izbranega arhitekturnega biroja ter stroški zunanje odvetniške družbe. Največji strošek predstavlja izdelava revizije PZI dokumentacije s strani družbe IBE, </w:t>
      </w:r>
      <w:proofErr w:type="spellStart"/>
      <w:r w:rsidRPr="004E772C">
        <w:rPr>
          <w:shd w:val="clear" w:color="auto" w:fill="FFFFFF"/>
          <w:lang w:val="x-none"/>
        </w:rPr>
        <w:t>d.d</w:t>
      </w:r>
      <w:proofErr w:type="spellEnd"/>
      <w:r w:rsidRPr="004E772C">
        <w:rPr>
          <w:shd w:val="clear" w:color="auto" w:fill="FFFFFF"/>
          <w:lang w:val="x-none"/>
        </w:rPr>
        <w:t>. Ljubljana.</w:t>
      </w:r>
    </w:p>
    <w:p w14:paraId="6EF614AA" w14:textId="77777777" w:rsidR="00B25BF7" w:rsidRDefault="00B25BF7">
      <w:pPr>
        <w:widowControl w:val="0"/>
        <w:spacing w:after="0"/>
        <w:rPr>
          <w:b/>
          <w:bCs/>
          <w:color w:val="0000FF"/>
          <w:shd w:val="clear" w:color="auto" w:fill="FFFFFF"/>
          <w:lang w:val="x-none"/>
        </w:rPr>
      </w:pPr>
    </w:p>
    <w:p w14:paraId="5170DB5B" w14:textId="64FBE50B" w:rsidR="00B25BF7" w:rsidRDefault="00B25BF7" w:rsidP="00B25BF7">
      <w:pPr>
        <w:pStyle w:val="AHeading8"/>
      </w:pPr>
      <w:r>
        <w:t>08150 Športna dvorana Bovec - gradnja</w:t>
      </w:r>
    </w:p>
    <w:p w14:paraId="386416E4" w14:textId="09027EAE" w:rsidR="00B25BF7" w:rsidRDefault="00B25BF7" w:rsidP="00B25BF7">
      <w:pPr>
        <w:tabs>
          <w:tab w:val="decimal" w:pos="9200"/>
        </w:tabs>
      </w:pPr>
      <w:r>
        <w:tab/>
        <w:t>1.374.799 €</w:t>
      </w:r>
    </w:p>
    <w:p w14:paraId="09F3AB7D" w14:textId="39C56E8E" w:rsidR="00B25BF7" w:rsidRPr="004E772C" w:rsidRDefault="00B25BF7">
      <w:pPr>
        <w:widowControl w:val="0"/>
        <w:spacing w:after="0"/>
        <w:rPr>
          <w:shd w:val="clear" w:color="auto" w:fill="FFFFFF"/>
          <w:lang w:val="x-none"/>
        </w:rPr>
      </w:pPr>
      <w:r w:rsidRPr="004E772C">
        <w:rPr>
          <w:shd w:val="clear" w:color="auto" w:fill="FFFFFF"/>
          <w:lang w:val="x-none"/>
        </w:rPr>
        <w:t xml:space="preserve">Strošek predstavlja plačilo računa za kurilno olje za ogrevanje balona, ki ga je nabavil Kolektor </w:t>
      </w:r>
      <w:proofErr w:type="spellStart"/>
      <w:r w:rsidRPr="004E772C">
        <w:rPr>
          <w:shd w:val="clear" w:color="auto" w:fill="FFFFFF"/>
          <w:lang w:val="x-none"/>
        </w:rPr>
        <w:t>Koling</w:t>
      </w:r>
      <w:proofErr w:type="spellEnd"/>
      <w:r w:rsidRPr="004E772C">
        <w:rPr>
          <w:shd w:val="clear" w:color="auto" w:fill="FFFFFF"/>
          <w:lang w:val="x-none"/>
        </w:rPr>
        <w:t xml:space="preserve"> in nam strošek </w:t>
      </w:r>
      <w:proofErr w:type="spellStart"/>
      <w:r w:rsidRPr="004E772C">
        <w:rPr>
          <w:shd w:val="clear" w:color="auto" w:fill="FFFFFF"/>
          <w:lang w:val="x-none"/>
        </w:rPr>
        <w:t>prefakturiral</w:t>
      </w:r>
      <w:proofErr w:type="spellEnd"/>
      <w:r w:rsidRPr="004E772C">
        <w:rPr>
          <w:shd w:val="clear" w:color="auto" w:fill="FFFFFF"/>
          <w:lang w:val="x-none"/>
        </w:rPr>
        <w:t xml:space="preserve">. Poleg plačila 34. začasne situacije ter podražitev pa je bil strošek na tej postavki tudi plačilo koordinatorja za varstvo pri delu. Ker je občina zadrževala plačilo dveh računov Kolektor </w:t>
      </w:r>
      <w:proofErr w:type="spellStart"/>
      <w:r w:rsidRPr="004E772C">
        <w:rPr>
          <w:shd w:val="clear" w:color="auto" w:fill="FFFFFF"/>
          <w:lang w:val="x-none"/>
        </w:rPr>
        <w:t>Kolingu</w:t>
      </w:r>
      <w:proofErr w:type="spellEnd"/>
      <w:r w:rsidRPr="004E772C">
        <w:rPr>
          <w:shd w:val="clear" w:color="auto" w:fill="FFFFFF"/>
          <w:lang w:val="x-none"/>
        </w:rPr>
        <w:t>, smo bili dolžni tudi plačati zamudne obresti za DDV v višini 5.454</w:t>
      </w:r>
      <w:r w:rsidR="004E772C" w:rsidRPr="004E772C">
        <w:rPr>
          <w:shd w:val="clear" w:color="auto" w:fill="FFFFFF"/>
          <w:lang w:val="x-none"/>
        </w:rPr>
        <w:t>,</w:t>
      </w:r>
      <w:r w:rsidRPr="004E772C">
        <w:rPr>
          <w:shd w:val="clear" w:color="auto" w:fill="FFFFFF"/>
          <w:lang w:val="x-none"/>
        </w:rPr>
        <w:t>73 €.</w:t>
      </w:r>
    </w:p>
    <w:p w14:paraId="64068CC3" w14:textId="77777777" w:rsidR="00B25BF7" w:rsidRDefault="00B25BF7">
      <w:pPr>
        <w:widowControl w:val="0"/>
        <w:spacing w:after="0"/>
        <w:rPr>
          <w:b/>
          <w:bCs/>
          <w:color w:val="008000"/>
          <w:shd w:val="clear" w:color="auto" w:fill="FFFFFF"/>
          <w:lang w:val="x-none"/>
        </w:rPr>
      </w:pPr>
    </w:p>
    <w:p w14:paraId="23B92357" w14:textId="6A52F113" w:rsidR="00B25BF7" w:rsidRDefault="00B25BF7" w:rsidP="00B25BF7">
      <w:pPr>
        <w:pStyle w:val="AHeading8"/>
      </w:pPr>
      <w:r>
        <w:t>08151 Športna dvorana Bovec - oprema</w:t>
      </w:r>
    </w:p>
    <w:p w14:paraId="4DC7A5FE" w14:textId="1CEC1890" w:rsidR="00B25BF7" w:rsidRDefault="00B25BF7" w:rsidP="00B25BF7">
      <w:pPr>
        <w:tabs>
          <w:tab w:val="decimal" w:pos="9200"/>
        </w:tabs>
      </w:pPr>
      <w:r>
        <w:tab/>
        <w:t>126.539 €</w:t>
      </w:r>
    </w:p>
    <w:p w14:paraId="7ADA9C0C" w14:textId="2FA17B1C" w:rsidR="00B25BF7" w:rsidRDefault="00B25BF7" w:rsidP="00B25BF7">
      <w:pPr>
        <w:pStyle w:val="AHeading8"/>
      </w:pPr>
      <w:r>
        <w:t>08152 Športna dvorana Bovec - delovanje</w:t>
      </w:r>
    </w:p>
    <w:p w14:paraId="5A6B7617" w14:textId="39529702" w:rsidR="00B25BF7" w:rsidRDefault="00B25BF7" w:rsidP="00B25BF7">
      <w:pPr>
        <w:tabs>
          <w:tab w:val="decimal" w:pos="9200"/>
        </w:tabs>
      </w:pPr>
      <w:r>
        <w:tab/>
        <w:t>47.785 €</w:t>
      </w:r>
    </w:p>
    <w:p w14:paraId="76FBACF5" w14:textId="77777777" w:rsidR="00B25BF7" w:rsidRDefault="00B25BF7">
      <w:pPr>
        <w:widowControl w:val="0"/>
        <w:spacing w:after="0"/>
        <w:rPr>
          <w:color w:val="339966"/>
          <w:lang w:val="x-none"/>
        </w:rPr>
      </w:pPr>
      <w:r w:rsidRPr="004E772C">
        <w:rPr>
          <w:lang w:val="x-none"/>
        </w:rPr>
        <w:t xml:space="preserve">Pod to postavko se vodijo vsi stroški, ki so vezani na delovanje napihljive hale - balona. Stroški </w:t>
      </w:r>
      <w:proofErr w:type="spellStart"/>
      <w:r w:rsidRPr="004E772C">
        <w:rPr>
          <w:lang w:val="x-none"/>
        </w:rPr>
        <w:t>podjemnih</w:t>
      </w:r>
      <w:proofErr w:type="spellEnd"/>
      <w:r w:rsidRPr="004E772C">
        <w:rPr>
          <w:lang w:val="x-none"/>
        </w:rPr>
        <w:t xml:space="preserve"> pogodb, odvoza smeti, nabava kuriv, požarnega varstva</w:t>
      </w:r>
      <w:r>
        <w:rPr>
          <w:color w:val="339966"/>
          <w:lang w:val="x-none"/>
        </w:rPr>
        <w:t>, ...</w:t>
      </w:r>
    </w:p>
    <w:p w14:paraId="017B1018" w14:textId="77777777" w:rsidR="00AD53AE" w:rsidRDefault="00AD53AE">
      <w:pPr>
        <w:widowControl w:val="0"/>
        <w:spacing w:after="0"/>
        <w:rPr>
          <w:color w:val="339966"/>
          <w:lang w:val="x-none"/>
        </w:rPr>
      </w:pPr>
    </w:p>
    <w:p w14:paraId="08849678" w14:textId="3027245F" w:rsidR="00B25BF7" w:rsidRDefault="00B25BF7" w:rsidP="00B25BF7">
      <w:pPr>
        <w:pStyle w:val="AHeading7"/>
      </w:pPr>
      <w:r>
        <w:t>18059002 Programi za mladino</w:t>
      </w:r>
    </w:p>
    <w:p w14:paraId="0881DC03" w14:textId="11F52D1D" w:rsidR="00B25BF7" w:rsidRDefault="00B25BF7" w:rsidP="00B25BF7">
      <w:pPr>
        <w:tabs>
          <w:tab w:val="decimal" w:pos="9200"/>
        </w:tabs>
      </w:pPr>
      <w:r>
        <w:tab/>
        <w:t>48.500 €</w:t>
      </w:r>
    </w:p>
    <w:p w14:paraId="262A7C7D" w14:textId="46F690EA" w:rsidR="00B25BF7" w:rsidRDefault="00B25BF7" w:rsidP="00B25BF7">
      <w:pPr>
        <w:pStyle w:val="AHeading8"/>
      </w:pPr>
      <w:r>
        <w:t xml:space="preserve">0890 Projekt U.R.IMPACT, </w:t>
      </w:r>
      <w:proofErr w:type="spellStart"/>
      <w:r>
        <w:t>Urbact</w:t>
      </w:r>
      <w:proofErr w:type="spellEnd"/>
      <w:r>
        <w:t xml:space="preserve"> IV</w:t>
      </w:r>
    </w:p>
    <w:p w14:paraId="494F3BF6" w14:textId="6D9A2D60" w:rsidR="00B25BF7" w:rsidRDefault="00B25BF7" w:rsidP="00B25BF7">
      <w:pPr>
        <w:tabs>
          <w:tab w:val="decimal" w:pos="9200"/>
        </w:tabs>
      </w:pPr>
      <w:r>
        <w:tab/>
        <w:t>42.469 €</w:t>
      </w:r>
    </w:p>
    <w:p w14:paraId="0C612B9A" w14:textId="77777777" w:rsidR="00B25BF7" w:rsidRDefault="00B25BF7">
      <w:pPr>
        <w:widowControl w:val="0"/>
        <w:spacing w:after="0"/>
        <w:rPr>
          <w:color w:val="008000"/>
          <w:shd w:val="clear" w:color="auto" w:fill="FFFFFF"/>
          <w:lang w:val="x-none"/>
        </w:rPr>
      </w:pPr>
      <w:r w:rsidRPr="004E772C">
        <w:rPr>
          <w:shd w:val="clear" w:color="auto" w:fill="FFFFFF"/>
          <w:lang w:val="x-none"/>
        </w:rPr>
        <w:t xml:space="preserve">Projekt </w:t>
      </w:r>
      <w:proofErr w:type="spellStart"/>
      <w:r w:rsidRPr="004E772C">
        <w:rPr>
          <w:shd w:val="clear" w:color="auto" w:fill="FFFFFF"/>
          <w:lang w:val="x-none"/>
        </w:rPr>
        <w:t>Urbact</w:t>
      </w:r>
      <w:proofErr w:type="spellEnd"/>
      <w:r w:rsidRPr="004E772C">
        <w:rPr>
          <w:shd w:val="clear" w:color="auto" w:fill="FFFFFF"/>
          <w:lang w:val="x-none"/>
        </w:rPr>
        <w:t xml:space="preserve"> IV. U.R. </w:t>
      </w:r>
      <w:proofErr w:type="spellStart"/>
      <w:r w:rsidRPr="004E772C">
        <w:rPr>
          <w:shd w:val="clear" w:color="auto" w:fill="FFFFFF"/>
          <w:lang w:val="x-none"/>
        </w:rPr>
        <w:t>Impact</w:t>
      </w:r>
      <w:proofErr w:type="spellEnd"/>
      <w:r w:rsidRPr="004E772C">
        <w:rPr>
          <w:shd w:val="clear" w:color="auto" w:fill="FFFFFF"/>
          <w:lang w:val="x-none"/>
        </w:rPr>
        <w:t xml:space="preserve"> je zajemal plačila za 4 urno zaposlitev in aktivnosti izvedene na projektu</w:t>
      </w:r>
      <w:r>
        <w:rPr>
          <w:color w:val="008000"/>
          <w:shd w:val="clear" w:color="auto" w:fill="FFFFFF"/>
          <w:lang w:val="x-none"/>
        </w:rPr>
        <w:t>.</w:t>
      </w:r>
    </w:p>
    <w:p w14:paraId="4E9F26B4" w14:textId="77777777" w:rsidR="00B25BF7" w:rsidRDefault="00B25BF7">
      <w:pPr>
        <w:widowControl w:val="0"/>
        <w:spacing w:after="0"/>
        <w:rPr>
          <w:color w:val="008000"/>
          <w:shd w:val="clear" w:color="auto" w:fill="FFFFFF"/>
          <w:lang w:val="x-none"/>
        </w:rPr>
      </w:pPr>
    </w:p>
    <w:p w14:paraId="76D335D7" w14:textId="4A9C97CA" w:rsidR="00B25BF7" w:rsidRDefault="00B25BF7" w:rsidP="00B25BF7">
      <w:pPr>
        <w:pStyle w:val="AHeading8"/>
      </w:pPr>
      <w:r>
        <w:t>0893 Mladinski programi</w:t>
      </w:r>
    </w:p>
    <w:p w14:paraId="393494FA" w14:textId="18CB8C3F" w:rsidR="00B25BF7" w:rsidRDefault="00B25BF7" w:rsidP="00B25BF7">
      <w:pPr>
        <w:tabs>
          <w:tab w:val="decimal" w:pos="9200"/>
        </w:tabs>
      </w:pPr>
      <w:r>
        <w:tab/>
        <w:t>6.000 €</w:t>
      </w:r>
    </w:p>
    <w:p w14:paraId="0FECCBBE" w14:textId="77777777" w:rsidR="00B25BF7" w:rsidRPr="004E772C" w:rsidRDefault="00B25BF7">
      <w:pPr>
        <w:widowControl w:val="0"/>
        <w:tabs>
          <w:tab w:val="left" w:pos="7785"/>
        </w:tabs>
        <w:spacing w:after="0"/>
        <w:rPr>
          <w:shd w:val="clear" w:color="auto" w:fill="FFFFFF"/>
          <w:lang w:val="x-none"/>
        </w:rPr>
      </w:pPr>
      <w:r w:rsidRPr="004E772C">
        <w:rPr>
          <w:shd w:val="clear" w:color="auto" w:fill="FFFFFF"/>
          <w:lang w:val="x-none"/>
        </w:rPr>
        <w:t>Na razpis za mladinske programe so se prijavili trije izvajalci, ki izvajajo otroške in mladinske programe. Program se je financiralo vsem trem izvajalcem.</w:t>
      </w:r>
    </w:p>
    <w:p w14:paraId="6EDB73BF" w14:textId="7C7C9092" w:rsidR="00B25BF7" w:rsidRDefault="00B25BF7" w:rsidP="00B25BF7">
      <w:pPr>
        <w:pStyle w:val="AHeading8"/>
      </w:pPr>
      <w:r>
        <w:t>08930 Strategija za mlade - izvedba</w:t>
      </w:r>
    </w:p>
    <w:p w14:paraId="470017F5" w14:textId="536D0EAE" w:rsidR="00B25BF7" w:rsidRDefault="00B25BF7" w:rsidP="00B25BF7">
      <w:pPr>
        <w:tabs>
          <w:tab w:val="decimal" w:pos="9200"/>
        </w:tabs>
      </w:pPr>
      <w:r>
        <w:tab/>
        <w:t>31 €</w:t>
      </w:r>
    </w:p>
    <w:p w14:paraId="2494106B" w14:textId="77777777" w:rsidR="00B25BF7" w:rsidRDefault="00B25BF7">
      <w:pPr>
        <w:widowControl w:val="0"/>
        <w:spacing w:after="0"/>
        <w:rPr>
          <w:color w:val="008000"/>
          <w:lang w:val="x-none"/>
        </w:rPr>
      </w:pPr>
      <w:r w:rsidRPr="004E772C">
        <w:rPr>
          <w:lang w:val="x-none"/>
        </w:rPr>
        <w:t>Sofinanciranje dogodka za mlade, ki je bil organiziran v sodelovanju z Mladinskim svetom Slovenije</w:t>
      </w:r>
      <w:r>
        <w:rPr>
          <w:color w:val="008000"/>
          <w:lang w:val="x-none"/>
        </w:rPr>
        <w:t>.</w:t>
      </w:r>
    </w:p>
    <w:p w14:paraId="36F04A4A" w14:textId="77777777" w:rsidR="004E772C" w:rsidRDefault="004E772C">
      <w:pPr>
        <w:widowControl w:val="0"/>
        <w:spacing w:after="0"/>
        <w:rPr>
          <w:color w:val="008000"/>
          <w:lang w:val="x-none"/>
        </w:rPr>
      </w:pPr>
    </w:p>
    <w:p w14:paraId="357C39B7" w14:textId="5F469423" w:rsidR="00B25BF7" w:rsidRDefault="00B25BF7" w:rsidP="00B25BF7">
      <w:pPr>
        <w:pStyle w:val="AHeading5"/>
      </w:pPr>
      <w:r>
        <w:t>19 IZOBRAŽEVANJE</w:t>
      </w:r>
    </w:p>
    <w:p w14:paraId="79D87861" w14:textId="0C5C30BD" w:rsidR="00B25BF7" w:rsidRDefault="00B25BF7" w:rsidP="00B25BF7">
      <w:pPr>
        <w:tabs>
          <w:tab w:val="decimal" w:pos="9200"/>
        </w:tabs>
      </w:pPr>
      <w:r>
        <w:tab/>
        <w:t>1.079.736 €</w:t>
      </w:r>
    </w:p>
    <w:p w14:paraId="226A2881" w14:textId="5DA0A3E5" w:rsidR="00B25BF7" w:rsidRDefault="00B25BF7" w:rsidP="00B25BF7">
      <w:pPr>
        <w:pStyle w:val="AHeading6"/>
      </w:pPr>
      <w:r>
        <w:t>1902 Varstvo in vzgoja predšolskih otrok</w:t>
      </w:r>
    </w:p>
    <w:p w14:paraId="352911A6" w14:textId="4ADE79C6" w:rsidR="00B25BF7" w:rsidRDefault="00B25BF7" w:rsidP="00B25BF7">
      <w:pPr>
        <w:tabs>
          <w:tab w:val="decimal" w:pos="9200"/>
        </w:tabs>
      </w:pPr>
      <w:r>
        <w:tab/>
        <w:t>495.891 €</w:t>
      </w:r>
    </w:p>
    <w:p w14:paraId="19BB5977" w14:textId="4363D936" w:rsidR="00B25BF7" w:rsidRDefault="00B25BF7" w:rsidP="00B25BF7">
      <w:pPr>
        <w:pStyle w:val="AHeading7"/>
      </w:pPr>
      <w:r>
        <w:t>19029001 Vrtci</w:t>
      </w:r>
    </w:p>
    <w:p w14:paraId="14766F8D" w14:textId="4E7DA854" w:rsidR="00B25BF7" w:rsidRDefault="00B25BF7" w:rsidP="00B25BF7">
      <w:pPr>
        <w:tabs>
          <w:tab w:val="decimal" w:pos="9200"/>
        </w:tabs>
      </w:pPr>
      <w:r>
        <w:tab/>
        <w:t>495.891 €</w:t>
      </w:r>
    </w:p>
    <w:p w14:paraId="76E2B5A7" w14:textId="725FB0DD" w:rsidR="00B25BF7" w:rsidRDefault="00B25BF7" w:rsidP="00B25BF7">
      <w:pPr>
        <w:pStyle w:val="AHeading8"/>
      </w:pPr>
      <w:r>
        <w:lastRenderedPageBreak/>
        <w:t>0910 objekt - vrtec</w:t>
      </w:r>
    </w:p>
    <w:p w14:paraId="1588219C" w14:textId="58B5585D" w:rsidR="00B25BF7" w:rsidRDefault="00B25BF7" w:rsidP="00B25BF7">
      <w:pPr>
        <w:tabs>
          <w:tab w:val="decimal" w:pos="9200"/>
        </w:tabs>
      </w:pPr>
      <w:r>
        <w:tab/>
        <w:t>25.507 €</w:t>
      </w:r>
    </w:p>
    <w:p w14:paraId="3FDEDBA8" w14:textId="77777777" w:rsidR="00B25BF7" w:rsidRDefault="00B25BF7">
      <w:pPr>
        <w:widowControl w:val="0"/>
        <w:spacing w:after="0"/>
        <w:rPr>
          <w:color w:val="008000"/>
          <w:shd w:val="clear" w:color="auto" w:fill="FFFFFF"/>
          <w:lang w:val="x-none"/>
        </w:rPr>
      </w:pPr>
      <w:r w:rsidRPr="004E772C">
        <w:rPr>
          <w:shd w:val="clear" w:color="auto" w:fill="FFFFFF"/>
          <w:lang w:val="x-none"/>
        </w:rPr>
        <w:t>Postavka zajema stroške tekoče porabe za elektriko v delu stavbe prvega nadstropja ter zavarovanje</w:t>
      </w:r>
      <w:r>
        <w:rPr>
          <w:color w:val="008000"/>
          <w:shd w:val="clear" w:color="auto" w:fill="FFFFFF"/>
          <w:lang w:val="x-none"/>
        </w:rPr>
        <w:t>.</w:t>
      </w:r>
    </w:p>
    <w:p w14:paraId="212C24FA" w14:textId="458C7441" w:rsidR="00B25BF7" w:rsidRDefault="00B25BF7" w:rsidP="00B25BF7">
      <w:pPr>
        <w:pStyle w:val="AHeading8"/>
      </w:pPr>
      <w:r>
        <w:t>0</w:t>
      </w:r>
      <w:r w:rsidR="007A545D">
        <w:t>9</w:t>
      </w:r>
      <w:r>
        <w:t>11 VVO Bovec</w:t>
      </w:r>
    </w:p>
    <w:p w14:paraId="4170EC5C" w14:textId="3B544517" w:rsidR="00B25BF7" w:rsidRDefault="00B25BF7" w:rsidP="00B25BF7">
      <w:pPr>
        <w:tabs>
          <w:tab w:val="decimal" w:pos="9200"/>
        </w:tabs>
      </w:pPr>
      <w:r>
        <w:tab/>
        <w:t>426.813 €</w:t>
      </w:r>
    </w:p>
    <w:p w14:paraId="6C554ED2" w14:textId="77777777" w:rsidR="00B25BF7" w:rsidRDefault="00B25BF7">
      <w:pPr>
        <w:widowControl w:val="0"/>
        <w:spacing w:after="0"/>
        <w:rPr>
          <w:color w:val="008000"/>
          <w:shd w:val="clear" w:color="auto" w:fill="FFFFFF"/>
          <w:lang w:val="x-none"/>
        </w:rPr>
      </w:pPr>
      <w:r w:rsidRPr="004E772C">
        <w:rPr>
          <w:shd w:val="clear" w:color="auto" w:fill="FFFFFF"/>
          <w:lang w:val="x-none"/>
        </w:rPr>
        <w:t>Občina je plačala razliko med ceno programov v vrtcih in plačili staršev.  Izven stroškov, ki se štejejo v ceno vrtca, je občina v letu 2025 plačala spremljevalca otroku s posebnimi potrebami. Od septembra dalje pa se plačuje tudi razliko med ekonomsko ceno in ceno za starše, katerim se cena ni dvignila</w:t>
      </w:r>
      <w:r>
        <w:rPr>
          <w:color w:val="008000"/>
          <w:shd w:val="clear" w:color="auto" w:fill="FFFFFF"/>
          <w:lang w:val="x-none"/>
        </w:rPr>
        <w:t>.</w:t>
      </w:r>
    </w:p>
    <w:p w14:paraId="2299B661" w14:textId="08C758DC" w:rsidR="00B25BF7" w:rsidRDefault="00B25BF7" w:rsidP="00B25BF7">
      <w:pPr>
        <w:pStyle w:val="AHeading8"/>
      </w:pPr>
      <w:r>
        <w:t>0912 drugi VVO</w:t>
      </w:r>
    </w:p>
    <w:p w14:paraId="797D5E23" w14:textId="3B940934" w:rsidR="00B25BF7" w:rsidRDefault="00B25BF7" w:rsidP="00B25BF7">
      <w:pPr>
        <w:tabs>
          <w:tab w:val="decimal" w:pos="9200"/>
        </w:tabs>
      </w:pPr>
      <w:r>
        <w:tab/>
        <w:t>43.571 €</w:t>
      </w:r>
    </w:p>
    <w:p w14:paraId="6D466E01" w14:textId="77777777" w:rsidR="00B25BF7" w:rsidRPr="004E772C" w:rsidRDefault="00B25BF7">
      <w:pPr>
        <w:widowControl w:val="0"/>
        <w:spacing w:after="0"/>
        <w:rPr>
          <w:shd w:val="clear" w:color="auto" w:fill="FFFFFF"/>
          <w:lang w:val="x-none"/>
        </w:rPr>
      </w:pPr>
      <w:r w:rsidRPr="004E772C">
        <w:rPr>
          <w:shd w:val="clear" w:color="auto" w:fill="FFFFFF"/>
          <w:lang w:val="x-none"/>
        </w:rPr>
        <w:t xml:space="preserve">V letu 2025 je občina krila razliko v ceni vrtca staršem, ki imajo otroke vključene v vrtce izven naše občine, in sicer v Dolu pri Ljubljani, Vranskem, Kobaridu, Bledu, Hrastniku, Tolminu, Rogatcu, Radovljici, Kranjski gori in Mirnu.  Poleg tega občina plačuje tudi vrtec v bolnišnici v Šempetru pri Gorici vsem našim predšolskim otrokom, ki so na zdravljenju. </w:t>
      </w:r>
    </w:p>
    <w:p w14:paraId="3D5817B8" w14:textId="77777777" w:rsidR="00B25BF7" w:rsidRDefault="00B25BF7">
      <w:pPr>
        <w:widowControl w:val="0"/>
        <w:spacing w:after="0"/>
        <w:rPr>
          <w:color w:val="0000FF"/>
          <w:shd w:val="clear" w:color="auto" w:fill="FFFFFF"/>
          <w:lang w:val="x-none"/>
        </w:rPr>
      </w:pPr>
    </w:p>
    <w:p w14:paraId="48BB754E" w14:textId="7792CE0C" w:rsidR="00B25BF7" w:rsidRDefault="00B25BF7" w:rsidP="00B25BF7">
      <w:pPr>
        <w:pStyle w:val="AHeading6"/>
      </w:pPr>
      <w:r>
        <w:t>1903 Primarno in sekundarno izobraževanje</w:t>
      </w:r>
    </w:p>
    <w:p w14:paraId="1971B10F" w14:textId="248EA9D4" w:rsidR="00B25BF7" w:rsidRDefault="00B25BF7" w:rsidP="00B25BF7">
      <w:pPr>
        <w:tabs>
          <w:tab w:val="decimal" w:pos="9200"/>
        </w:tabs>
      </w:pPr>
      <w:r>
        <w:tab/>
        <w:t>349.688 €</w:t>
      </w:r>
    </w:p>
    <w:p w14:paraId="31D65CD6" w14:textId="07B43D23" w:rsidR="00B25BF7" w:rsidRDefault="00B25BF7" w:rsidP="00B25BF7">
      <w:pPr>
        <w:pStyle w:val="AHeading7"/>
      </w:pPr>
      <w:r>
        <w:t>19039001 Osnovno šolstvo</w:t>
      </w:r>
    </w:p>
    <w:p w14:paraId="39294E75" w14:textId="0B23C917" w:rsidR="00B25BF7" w:rsidRDefault="00B25BF7" w:rsidP="00B25BF7">
      <w:pPr>
        <w:tabs>
          <w:tab w:val="decimal" w:pos="9200"/>
        </w:tabs>
      </w:pPr>
      <w:r>
        <w:tab/>
        <w:t>343.330 €</w:t>
      </w:r>
    </w:p>
    <w:p w14:paraId="7864BAC5" w14:textId="4B5E21F5" w:rsidR="00B25BF7" w:rsidRDefault="00B25BF7" w:rsidP="00B25BF7">
      <w:pPr>
        <w:pStyle w:val="AHeading8"/>
      </w:pPr>
      <w:r>
        <w:t>0921 OŠ Bovec</w:t>
      </w:r>
    </w:p>
    <w:p w14:paraId="24A7C88D" w14:textId="5F9A73A8" w:rsidR="00B25BF7" w:rsidRDefault="00B25BF7" w:rsidP="00B25BF7">
      <w:pPr>
        <w:tabs>
          <w:tab w:val="decimal" w:pos="9200"/>
        </w:tabs>
      </w:pPr>
      <w:r>
        <w:tab/>
        <w:t>340.380 €</w:t>
      </w:r>
    </w:p>
    <w:p w14:paraId="6F68E601" w14:textId="77777777" w:rsidR="00B25BF7" w:rsidRPr="004E772C" w:rsidRDefault="00B25BF7">
      <w:pPr>
        <w:widowControl w:val="0"/>
        <w:spacing w:after="0"/>
        <w:jc w:val="both"/>
        <w:rPr>
          <w:shd w:val="clear" w:color="auto" w:fill="FFFFFF"/>
          <w:lang w:val="x-none"/>
        </w:rPr>
      </w:pPr>
      <w:r w:rsidRPr="004E772C">
        <w:rPr>
          <w:shd w:val="clear" w:color="auto" w:fill="FFFFFF"/>
          <w:lang w:val="x-none"/>
        </w:rPr>
        <w:t xml:space="preserve">Občina Bovec, kot ustanoviteljica javnega zavoda OŠ Bovec, je dolžna kriti materialne stroške delovanja šole, poleg tega pa tudi vsaj finančno poskrbeti za vsa investicijska vlaganja v objekte in opremo. </w:t>
      </w:r>
    </w:p>
    <w:p w14:paraId="264CAEB9" w14:textId="77777777" w:rsidR="00B25BF7" w:rsidRPr="004E772C" w:rsidRDefault="00B25BF7">
      <w:pPr>
        <w:widowControl w:val="0"/>
        <w:spacing w:after="0"/>
        <w:jc w:val="both"/>
        <w:rPr>
          <w:shd w:val="clear" w:color="auto" w:fill="FFFFFF"/>
          <w:lang w:val="x-none"/>
        </w:rPr>
      </w:pPr>
      <w:r w:rsidRPr="004E772C">
        <w:rPr>
          <w:shd w:val="clear" w:color="auto" w:fill="FFFFFF"/>
          <w:lang w:val="x-none"/>
        </w:rPr>
        <w:t>V letu 2025 je občina krila plače in prispevke za 0,5 logopedinjo, 0,44 hišnika,  ter spremljevalko za otroka s posebnimi potrebami, od septembra dalje pa krijemo tudi 0,5 gospodinjca.  Iz te postavke se krije tudi stroške za zavarovanje objektov, opreme in vozil, ki jih ima v upravljanju osnovna šola ter ogrevanje. Sofinancira se tudi program zdrava šola, folkloro, obisk raznih tekmovanj, izvajanja taborov v Soči za naše učence, mednarodno sodelovanje, dodatno se podpira tudi učno-vzgojni proces učencev in učiteljev.</w:t>
      </w:r>
    </w:p>
    <w:p w14:paraId="66D7BA82" w14:textId="77777777" w:rsidR="00B25BF7" w:rsidRDefault="00B25BF7">
      <w:pPr>
        <w:widowControl w:val="0"/>
        <w:spacing w:after="0"/>
        <w:jc w:val="both"/>
        <w:rPr>
          <w:shd w:val="clear" w:color="auto" w:fill="FFFFFF"/>
          <w:lang w:val="x-none"/>
        </w:rPr>
      </w:pPr>
    </w:p>
    <w:p w14:paraId="02B162CE" w14:textId="0F470483" w:rsidR="00B25BF7" w:rsidRDefault="00B25BF7" w:rsidP="00B25BF7">
      <w:pPr>
        <w:pStyle w:val="AHeading8"/>
      </w:pPr>
      <w:r>
        <w:t>0933 OŠ Tolmin</w:t>
      </w:r>
    </w:p>
    <w:p w14:paraId="2A02EFC8" w14:textId="4B0E1CA8" w:rsidR="00B25BF7" w:rsidRDefault="00B25BF7" w:rsidP="00B25BF7">
      <w:pPr>
        <w:tabs>
          <w:tab w:val="decimal" w:pos="9200"/>
        </w:tabs>
      </w:pPr>
      <w:r>
        <w:tab/>
        <w:t>2.949 €</w:t>
      </w:r>
    </w:p>
    <w:p w14:paraId="42CCA3B7" w14:textId="77777777" w:rsidR="00B25BF7" w:rsidRDefault="00B25BF7">
      <w:pPr>
        <w:widowControl w:val="0"/>
        <w:spacing w:after="0"/>
        <w:rPr>
          <w:shd w:val="clear" w:color="auto" w:fill="FFFFFF"/>
          <w:lang w:val="x-none"/>
        </w:rPr>
      </w:pPr>
      <w:r w:rsidRPr="004E772C">
        <w:rPr>
          <w:shd w:val="clear" w:color="auto" w:fill="FFFFFF"/>
          <w:lang w:val="x-none"/>
        </w:rPr>
        <w:t xml:space="preserve">Občina je sofinancirala program izobraževanja in usposabljanja otrok z motnjami v telesnem in duševnem razvoju. Sofinanciramo delovnega terapevta in del dodatnih dejavnosti. Iz naše občine ta program obiskuje 1 otrok. </w:t>
      </w:r>
    </w:p>
    <w:p w14:paraId="07851747" w14:textId="77777777" w:rsidR="001D37EA" w:rsidRPr="004E772C" w:rsidRDefault="001D37EA">
      <w:pPr>
        <w:widowControl w:val="0"/>
        <w:spacing w:after="0"/>
        <w:rPr>
          <w:shd w:val="clear" w:color="auto" w:fill="FFFFFF"/>
          <w:lang w:val="x-none"/>
        </w:rPr>
      </w:pPr>
    </w:p>
    <w:p w14:paraId="588E7319" w14:textId="0DBC2F7A" w:rsidR="00B25BF7" w:rsidRDefault="00B25BF7" w:rsidP="00B25BF7">
      <w:pPr>
        <w:pStyle w:val="AHeading7"/>
      </w:pPr>
      <w:r>
        <w:t>19039002 Glasbeno šolstvo</w:t>
      </w:r>
    </w:p>
    <w:p w14:paraId="5770164A" w14:textId="523B5B0F" w:rsidR="00B25BF7" w:rsidRDefault="00B25BF7" w:rsidP="00B25BF7">
      <w:pPr>
        <w:tabs>
          <w:tab w:val="decimal" w:pos="9200"/>
        </w:tabs>
      </w:pPr>
      <w:r>
        <w:tab/>
        <w:t>6.358 €</w:t>
      </w:r>
    </w:p>
    <w:p w14:paraId="75F69D57" w14:textId="10FEF6A3" w:rsidR="00B25BF7" w:rsidRDefault="00B25BF7" w:rsidP="00B25BF7">
      <w:pPr>
        <w:pStyle w:val="AHeading8"/>
      </w:pPr>
      <w:r>
        <w:t>0931 Glasbena šola</w:t>
      </w:r>
    </w:p>
    <w:p w14:paraId="4E897097" w14:textId="77777777" w:rsidR="00B25BF7" w:rsidRDefault="00B25BF7">
      <w:pPr>
        <w:widowControl w:val="0"/>
        <w:spacing w:after="0"/>
        <w:rPr>
          <w:shd w:val="clear" w:color="auto" w:fill="FFFFFF"/>
          <w:lang w:val="x-none"/>
        </w:rPr>
      </w:pPr>
      <w:r w:rsidRPr="004E772C">
        <w:rPr>
          <w:shd w:val="clear" w:color="auto" w:fill="FFFFFF"/>
          <w:lang w:val="x-none"/>
        </w:rPr>
        <w:t>Postavka zajema plačilo potnih stroškov ter prehrane učiteljem, ki poučujejo v oddelku Glasbene šole v Bovcu ter prevozov s kombijem in nabava računalnika.</w:t>
      </w:r>
    </w:p>
    <w:p w14:paraId="38E45EF1" w14:textId="77777777" w:rsidR="001D37EA" w:rsidRPr="004E772C" w:rsidRDefault="001D37EA">
      <w:pPr>
        <w:widowControl w:val="0"/>
        <w:spacing w:after="0"/>
        <w:rPr>
          <w:shd w:val="clear" w:color="auto" w:fill="FFFFFF"/>
          <w:lang w:val="x-none"/>
        </w:rPr>
      </w:pPr>
    </w:p>
    <w:p w14:paraId="4F7B174A" w14:textId="6DC8346F" w:rsidR="00B25BF7" w:rsidRDefault="00B25BF7" w:rsidP="00B25BF7">
      <w:pPr>
        <w:pStyle w:val="AHeading6"/>
      </w:pPr>
      <w:r>
        <w:t>1905 Drugi izobraževalni programi</w:t>
      </w:r>
    </w:p>
    <w:p w14:paraId="2820F3CF" w14:textId="1BBDA914" w:rsidR="00B25BF7" w:rsidRDefault="00B25BF7" w:rsidP="00B25BF7">
      <w:pPr>
        <w:tabs>
          <w:tab w:val="decimal" w:pos="9200"/>
        </w:tabs>
      </w:pPr>
      <w:r>
        <w:tab/>
        <w:t>4.000 €</w:t>
      </w:r>
    </w:p>
    <w:p w14:paraId="2CE8984E" w14:textId="7227A6AC" w:rsidR="00B25BF7" w:rsidRDefault="00B25BF7" w:rsidP="00B25BF7">
      <w:pPr>
        <w:pStyle w:val="AHeading7"/>
      </w:pPr>
      <w:r>
        <w:lastRenderedPageBreak/>
        <w:t>19059001 Izobraževanje odraslih</w:t>
      </w:r>
    </w:p>
    <w:p w14:paraId="7B086D67" w14:textId="53BE79DA" w:rsidR="00B25BF7" w:rsidRDefault="00B25BF7" w:rsidP="00B25BF7">
      <w:pPr>
        <w:tabs>
          <w:tab w:val="decimal" w:pos="9200"/>
        </w:tabs>
      </w:pPr>
      <w:r>
        <w:tab/>
        <w:t>4.000 €</w:t>
      </w:r>
    </w:p>
    <w:p w14:paraId="3BB5E081" w14:textId="77777777" w:rsidR="00B25BF7" w:rsidRDefault="00B25BF7">
      <w:pPr>
        <w:widowControl w:val="0"/>
        <w:spacing w:after="0"/>
        <w:rPr>
          <w:shd w:val="clear" w:color="auto" w:fill="FFFFFF"/>
          <w:lang w:val="x-none"/>
        </w:rPr>
      </w:pPr>
      <w:r>
        <w:rPr>
          <w:shd w:val="clear" w:color="auto" w:fill="FFFFFF"/>
          <w:lang w:val="x-none"/>
        </w:rPr>
        <w:t xml:space="preserve">Projekt Ljudske univerze, ki ga vodi PRC. </w:t>
      </w:r>
    </w:p>
    <w:p w14:paraId="624EA76A" w14:textId="4B729093" w:rsidR="00B25BF7" w:rsidRDefault="00B25BF7" w:rsidP="00B25BF7">
      <w:pPr>
        <w:pStyle w:val="AHeading8"/>
      </w:pPr>
      <w:r>
        <w:t>04929 Ljudska univerza</w:t>
      </w:r>
    </w:p>
    <w:p w14:paraId="674DD377" w14:textId="067A43E1" w:rsidR="00B25BF7" w:rsidRDefault="00B25BF7" w:rsidP="00B25BF7">
      <w:pPr>
        <w:tabs>
          <w:tab w:val="decimal" w:pos="9200"/>
        </w:tabs>
      </w:pPr>
      <w:r>
        <w:tab/>
        <w:t>1.000 €</w:t>
      </w:r>
    </w:p>
    <w:p w14:paraId="4180C04C" w14:textId="77777777" w:rsidR="00B25BF7" w:rsidRDefault="00B25BF7">
      <w:pPr>
        <w:widowControl w:val="0"/>
        <w:spacing w:after="0"/>
        <w:rPr>
          <w:shd w:val="clear" w:color="auto" w:fill="FFFFFF"/>
          <w:lang w:val="x-none"/>
        </w:rPr>
      </w:pPr>
      <w:r>
        <w:rPr>
          <w:shd w:val="clear" w:color="auto" w:fill="FFFFFF"/>
          <w:lang w:val="x-none"/>
        </w:rPr>
        <w:t>Postavka zajema sofinanciranje tistih aktivnosti, ki jih je izvajala Območna enota Ljudske univerze, ki niso v celoti financirane z EU sredstvi (npr. delavnice in predavanja v okviru Tedna vseživljenjskega učenja, dodatne aktivnosti v okviru Središča za samostojno učenje, študijski krožki, jezikovni tečaji idr.); Izvajalec je bil PRC.</w:t>
      </w:r>
    </w:p>
    <w:p w14:paraId="035E089E" w14:textId="77777777" w:rsidR="00B25BF7" w:rsidRDefault="00B25BF7">
      <w:pPr>
        <w:widowControl w:val="0"/>
        <w:spacing w:after="0"/>
        <w:rPr>
          <w:color w:val="0000FF"/>
          <w:shd w:val="clear" w:color="auto" w:fill="FFFFFF"/>
          <w:lang w:val="x-none"/>
        </w:rPr>
      </w:pPr>
    </w:p>
    <w:p w14:paraId="367FFBB0" w14:textId="497D432E" w:rsidR="00B25BF7" w:rsidRDefault="00B25BF7" w:rsidP="00B25BF7">
      <w:pPr>
        <w:pStyle w:val="AHeading8"/>
      </w:pPr>
      <w:r>
        <w:t>04933 Izobraževanje odraslih (tečaji, delavnice)</w:t>
      </w:r>
    </w:p>
    <w:p w14:paraId="0A38B510" w14:textId="1C2EFD88" w:rsidR="00B25BF7" w:rsidRDefault="00B25BF7" w:rsidP="00B25BF7">
      <w:pPr>
        <w:tabs>
          <w:tab w:val="decimal" w:pos="9200"/>
        </w:tabs>
      </w:pPr>
      <w:r>
        <w:tab/>
        <w:t>3.000 €</w:t>
      </w:r>
    </w:p>
    <w:p w14:paraId="7069D7B0" w14:textId="77777777" w:rsidR="00B25BF7" w:rsidRDefault="00B25BF7">
      <w:pPr>
        <w:widowControl w:val="0"/>
        <w:spacing w:after="0"/>
        <w:rPr>
          <w:shd w:val="clear" w:color="auto" w:fill="FFFFFF"/>
          <w:lang w:val="x-none"/>
        </w:rPr>
      </w:pPr>
      <w:r>
        <w:rPr>
          <w:shd w:val="clear" w:color="auto" w:fill="FFFFFF"/>
          <w:lang w:val="x-none"/>
        </w:rPr>
        <w:t>Sofinanciranje izvajanja aktivnosti večgeneracijskega centra na območju občine Bovec, ki ga izvaja PRC.</w:t>
      </w:r>
    </w:p>
    <w:p w14:paraId="767C1A61" w14:textId="27845BBF" w:rsidR="00B25BF7" w:rsidRDefault="00B25BF7" w:rsidP="00B25BF7">
      <w:pPr>
        <w:pStyle w:val="AHeading6"/>
      </w:pPr>
      <w:r>
        <w:t>1906 Pomoči šolajočim</w:t>
      </w:r>
    </w:p>
    <w:p w14:paraId="425F7FF4" w14:textId="2E47D37B" w:rsidR="00B25BF7" w:rsidRDefault="00B25BF7" w:rsidP="00B25BF7">
      <w:pPr>
        <w:tabs>
          <w:tab w:val="decimal" w:pos="9200"/>
        </w:tabs>
      </w:pPr>
      <w:r>
        <w:tab/>
        <w:t>230.156 €</w:t>
      </w:r>
    </w:p>
    <w:p w14:paraId="628DCE0B" w14:textId="75265C93" w:rsidR="00B25BF7" w:rsidRDefault="00B25BF7" w:rsidP="00B25BF7">
      <w:pPr>
        <w:pStyle w:val="AHeading7"/>
      </w:pPr>
      <w:r>
        <w:t>19069001 Pomoči v osnovnem šolstvu</w:t>
      </w:r>
    </w:p>
    <w:p w14:paraId="1BB82A0F" w14:textId="3B75339E" w:rsidR="00B25BF7" w:rsidRDefault="00B25BF7" w:rsidP="00B25BF7">
      <w:pPr>
        <w:tabs>
          <w:tab w:val="decimal" w:pos="9200"/>
        </w:tabs>
      </w:pPr>
      <w:r>
        <w:tab/>
        <w:t>230.156 €</w:t>
      </w:r>
    </w:p>
    <w:p w14:paraId="27C8EF0D" w14:textId="62878556" w:rsidR="00B25BF7" w:rsidRDefault="00B25BF7" w:rsidP="00B25BF7">
      <w:pPr>
        <w:pStyle w:val="AHeading8"/>
      </w:pPr>
      <w:r>
        <w:t>0922 šolski prevozi</w:t>
      </w:r>
    </w:p>
    <w:p w14:paraId="6B495F34" w14:textId="4C5A1043" w:rsidR="00B25BF7" w:rsidRDefault="00B25BF7" w:rsidP="00B25BF7">
      <w:pPr>
        <w:tabs>
          <w:tab w:val="decimal" w:pos="9200"/>
        </w:tabs>
      </w:pPr>
      <w:r>
        <w:tab/>
        <w:t>230.156 €</w:t>
      </w:r>
    </w:p>
    <w:p w14:paraId="405DE011" w14:textId="77777777" w:rsidR="00B25BF7" w:rsidRPr="000F7391" w:rsidRDefault="00B25BF7">
      <w:pPr>
        <w:widowControl w:val="0"/>
        <w:spacing w:after="0"/>
        <w:rPr>
          <w:shd w:val="clear" w:color="auto" w:fill="FFFFFF"/>
          <w:lang w:val="x-none"/>
        </w:rPr>
      </w:pPr>
      <w:r w:rsidRPr="000F7391">
        <w:rPr>
          <w:shd w:val="clear" w:color="auto" w:fill="FFFFFF"/>
          <w:lang w:val="x-none"/>
        </w:rPr>
        <w:t xml:space="preserve">Izvajalec šolskih prevozov je </w:t>
      </w:r>
      <w:proofErr w:type="spellStart"/>
      <w:r w:rsidRPr="000F7391">
        <w:rPr>
          <w:shd w:val="clear" w:color="auto" w:fill="FFFFFF"/>
          <w:lang w:val="x-none"/>
        </w:rPr>
        <w:t>Nomago</w:t>
      </w:r>
      <w:proofErr w:type="spellEnd"/>
      <w:r w:rsidRPr="000F7391">
        <w:rPr>
          <w:shd w:val="clear" w:color="auto" w:fill="FFFFFF"/>
          <w:lang w:val="x-none"/>
        </w:rPr>
        <w:t xml:space="preserve"> s podizvajalcema Vencelj in Kovi. Od septembra 2025 dalje je izvajalec </w:t>
      </w:r>
      <w:proofErr w:type="spellStart"/>
      <w:r w:rsidRPr="000F7391">
        <w:rPr>
          <w:shd w:val="clear" w:color="auto" w:fill="FFFFFF"/>
          <w:lang w:val="x-none"/>
        </w:rPr>
        <w:t>Nomago</w:t>
      </w:r>
      <w:proofErr w:type="spellEnd"/>
      <w:r w:rsidRPr="000F7391">
        <w:rPr>
          <w:shd w:val="clear" w:color="auto" w:fill="FFFFFF"/>
          <w:lang w:val="x-none"/>
        </w:rPr>
        <w:t xml:space="preserve"> s podizvajalcem Vencelj. Prevoz na eni relaciji izvaja OŠ sama. </w:t>
      </w:r>
    </w:p>
    <w:p w14:paraId="6C69BD3F" w14:textId="77777777" w:rsidR="00B25BF7" w:rsidRDefault="00B25BF7">
      <w:pPr>
        <w:widowControl w:val="0"/>
        <w:spacing w:after="0"/>
        <w:rPr>
          <w:shd w:val="clear" w:color="auto" w:fill="FFFFFF"/>
          <w:lang w:val="x-none"/>
        </w:rPr>
      </w:pPr>
      <w:r w:rsidRPr="000F7391">
        <w:rPr>
          <w:shd w:val="clear" w:color="auto" w:fill="FFFFFF"/>
          <w:lang w:val="x-none"/>
        </w:rPr>
        <w:t>Dvema staršema se krije prevoz otrok do najbližje vstopne postaje avtobusa. Izvaja se še dodaten prevoz otrok v PŠ Soča.</w:t>
      </w:r>
    </w:p>
    <w:p w14:paraId="2720D88E" w14:textId="77777777" w:rsidR="001D37EA" w:rsidRDefault="001D37EA">
      <w:pPr>
        <w:widowControl w:val="0"/>
        <w:spacing w:after="0"/>
        <w:rPr>
          <w:shd w:val="clear" w:color="auto" w:fill="FFFFFF"/>
          <w:lang w:val="x-none"/>
        </w:rPr>
      </w:pPr>
    </w:p>
    <w:p w14:paraId="76DF94E1" w14:textId="77777777" w:rsidR="00B25BF7" w:rsidRDefault="00B25BF7">
      <w:pPr>
        <w:widowControl w:val="0"/>
        <w:spacing w:after="0"/>
        <w:rPr>
          <w:b/>
          <w:bCs/>
          <w:shd w:val="clear" w:color="auto" w:fill="FFFFFF"/>
          <w:lang w:val="x-none"/>
        </w:rPr>
      </w:pPr>
    </w:p>
    <w:p w14:paraId="38B79AE7" w14:textId="7A5F71D2" w:rsidR="00B25BF7" w:rsidRDefault="00B25BF7" w:rsidP="00B25BF7">
      <w:pPr>
        <w:pStyle w:val="AHeading5"/>
      </w:pPr>
      <w:r>
        <w:t>20 SOCIALNO VARSTVO</w:t>
      </w:r>
    </w:p>
    <w:p w14:paraId="6FFAF2EE" w14:textId="713B4CAD" w:rsidR="00B25BF7" w:rsidRDefault="00B25BF7" w:rsidP="00B25BF7">
      <w:pPr>
        <w:tabs>
          <w:tab w:val="decimal" w:pos="9200"/>
        </w:tabs>
      </w:pPr>
      <w:r>
        <w:tab/>
        <w:t>239.231 €</w:t>
      </w:r>
    </w:p>
    <w:p w14:paraId="1F4B493B" w14:textId="2645299D" w:rsidR="00B25BF7" w:rsidRDefault="00B25BF7" w:rsidP="00B25BF7">
      <w:pPr>
        <w:pStyle w:val="AHeading6"/>
      </w:pPr>
      <w:r>
        <w:t>2002 Varstvo otrok in družine</w:t>
      </w:r>
    </w:p>
    <w:p w14:paraId="0AFBF051" w14:textId="533D9A7C" w:rsidR="00B25BF7" w:rsidRDefault="00B25BF7" w:rsidP="00B25BF7">
      <w:pPr>
        <w:tabs>
          <w:tab w:val="decimal" w:pos="9200"/>
        </w:tabs>
      </w:pPr>
      <w:r>
        <w:tab/>
        <w:t>6.854 €</w:t>
      </w:r>
    </w:p>
    <w:p w14:paraId="5E5F1AB8" w14:textId="0190E714" w:rsidR="00B25BF7" w:rsidRDefault="00B25BF7" w:rsidP="00B25BF7">
      <w:pPr>
        <w:pStyle w:val="AHeading7"/>
      </w:pPr>
      <w:r>
        <w:t>20029001 Drugi programi v pomoč družini</w:t>
      </w:r>
    </w:p>
    <w:p w14:paraId="5359EB08" w14:textId="2EA9FA02" w:rsidR="00B25BF7" w:rsidRDefault="00B25BF7" w:rsidP="00B25BF7">
      <w:pPr>
        <w:tabs>
          <w:tab w:val="decimal" w:pos="9200"/>
        </w:tabs>
      </w:pPr>
      <w:r>
        <w:tab/>
        <w:t>6.854 €</w:t>
      </w:r>
    </w:p>
    <w:p w14:paraId="0904EAD1" w14:textId="5B02B755" w:rsidR="00B25BF7" w:rsidRDefault="00B25BF7" w:rsidP="00B25BF7">
      <w:pPr>
        <w:pStyle w:val="AHeading8"/>
      </w:pPr>
      <w:r>
        <w:t>0175 obdarovanje otrok-novorojencev</w:t>
      </w:r>
    </w:p>
    <w:p w14:paraId="5ABF83A0" w14:textId="52D096AF" w:rsidR="00B25BF7" w:rsidRDefault="00B25BF7" w:rsidP="00B25BF7">
      <w:pPr>
        <w:tabs>
          <w:tab w:val="decimal" w:pos="9200"/>
        </w:tabs>
      </w:pPr>
      <w:r>
        <w:tab/>
        <w:t>6.854 €</w:t>
      </w:r>
    </w:p>
    <w:p w14:paraId="61FE248A" w14:textId="77777777" w:rsidR="00B25BF7" w:rsidRPr="000F7391" w:rsidRDefault="00B25BF7">
      <w:pPr>
        <w:widowControl w:val="0"/>
        <w:spacing w:after="0"/>
        <w:rPr>
          <w:shd w:val="clear" w:color="auto" w:fill="FFFFFF"/>
          <w:lang w:val="x-none"/>
        </w:rPr>
      </w:pPr>
      <w:r w:rsidRPr="000F7391">
        <w:rPr>
          <w:shd w:val="clear" w:color="auto" w:fill="FFFFFF"/>
          <w:lang w:val="x-none"/>
        </w:rPr>
        <w:t>Starši so za vsakega novorojenca upravičeni do 400 EUR enkratne denarne pomoči. Ob koncu leta se organizira srečanje staršev novorojenčkov z županom občine. Ob tej priliki jim je izročeno še darilo.  V letu 2025 je bilo rojenih 18 otrok.</w:t>
      </w:r>
    </w:p>
    <w:p w14:paraId="6DCCB96B" w14:textId="77777777" w:rsidR="00B25BF7" w:rsidRPr="000F7391" w:rsidRDefault="00B25BF7">
      <w:pPr>
        <w:widowControl w:val="0"/>
        <w:spacing w:after="0"/>
        <w:rPr>
          <w:shd w:val="clear" w:color="auto" w:fill="FFFFFF"/>
          <w:lang w:val="x-none"/>
        </w:rPr>
      </w:pPr>
    </w:p>
    <w:p w14:paraId="328D9C1D" w14:textId="2081677C" w:rsidR="00B25BF7" w:rsidRDefault="00B25BF7" w:rsidP="00B25BF7">
      <w:pPr>
        <w:pStyle w:val="AHeading6"/>
      </w:pPr>
      <w:r>
        <w:t>2004 Izvajanje programov socialnega varstva</w:t>
      </w:r>
    </w:p>
    <w:p w14:paraId="05F1DDE5" w14:textId="116167A3" w:rsidR="00B25BF7" w:rsidRDefault="00B25BF7" w:rsidP="00B25BF7">
      <w:pPr>
        <w:tabs>
          <w:tab w:val="decimal" w:pos="9200"/>
        </w:tabs>
      </w:pPr>
      <w:r>
        <w:tab/>
        <w:t>232.378 €</w:t>
      </w:r>
    </w:p>
    <w:p w14:paraId="61957AB9" w14:textId="3E91E905" w:rsidR="00B25BF7" w:rsidRDefault="00B25BF7" w:rsidP="00B25BF7">
      <w:pPr>
        <w:pStyle w:val="AHeading7"/>
      </w:pPr>
      <w:r>
        <w:lastRenderedPageBreak/>
        <w:t>20049003 Socialno varstvo starih</w:t>
      </w:r>
    </w:p>
    <w:p w14:paraId="21032B81" w14:textId="0F6A77CC" w:rsidR="00B25BF7" w:rsidRDefault="00B25BF7" w:rsidP="00B25BF7">
      <w:pPr>
        <w:tabs>
          <w:tab w:val="decimal" w:pos="9200"/>
        </w:tabs>
      </w:pPr>
      <w:r>
        <w:tab/>
        <w:t>171.007 €</w:t>
      </w:r>
    </w:p>
    <w:p w14:paraId="634C8F02" w14:textId="0B17270F" w:rsidR="00B25BF7" w:rsidRDefault="00B25BF7" w:rsidP="00B25BF7">
      <w:pPr>
        <w:pStyle w:val="AHeading8"/>
      </w:pPr>
      <w:r>
        <w:t>103 pomoč na domu</w:t>
      </w:r>
    </w:p>
    <w:p w14:paraId="0DFB9957" w14:textId="29B521BF" w:rsidR="00B25BF7" w:rsidRDefault="00B25BF7" w:rsidP="00B25BF7">
      <w:pPr>
        <w:tabs>
          <w:tab w:val="decimal" w:pos="9200"/>
        </w:tabs>
      </w:pPr>
      <w:r>
        <w:tab/>
        <w:t>76.290 €</w:t>
      </w:r>
    </w:p>
    <w:p w14:paraId="3A51022C" w14:textId="77777777" w:rsidR="00B25BF7" w:rsidRPr="000F7391" w:rsidRDefault="00B25BF7">
      <w:pPr>
        <w:widowControl w:val="0"/>
        <w:spacing w:after="0"/>
        <w:rPr>
          <w:shd w:val="clear" w:color="auto" w:fill="FFFFFF"/>
          <w:lang w:val="x-none"/>
        </w:rPr>
      </w:pPr>
      <w:r w:rsidRPr="000F7391">
        <w:rPr>
          <w:shd w:val="clear" w:color="auto" w:fill="FFFFFF"/>
          <w:lang w:val="x-none"/>
        </w:rPr>
        <w:t xml:space="preserve">V skladu s finančnim planom  sta bili v letu 2025 sofinancirani 2,5 oskrbovalki ter delež vodji programa. Občina Bovec je navedeno storitev sofinancirala v višini 85,11 %. Del cene storitve v višini 3,11 €  pokrijejo uporabniki. </w:t>
      </w:r>
    </w:p>
    <w:p w14:paraId="3768AF7C" w14:textId="6754C607" w:rsidR="00B25BF7" w:rsidRDefault="00B25BF7" w:rsidP="00B25BF7">
      <w:pPr>
        <w:pStyle w:val="AHeading8"/>
      </w:pPr>
      <w:r>
        <w:t>106 regresiranje oskrbe v domovih upokojencev</w:t>
      </w:r>
    </w:p>
    <w:p w14:paraId="73EC4409" w14:textId="3BB175C7" w:rsidR="00B25BF7" w:rsidRDefault="00B25BF7" w:rsidP="00B25BF7">
      <w:pPr>
        <w:tabs>
          <w:tab w:val="decimal" w:pos="9200"/>
        </w:tabs>
      </w:pPr>
      <w:r>
        <w:tab/>
        <w:t>63.856 €</w:t>
      </w:r>
    </w:p>
    <w:p w14:paraId="09742D13" w14:textId="77777777" w:rsidR="00B25BF7" w:rsidRPr="000F7391" w:rsidRDefault="00B25BF7">
      <w:pPr>
        <w:widowControl w:val="0"/>
        <w:spacing w:after="0"/>
        <w:rPr>
          <w:shd w:val="clear" w:color="auto" w:fill="FFFFFF"/>
          <w:lang w:val="x-none"/>
        </w:rPr>
      </w:pPr>
      <w:r w:rsidRPr="000F7391">
        <w:rPr>
          <w:shd w:val="clear" w:color="auto" w:fill="FFFFFF"/>
          <w:lang w:val="x-none"/>
        </w:rPr>
        <w:t>Oskrbnino v domovih za starejše se je v letu 2025 sofinanciralo enemu občanu, trem v stanovanjski skupnosti ter trem v varstveno delovnem centru. .</w:t>
      </w:r>
    </w:p>
    <w:p w14:paraId="78638A77" w14:textId="054C80B6" w:rsidR="00B25BF7" w:rsidRDefault="00B25BF7" w:rsidP="00B25BF7">
      <w:pPr>
        <w:pStyle w:val="AHeading8"/>
      </w:pPr>
      <w:r>
        <w:t>1072 Vozilo za oskrbo starejših</w:t>
      </w:r>
    </w:p>
    <w:p w14:paraId="099D36FE" w14:textId="6F1B9A6D" w:rsidR="00B25BF7" w:rsidRDefault="00B25BF7" w:rsidP="00B25BF7">
      <w:pPr>
        <w:tabs>
          <w:tab w:val="decimal" w:pos="9200"/>
        </w:tabs>
      </w:pPr>
      <w:r>
        <w:tab/>
        <w:t>23.728 €</w:t>
      </w:r>
    </w:p>
    <w:p w14:paraId="6C20AE99" w14:textId="77777777" w:rsidR="00B25BF7" w:rsidRDefault="00B25BF7">
      <w:pPr>
        <w:widowControl w:val="0"/>
        <w:spacing w:after="0"/>
        <w:rPr>
          <w:color w:val="008000"/>
          <w:lang w:val="x-none"/>
        </w:rPr>
      </w:pPr>
      <w:r w:rsidRPr="000F7391">
        <w:rPr>
          <w:lang w:val="x-none"/>
        </w:rPr>
        <w:t>V letu 2025 je bilo nabavljeno novo vozilo za oskrbo starejših</w:t>
      </w:r>
      <w:r>
        <w:rPr>
          <w:color w:val="008000"/>
          <w:lang w:val="x-none"/>
        </w:rPr>
        <w:t>.</w:t>
      </w:r>
    </w:p>
    <w:p w14:paraId="4F59FD0D" w14:textId="3CD70810" w:rsidR="00B25BF7" w:rsidRDefault="00B25BF7" w:rsidP="00B25BF7">
      <w:pPr>
        <w:pStyle w:val="AHeading8"/>
      </w:pPr>
      <w:r>
        <w:t>111 Dom starejših občanov Jezerca Bovec</w:t>
      </w:r>
    </w:p>
    <w:p w14:paraId="2E5FDF04" w14:textId="7FD36E77" w:rsidR="00B25BF7" w:rsidRDefault="00B25BF7" w:rsidP="00B25BF7">
      <w:pPr>
        <w:tabs>
          <w:tab w:val="decimal" w:pos="9200"/>
        </w:tabs>
      </w:pPr>
      <w:r>
        <w:tab/>
        <w:t>7.132 €</w:t>
      </w:r>
    </w:p>
    <w:p w14:paraId="05BEDD60" w14:textId="77777777" w:rsidR="00B25BF7" w:rsidRPr="000F7391" w:rsidRDefault="00B25BF7">
      <w:pPr>
        <w:widowControl w:val="0"/>
        <w:spacing w:after="0"/>
        <w:rPr>
          <w:shd w:val="clear" w:color="auto" w:fill="FFFFFF"/>
          <w:lang w:val="x-none"/>
        </w:rPr>
      </w:pPr>
      <w:r w:rsidRPr="000F7391">
        <w:rPr>
          <w:shd w:val="clear" w:color="auto" w:fill="FFFFFF"/>
          <w:lang w:val="x-none"/>
        </w:rPr>
        <w:t xml:space="preserve">Plačilo gradbenega nadzora za izvedbo NN priključek - elektro dela, strošek </w:t>
      </w:r>
      <w:proofErr w:type="spellStart"/>
      <w:r w:rsidRPr="000F7391">
        <w:rPr>
          <w:shd w:val="clear" w:color="auto" w:fill="FFFFFF"/>
          <w:lang w:val="x-none"/>
        </w:rPr>
        <w:t>novelacije</w:t>
      </w:r>
      <w:proofErr w:type="spellEnd"/>
      <w:r w:rsidRPr="000F7391">
        <w:rPr>
          <w:shd w:val="clear" w:color="auto" w:fill="FFFFFF"/>
          <w:lang w:val="x-none"/>
        </w:rPr>
        <w:t xml:space="preserve"> investicijskega programa ter pokrilo strošek izvedbe javnega naročila, ki ga je vodil Dom upokojencev Nova Gorica.</w:t>
      </w:r>
    </w:p>
    <w:p w14:paraId="063F64E6" w14:textId="77777777" w:rsidR="00B25BF7" w:rsidRDefault="00B25BF7">
      <w:pPr>
        <w:widowControl w:val="0"/>
        <w:spacing w:after="0"/>
        <w:rPr>
          <w:b/>
          <w:bCs/>
          <w:color w:val="0000FF"/>
          <w:shd w:val="clear" w:color="auto" w:fill="FFFFFF"/>
          <w:lang w:val="x-none"/>
        </w:rPr>
      </w:pPr>
    </w:p>
    <w:p w14:paraId="11BE60B6" w14:textId="490E87CC" w:rsidR="00B25BF7" w:rsidRDefault="00B25BF7" w:rsidP="00B25BF7">
      <w:pPr>
        <w:pStyle w:val="AHeading7"/>
      </w:pPr>
      <w:r>
        <w:t>20049004 Socialno varstvo materialno ogroženih</w:t>
      </w:r>
    </w:p>
    <w:p w14:paraId="3B25975D" w14:textId="46C8AA67" w:rsidR="00B25BF7" w:rsidRDefault="00B25BF7" w:rsidP="00B25BF7">
      <w:pPr>
        <w:tabs>
          <w:tab w:val="decimal" w:pos="9200"/>
        </w:tabs>
      </w:pPr>
      <w:r>
        <w:tab/>
        <w:t>34.706 €</w:t>
      </w:r>
    </w:p>
    <w:p w14:paraId="3517C219" w14:textId="6B7E1910" w:rsidR="00B25BF7" w:rsidRDefault="00B25BF7" w:rsidP="00B25BF7">
      <w:pPr>
        <w:pStyle w:val="AHeading8"/>
      </w:pPr>
      <w:r>
        <w:t>102 enkratne denarne pomoči - odločbe CSD Tolmin</w:t>
      </w:r>
    </w:p>
    <w:p w14:paraId="5C6B8F34" w14:textId="2EE3B1A1" w:rsidR="00B25BF7" w:rsidRDefault="00B25BF7" w:rsidP="00B25BF7">
      <w:pPr>
        <w:tabs>
          <w:tab w:val="decimal" w:pos="9200"/>
        </w:tabs>
      </w:pPr>
      <w:r>
        <w:tab/>
        <w:t>9.000 €</w:t>
      </w:r>
    </w:p>
    <w:p w14:paraId="7BEA071F" w14:textId="77777777" w:rsidR="00B25BF7" w:rsidRDefault="00B25BF7">
      <w:pPr>
        <w:widowControl w:val="0"/>
        <w:spacing w:after="0"/>
        <w:rPr>
          <w:color w:val="008000"/>
          <w:shd w:val="clear" w:color="auto" w:fill="FFFFFF"/>
          <w:lang w:val="x-none"/>
        </w:rPr>
      </w:pPr>
      <w:r w:rsidRPr="000F7391">
        <w:rPr>
          <w:shd w:val="clear" w:color="auto" w:fill="FFFFFF"/>
          <w:lang w:val="x-none"/>
        </w:rPr>
        <w:t>Pomoči so bile razdeljene občanom preko Centra za socialno delo Tolmin</w:t>
      </w:r>
      <w:r>
        <w:rPr>
          <w:color w:val="008000"/>
          <w:shd w:val="clear" w:color="auto" w:fill="FFFFFF"/>
          <w:lang w:val="x-none"/>
        </w:rPr>
        <w:t xml:space="preserve">. </w:t>
      </w:r>
    </w:p>
    <w:p w14:paraId="6BC42DF5" w14:textId="5C201A5C" w:rsidR="00B25BF7" w:rsidRDefault="00B25BF7" w:rsidP="00B25BF7">
      <w:pPr>
        <w:pStyle w:val="AHeading8"/>
      </w:pPr>
      <w:r>
        <w:t>104 subvencioniranje stanarin in najemnin</w:t>
      </w:r>
    </w:p>
    <w:p w14:paraId="57876F90" w14:textId="19239300" w:rsidR="00B25BF7" w:rsidRDefault="00B25BF7" w:rsidP="00B25BF7">
      <w:pPr>
        <w:tabs>
          <w:tab w:val="decimal" w:pos="9200"/>
        </w:tabs>
      </w:pPr>
      <w:r>
        <w:tab/>
        <w:t>12.276 €</w:t>
      </w:r>
    </w:p>
    <w:p w14:paraId="1CC6C0FA" w14:textId="77777777" w:rsidR="00B25BF7" w:rsidRDefault="00B25BF7">
      <w:pPr>
        <w:widowControl w:val="0"/>
        <w:spacing w:after="0"/>
        <w:rPr>
          <w:color w:val="008000"/>
          <w:shd w:val="clear" w:color="auto" w:fill="FFFFFF"/>
          <w:lang w:val="x-none"/>
        </w:rPr>
      </w:pPr>
      <w:r w:rsidRPr="000F7391">
        <w:rPr>
          <w:shd w:val="clear" w:color="auto" w:fill="FFFFFF"/>
          <w:lang w:val="x-none"/>
        </w:rPr>
        <w:t xml:space="preserve">Občina Bovec subvencionira neprofitne in tržne najemnine na podlagi odločbe, ki jo izda Center za socialno delo Tolmin.  </w:t>
      </w:r>
    </w:p>
    <w:p w14:paraId="7F421D4D" w14:textId="343119D6" w:rsidR="00B25BF7" w:rsidRDefault="00B25BF7" w:rsidP="00B25BF7">
      <w:pPr>
        <w:pStyle w:val="AHeading8"/>
      </w:pPr>
      <w:r>
        <w:t>107 Drugi socialno varstveni programi</w:t>
      </w:r>
    </w:p>
    <w:p w14:paraId="05CB4C24" w14:textId="79724C92" w:rsidR="00B25BF7" w:rsidRDefault="00B25BF7" w:rsidP="00B25BF7">
      <w:pPr>
        <w:tabs>
          <w:tab w:val="decimal" w:pos="9200"/>
        </w:tabs>
      </w:pPr>
      <w:r>
        <w:tab/>
        <w:t>13.430 €</w:t>
      </w:r>
    </w:p>
    <w:p w14:paraId="19827377" w14:textId="6EE753B8" w:rsidR="00B25BF7" w:rsidRPr="000F7391" w:rsidRDefault="000F7391">
      <w:pPr>
        <w:widowControl w:val="0"/>
        <w:spacing w:after="0"/>
        <w:rPr>
          <w:shd w:val="clear" w:color="auto" w:fill="FFFFFF"/>
          <w:lang w:val="x-none"/>
        </w:rPr>
      </w:pPr>
      <w:r>
        <w:rPr>
          <w:shd w:val="clear" w:color="auto" w:fill="FFFFFF"/>
          <w:lang w:val="x-none"/>
        </w:rPr>
        <w:t>S temi sre</w:t>
      </w:r>
      <w:r w:rsidR="00D65349">
        <w:rPr>
          <w:shd w:val="clear" w:color="auto" w:fill="FFFFFF"/>
          <w:lang w:val="x-none"/>
        </w:rPr>
        <w:t>d</w:t>
      </w:r>
      <w:r>
        <w:rPr>
          <w:shd w:val="clear" w:color="auto" w:fill="FFFFFF"/>
          <w:lang w:val="x-none"/>
        </w:rPr>
        <w:t>stvi</w:t>
      </w:r>
      <w:r w:rsidR="00B25BF7" w:rsidRPr="000F7391">
        <w:rPr>
          <w:shd w:val="clear" w:color="auto" w:fill="FFFFFF"/>
          <w:lang w:val="x-none"/>
        </w:rPr>
        <w:t xml:space="preserve"> se je v letu 2025 financiralo:</w:t>
      </w:r>
    </w:p>
    <w:p w14:paraId="0BB2DAA1" w14:textId="77777777" w:rsidR="000F7391" w:rsidRPr="000F7391" w:rsidRDefault="00B25BF7">
      <w:pPr>
        <w:widowControl w:val="0"/>
        <w:spacing w:after="0"/>
        <w:rPr>
          <w:shd w:val="clear" w:color="auto" w:fill="FFFFFF"/>
          <w:lang w:val="x-none"/>
        </w:rPr>
      </w:pPr>
      <w:r w:rsidRPr="000F7391">
        <w:rPr>
          <w:shd w:val="clear" w:color="auto" w:fill="FFFFFF"/>
          <w:lang w:val="x-none"/>
        </w:rPr>
        <w:t xml:space="preserve">- Rdeči križ Slovenije, OZRK Tolmin. Poleg sofinanciranja njihovega programa se je sofinanciralo tudi zaposlitev ½ </w:t>
      </w:r>
      <w:r w:rsidR="000F7391" w:rsidRPr="000F7391">
        <w:rPr>
          <w:shd w:val="clear" w:color="auto" w:fill="FFFFFF"/>
          <w:lang w:val="x-none"/>
        </w:rPr>
        <w:t xml:space="preserve">  </w:t>
      </w:r>
    </w:p>
    <w:p w14:paraId="3C9457A6" w14:textId="6779FBFF" w:rsidR="00B25BF7" w:rsidRPr="000F7391" w:rsidRDefault="000F7391">
      <w:pPr>
        <w:widowControl w:val="0"/>
        <w:spacing w:after="0"/>
        <w:rPr>
          <w:shd w:val="clear" w:color="auto" w:fill="FFFFFF"/>
          <w:lang w:val="x-none"/>
        </w:rPr>
      </w:pPr>
      <w:r w:rsidRPr="000F7391">
        <w:rPr>
          <w:shd w:val="clear" w:color="auto" w:fill="FFFFFF"/>
          <w:lang w:val="x-none"/>
        </w:rPr>
        <w:t xml:space="preserve"> </w:t>
      </w:r>
      <w:r w:rsidR="00B25BF7" w:rsidRPr="000F7391">
        <w:rPr>
          <w:shd w:val="clear" w:color="auto" w:fill="FFFFFF"/>
          <w:lang w:val="x-none"/>
        </w:rPr>
        <w:t>sekretarke, ki jo skupno sofinancirajo vse tri občine</w:t>
      </w:r>
    </w:p>
    <w:p w14:paraId="21F356B8" w14:textId="77777777" w:rsidR="00B25BF7" w:rsidRPr="000F7391" w:rsidRDefault="00B25BF7">
      <w:pPr>
        <w:widowControl w:val="0"/>
        <w:spacing w:after="0"/>
        <w:rPr>
          <w:shd w:val="clear" w:color="auto" w:fill="FFFFFF"/>
          <w:lang w:val="x-none"/>
        </w:rPr>
      </w:pPr>
      <w:r w:rsidRPr="000F7391">
        <w:rPr>
          <w:shd w:val="clear" w:color="auto" w:fill="FFFFFF"/>
          <w:lang w:val="x-none"/>
        </w:rPr>
        <w:t>- Društvo upokojencev Bovec za projekt Starejši za starejše, ki je projekt, ki poteka na državni ravni</w:t>
      </w:r>
    </w:p>
    <w:p w14:paraId="0F529B67" w14:textId="77777777" w:rsidR="00B25BF7" w:rsidRPr="000F7391" w:rsidRDefault="00B25BF7">
      <w:pPr>
        <w:widowControl w:val="0"/>
        <w:spacing w:after="0"/>
        <w:rPr>
          <w:shd w:val="clear" w:color="auto" w:fill="FFFFFF"/>
          <w:lang w:val="x-none"/>
        </w:rPr>
      </w:pPr>
      <w:r w:rsidRPr="000F7391">
        <w:rPr>
          <w:shd w:val="clear" w:color="auto" w:fill="FFFFFF"/>
          <w:lang w:val="x-none"/>
        </w:rPr>
        <w:t>- Zavetišče za brezdomce - društvu Šent v Novi Gorici</w:t>
      </w:r>
    </w:p>
    <w:p w14:paraId="32B5512A" w14:textId="77777777" w:rsidR="00B25BF7" w:rsidRDefault="00B25BF7">
      <w:pPr>
        <w:widowControl w:val="0"/>
        <w:spacing w:after="0"/>
        <w:rPr>
          <w:color w:val="0000FF"/>
          <w:shd w:val="clear" w:color="auto" w:fill="FFFFFF"/>
          <w:lang w:val="x-none"/>
        </w:rPr>
      </w:pPr>
    </w:p>
    <w:p w14:paraId="15C21CAF" w14:textId="70F795FE" w:rsidR="00B25BF7" w:rsidRDefault="00B25BF7" w:rsidP="00B25BF7">
      <w:pPr>
        <w:pStyle w:val="AHeading7"/>
      </w:pPr>
      <w:r>
        <w:t>20049005 Socialno varstvo zasvojenih</w:t>
      </w:r>
    </w:p>
    <w:p w14:paraId="3B2A5375" w14:textId="61D08645" w:rsidR="00B25BF7" w:rsidRDefault="00B25BF7" w:rsidP="00B25BF7">
      <w:pPr>
        <w:pStyle w:val="AHeading8"/>
      </w:pPr>
      <w:r>
        <w:t>0897 programi preprečevanja zasvojenosti</w:t>
      </w:r>
    </w:p>
    <w:p w14:paraId="1F576574" w14:textId="6A145969" w:rsidR="00B25BF7" w:rsidRDefault="00B25BF7" w:rsidP="00B25BF7">
      <w:pPr>
        <w:tabs>
          <w:tab w:val="decimal" w:pos="9200"/>
        </w:tabs>
      </w:pPr>
      <w:r>
        <w:tab/>
        <w:t>3.789 €</w:t>
      </w:r>
    </w:p>
    <w:p w14:paraId="3D643F93" w14:textId="77777777" w:rsidR="00B25BF7" w:rsidRPr="00D65349" w:rsidRDefault="00B25BF7">
      <w:pPr>
        <w:widowControl w:val="0"/>
        <w:spacing w:after="0"/>
        <w:rPr>
          <w:shd w:val="clear" w:color="auto" w:fill="FFFFFF"/>
          <w:lang w:val="x-none"/>
        </w:rPr>
      </w:pPr>
      <w:r w:rsidRPr="00D65349">
        <w:rPr>
          <w:shd w:val="clear" w:color="auto" w:fill="FFFFFF"/>
          <w:lang w:val="x-none"/>
        </w:rPr>
        <w:t xml:space="preserve">Postavka zajema plačilo sredstev za programe preprečevanje zasvojenosti v okviru LAS Bovec in OŠ Bovec in </w:t>
      </w:r>
      <w:r w:rsidRPr="00D65349">
        <w:rPr>
          <w:shd w:val="clear" w:color="auto" w:fill="FFFFFF"/>
          <w:lang w:val="x-none"/>
        </w:rPr>
        <w:lastRenderedPageBreak/>
        <w:t>sofinanciranje Centra za zdravljenje zasvojenosti Nova Gorica.</w:t>
      </w:r>
    </w:p>
    <w:p w14:paraId="59BCA313" w14:textId="77777777" w:rsidR="00B25BF7" w:rsidRDefault="00B25BF7">
      <w:pPr>
        <w:widowControl w:val="0"/>
        <w:spacing w:after="0"/>
        <w:rPr>
          <w:color w:val="0000FF"/>
          <w:shd w:val="clear" w:color="auto" w:fill="FFFFFF"/>
          <w:lang w:val="x-none"/>
        </w:rPr>
      </w:pPr>
    </w:p>
    <w:p w14:paraId="6D32EB3F" w14:textId="34C90385" w:rsidR="00B25BF7" w:rsidRDefault="00B25BF7" w:rsidP="00B25BF7">
      <w:pPr>
        <w:pStyle w:val="AHeading7"/>
      </w:pPr>
      <w:r>
        <w:t>20049006 Socialno varstvo drugih ranljivih skupin</w:t>
      </w:r>
    </w:p>
    <w:p w14:paraId="6585A371" w14:textId="5D47FBC0" w:rsidR="00B25BF7" w:rsidRDefault="00B25BF7" w:rsidP="00B25BF7">
      <w:pPr>
        <w:tabs>
          <w:tab w:val="decimal" w:pos="9200"/>
        </w:tabs>
      </w:pPr>
      <w:r>
        <w:tab/>
        <w:t>22.876 €</w:t>
      </w:r>
    </w:p>
    <w:p w14:paraId="4CF470EF" w14:textId="589D598A" w:rsidR="00B25BF7" w:rsidRDefault="00B25BF7" w:rsidP="00B25BF7">
      <w:pPr>
        <w:pStyle w:val="AHeading8"/>
      </w:pPr>
      <w:r>
        <w:t>08941 sredstva za humanitarne organizacije</w:t>
      </w:r>
    </w:p>
    <w:p w14:paraId="160609FE" w14:textId="7F191AF3" w:rsidR="00B25BF7" w:rsidRDefault="00B25BF7" w:rsidP="00B25BF7">
      <w:pPr>
        <w:tabs>
          <w:tab w:val="decimal" w:pos="9200"/>
        </w:tabs>
      </w:pPr>
      <w:r>
        <w:tab/>
        <w:t>5.388 €</w:t>
      </w:r>
    </w:p>
    <w:p w14:paraId="42D136BB" w14:textId="77777777" w:rsidR="00B25BF7" w:rsidRPr="00D65349" w:rsidRDefault="00B25BF7">
      <w:pPr>
        <w:widowControl w:val="0"/>
        <w:spacing w:after="0"/>
        <w:rPr>
          <w:shd w:val="clear" w:color="auto" w:fill="FFFFFF"/>
          <w:lang w:val="x-none"/>
        </w:rPr>
      </w:pPr>
      <w:r w:rsidRPr="00D65349">
        <w:rPr>
          <w:shd w:val="clear" w:color="auto" w:fill="FFFFFF"/>
          <w:lang w:val="x-none"/>
        </w:rPr>
        <w:t>Na navedeni razpis se je prijavilo 26 društev in organizacij. Sredstva so bila odobrena 26 prijaviteljem, vendar enemu zavodu niso bila izplačana zaradi nepodpisane pogodbe.</w:t>
      </w:r>
    </w:p>
    <w:p w14:paraId="22325A89" w14:textId="77777777" w:rsidR="00B25BF7" w:rsidRDefault="00B25BF7">
      <w:pPr>
        <w:widowControl w:val="0"/>
        <w:spacing w:after="0"/>
        <w:rPr>
          <w:color w:val="0000FF"/>
          <w:shd w:val="clear" w:color="auto" w:fill="FFFFFF"/>
          <w:lang w:val="x-none"/>
        </w:rPr>
      </w:pPr>
    </w:p>
    <w:p w14:paraId="08F5CC26" w14:textId="00C7ECCD" w:rsidR="00B25BF7" w:rsidRDefault="00B25BF7" w:rsidP="00B25BF7">
      <w:pPr>
        <w:pStyle w:val="AHeading8"/>
      </w:pPr>
      <w:r>
        <w:t xml:space="preserve">1070 </w:t>
      </w:r>
      <w:proofErr w:type="spellStart"/>
      <w:r>
        <w:t>Prostofer</w:t>
      </w:r>
      <w:proofErr w:type="spellEnd"/>
      <w:r>
        <w:t xml:space="preserve"> - prostovoljni prevozi</w:t>
      </w:r>
    </w:p>
    <w:p w14:paraId="344FDAFF" w14:textId="3D558811" w:rsidR="00B25BF7" w:rsidRDefault="00B25BF7" w:rsidP="00B25BF7">
      <w:pPr>
        <w:tabs>
          <w:tab w:val="decimal" w:pos="9200"/>
        </w:tabs>
      </w:pPr>
      <w:r>
        <w:tab/>
        <w:t>8.486 €</w:t>
      </w:r>
    </w:p>
    <w:p w14:paraId="2E63AD08" w14:textId="77777777" w:rsidR="00B25BF7" w:rsidRPr="00D65349" w:rsidRDefault="00B25BF7">
      <w:pPr>
        <w:widowControl w:val="0"/>
        <w:spacing w:after="195" w:line="276" w:lineRule="auto"/>
        <w:jc w:val="both"/>
        <w:rPr>
          <w:shd w:val="clear" w:color="auto" w:fill="FFFFFF"/>
          <w:lang w:val="x-none"/>
        </w:rPr>
      </w:pPr>
      <w:r w:rsidRPr="00D65349">
        <w:rPr>
          <w:shd w:val="clear" w:color="auto" w:fill="FFFFFF"/>
          <w:lang w:val="x-none"/>
        </w:rPr>
        <w:t xml:space="preserve">V letu 2025 so stroški nastali zaradi menjave avtomobila in rednega vzdrževanja ter uporabe vozila. Vključujejo: pristojbino za registracijo vozila, nakup vinjete, gorivo, vzdrževanje in popravila vozila, servisiranje, </w:t>
      </w:r>
      <w:proofErr w:type="spellStart"/>
      <w:r w:rsidRPr="00D65349">
        <w:rPr>
          <w:shd w:val="clear" w:color="auto" w:fill="FFFFFF"/>
          <w:lang w:val="x-none"/>
        </w:rPr>
        <w:t>premontažo</w:t>
      </w:r>
      <w:proofErr w:type="spellEnd"/>
      <w:r w:rsidRPr="00D65349">
        <w:rPr>
          <w:shd w:val="clear" w:color="auto" w:fill="FFFFFF"/>
          <w:lang w:val="x-none"/>
        </w:rPr>
        <w:t xml:space="preserve"> (sezonsko menjavo) pnevmatik, zavarovanje vozila. Poleg tega so v postavko vključeni tudi stroški plačila za vodenje prevozov v okviru prostovoljskega projekta </w:t>
      </w:r>
      <w:proofErr w:type="spellStart"/>
      <w:r w:rsidRPr="00D65349">
        <w:rPr>
          <w:shd w:val="clear" w:color="auto" w:fill="FFFFFF"/>
          <w:lang w:val="x-none"/>
        </w:rPr>
        <w:t>Prostofer</w:t>
      </w:r>
      <w:proofErr w:type="spellEnd"/>
      <w:r w:rsidRPr="00D65349">
        <w:rPr>
          <w:shd w:val="clear" w:color="auto" w:fill="FFFFFF"/>
          <w:lang w:val="x-none"/>
        </w:rPr>
        <w:t xml:space="preserve"> preko Zavoda Zlata mreža.</w:t>
      </w:r>
    </w:p>
    <w:p w14:paraId="7DA14966" w14:textId="71FC3E8F" w:rsidR="00B25BF7" w:rsidRDefault="00B25BF7" w:rsidP="00B25BF7">
      <w:pPr>
        <w:pStyle w:val="AHeading8"/>
      </w:pPr>
      <w:r>
        <w:t>108 Drugi programi centra za socialno delo</w:t>
      </w:r>
    </w:p>
    <w:p w14:paraId="09DE7A68" w14:textId="2DAAFC5F" w:rsidR="00B25BF7" w:rsidRDefault="00B25BF7" w:rsidP="00B25BF7">
      <w:pPr>
        <w:tabs>
          <w:tab w:val="decimal" w:pos="9200"/>
        </w:tabs>
      </w:pPr>
      <w:r>
        <w:tab/>
        <w:t>9.002 €</w:t>
      </w:r>
    </w:p>
    <w:p w14:paraId="0DE46BDE" w14:textId="77777777" w:rsidR="00B25BF7" w:rsidRPr="00D65349" w:rsidRDefault="00B25BF7">
      <w:pPr>
        <w:widowControl w:val="0"/>
        <w:spacing w:after="0"/>
        <w:rPr>
          <w:shd w:val="clear" w:color="auto" w:fill="FFFFFF"/>
          <w:lang w:val="x-none"/>
        </w:rPr>
      </w:pPr>
      <w:r w:rsidRPr="00D65349">
        <w:rPr>
          <w:shd w:val="clear" w:color="auto" w:fill="FFFFFF"/>
          <w:lang w:val="x-none"/>
        </w:rPr>
        <w:t>Občina Bovec je preko Centra za socialno delo sofinancirala dva programa, tako da je krila materialne stroške in del zaposlitve, in sicer za:</w:t>
      </w:r>
    </w:p>
    <w:p w14:paraId="0F0ADC39" w14:textId="77777777" w:rsidR="00B25BF7" w:rsidRPr="00D65349" w:rsidRDefault="00B25BF7">
      <w:pPr>
        <w:widowControl w:val="0"/>
        <w:spacing w:after="0"/>
        <w:rPr>
          <w:shd w:val="clear" w:color="auto" w:fill="FFFFFF"/>
          <w:lang w:val="x-none"/>
        </w:rPr>
      </w:pPr>
      <w:r w:rsidRPr="00D65349">
        <w:rPr>
          <w:shd w:val="clear" w:color="auto" w:fill="FFFFFF"/>
          <w:lang w:val="x-none"/>
        </w:rPr>
        <w:t>- psihosocialna pomoč otrokom in njihovim družinam: tovrstne pomoči so deležni otroci iz neurejenih družin in s težavami v odraščanju, družine, pri katerih se posledice disfunkcij kažejo pri otrocih ter družine, ki jih CSD Tolmin zaradi različnih stisk in težav že obravnava</w:t>
      </w:r>
    </w:p>
    <w:p w14:paraId="2EAF2F81" w14:textId="77777777" w:rsidR="00B25BF7" w:rsidRPr="00D65349" w:rsidRDefault="00B25BF7">
      <w:pPr>
        <w:widowControl w:val="0"/>
        <w:spacing w:after="0"/>
        <w:rPr>
          <w:shd w:val="clear" w:color="auto" w:fill="FFFFFF"/>
          <w:lang w:val="x-none"/>
        </w:rPr>
      </w:pPr>
      <w:r w:rsidRPr="00D65349">
        <w:rPr>
          <w:shd w:val="clear" w:color="auto" w:fill="FFFFFF"/>
          <w:lang w:val="x-none"/>
        </w:rPr>
        <w:t xml:space="preserve">- aktivna starost - sožitje generacij: cilji programa so preprečevanje socialne izključenosti starejših, širjenje programa v lokalnem (vaškem) okolju izven Bovca, povezovanje med javno službo, vladnimi in nevladnimi organizacijami ter prostovoljci; ozaveščanje o obstoječih oblikah pomoči in </w:t>
      </w:r>
      <w:proofErr w:type="spellStart"/>
      <w:r w:rsidRPr="00D65349">
        <w:rPr>
          <w:shd w:val="clear" w:color="auto" w:fill="FFFFFF"/>
          <w:lang w:val="x-none"/>
        </w:rPr>
        <w:t>destigmatizacija</w:t>
      </w:r>
      <w:proofErr w:type="spellEnd"/>
      <w:r w:rsidRPr="00D65349">
        <w:rPr>
          <w:shd w:val="clear" w:color="auto" w:fill="FFFFFF"/>
          <w:lang w:val="x-none"/>
        </w:rPr>
        <w:t xml:space="preserve">  pomoči, zastopati interese in pravice starejših ter tako prispevati k boljši kvaliteti njihovega življenja, starejšim občanom omogočiti aktivno in zdravo staranje ter ohranjanje avtonomije in neodvisnosti, razbremenitev družinskih okolij.</w:t>
      </w:r>
    </w:p>
    <w:p w14:paraId="11BE3591" w14:textId="77777777" w:rsidR="00B25BF7" w:rsidRDefault="00B25BF7">
      <w:pPr>
        <w:widowControl w:val="0"/>
        <w:spacing w:after="0"/>
        <w:rPr>
          <w:color w:val="008000"/>
          <w:shd w:val="clear" w:color="auto" w:fill="FFFFFF"/>
          <w:lang w:val="x-none"/>
        </w:rPr>
      </w:pPr>
    </w:p>
    <w:p w14:paraId="1527E0DF" w14:textId="4919BD03" w:rsidR="00B25BF7" w:rsidRDefault="00B25BF7" w:rsidP="00B25BF7">
      <w:pPr>
        <w:pStyle w:val="AHeading5"/>
      </w:pPr>
      <w:r>
        <w:t>22 SERVISIRANJE JAVNEGA DOLGA</w:t>
      </w:r>
    </w:p>
    <w:p w14:paraId="534A6344" w14:textId="0E66618C" w:rsidR="00B25BF7" w:rsidRDefault="00B25BF7" w:rsidP="00B25BF7">
      <w:pPr>
        <w:tabs>
          <w:tab w:val="decimal" w:pos="9200"/>
        </w:tabs>
      </w:pPr>
      <w:r>
        <w:tab/>
        <w:t>30.383 €</w:t>
      </w:r>
    </w:p>
    <w:p w14:paraId="06B04399" w14:textId="331E03AC" w:rsidR="00B25BF7" w:rsidRDefault="00B25BF7" w:rsidP="00B25BF7">
      <w:pPr>
        <w:pStyle w:val="AHeading7"/>
      </w:pPr>
      <w:r>
        <w:t>22019001 Obveznosti iz naslova financiranja izvrševanja proračuna - domače zadolževanje</w:t>
      </w:r>
    </w:p>
    <w:p w14:paraId="3B5280B4" w14:textId="5F5C4223" w:rsidR="00B25BF7" w:rsidRDefault="00B25BF7" w:rsidP="00B25BF7">
      <w:pPr>
        <w:tabs>
          <w:tab w:val="decimal" w:pos="9200"/>
        </w:tabs>
      </w:pPr>
      <w:r>
        <w:tab/>
        <w:t>30.383 €</w:t>
      </w:r>
    </w:p>
    <w:p w14:paraId="5CA7C9A6" w14:textId="2BEFDAB8" w:rsidR="00B25BF7" w:rsidRDefault="00B25BF7" w:rsidP="00B25BF7">
      <w:pPr>
        <w:pStyle w:val="AHeading8"/>
      </w:pPr>
      <w:r>
        <w:t>0122 bančna nadomestila in stroški</w:t>
      </w:r>
    </w:p>
    <w:p w14:paraId="300329B1" w14:textId="6B4CD6B1" w:rsidR="00B25BF7" w:rsidRDefault="00B25BF7" w:rsidP="00B25BF7">
      <w:pPr>
        <w:tabs>
          <w:tab w:val="decimal" w:pos="9200"/>
        </w:tabs>
      </w:pPr>
      <w:r>
        <w:tab/>
        <w:t>30.383 €</w:t>
      </w:r>
    </w:p>
    <w:p w14:paraId="675374D6" w14:textId="127BB778" w:rsidR="00B25BF7" w:rsidRPr="00D65349" w:rsidRDefault="00AD53AE">
      <w:pPr>
        <w:widowControl w:val="0"/>
        <w:spacing w:after="0"/>
        <w:jc w:val="both"/>
        <w:rPr>
          <w:shd w:val="clear" w:color="auto" w:fill="FFFFFF"/>
          <w:lang w:val="x-none"/>
        </w:rPr>
      </w:pPr>
      <w:r>
        <w:rPr>
          <w:shd w:val="clear" w:color="auto" w:fill="FFFFFF"/>
          <w:lang w:val="x-none"/>
        </w:rPr>
        <w:t>Obresti za najeto posojilo pri poslovni banki</w:t>
      </w:r>
      <w:r w:rsidR="00B63C7F">
        <w:rPr>
          <w:shd w:val="clear" w:color="auto" w:fill="FFFFFF"/>
          <w:lang w:val="x-none"/>
        </w:rPr>
        <w:t xml:space="preserve"> </w:t>
      </w:r>
      <w:r>
        <w:rPr>
          <w:shd w:val="clear" w:color="auto" w:fill="FFFFFF"/>
          <w:lang w:val="x-none"/>
        </w:rPr>
        <w:t xml:space="preserve">v letu 2024 za investicijo v ŠD Bovec. </w:t>
      </w:r>
    </w:p>
    <w:p w14:paraId="07B62145" w14:textId="77777777" w:rsidR="00B25BF7" w:rsidRDefault="00B25BF7">
      <w:pPr>
        <w:widowControl w:val="0"/>
        <w:spacing w:after="0"/>
        <w:rPr>
          <w:color w:val="0000FF"/>
          <w:shd w:val="clear" w:color="auto" w:fill="FFFFFF"/>
          <w:lang w:val="x-none"/>
        </w:rPr>
      </w:pPr>
    </w:p>
    <w:p w14:paraId="1710E171" w14:textId="77777777" w:rsidR="00B25BF7" w:rsidRDefault="00B25BF7">
      <w:pPr>
        <w:widowControl w:val="0"/>
        <w:spacing w:after="0"/>
        <w:rPr>
          <w:color w:val="0000FF"/>
          <w:shd w:val="clear" w:color="auto" w:fill="FFFFFF"/>
          <w:lang w:val="x-none"/>
        </w:rPr>
      </w:pPr>
    </w:p>
    <w:p w14:paraId="7997FBD9" w14:textId="7DA5655E" w:rsidR="00B25BF7" w:rsidRDefault="00B25BF7" w:rsidP="00B25BF7">
      <w:pPr>
        <w:pStyle w:val="AHeading5"/>
      </w:pPr>
      <w:r>
        <w:t>23 INTERVENCIJSKI PROGRAMI IN OBVEZNOSTI</w:t>
      </w:r>
    </w:p>
    <w:p w14:paraId="16607C58" w14:textId="1F283BB2" w:rsidR="00B25BF7" w:rsidRDefault="00B25BF7" w:rsidP="00B25BF7">
      <w:pPr>
        <w:tabs>
          <w:tab w:val="decimal" w:pos="9200"/>
        </w:tabs>
      </w:pPr>
      <w:r>
        <w:tab/>
        <w:t>65.633 €</w:t>
      </w:r>
    </w:p>
    <w:p w14:paraId="040C987B" w14:textId="72425C7B" w:rsidR="00B25BF7" w:rsidRDefault="00B25BF7" w:rsidP="00B25BF7">
      <w:pPr>
        <w:pStyle w:val="AHeading6"/>
      </w:pPr>
      <w:r>
        <w:t>2302 Posebna proračunska rezerva in programi pomoči v primerih nesreč</w:t>
      </w:r>
    </w:p>
    <w:p w14:paraId="749B6EBF" w14:textId="0829C773" w:rsidR="00B25BF7" w:rsidRDefault="00B25BF7" w:rsidP="00B25BF7">
      <w:pPr>
        <w:tabs>
          <w:tab w:val="decimal" w:pos="9200"/>
        </w:tabs>
      </w:pPr>
      <w:r>
        <w:tab/>
        <w:t>65.633 €</w:t>
      </w:r>
    </w:p>
    <w:p w14:paraId="2092FC81" w14:textId="41ED94DD" w:rsidR="00B25BF7" w:rsidRDefault="00B25BF7" w:rsidP="00B25BF7">
      <w:pPr>
        <w:pStyle w:val="AHeading7"/>
      </w:pPr>
      <w:r>
        <w:lastRenderedPageBreak/>
        <w:t>23029001 Rezerva občine</w:t>
      </w:r>
    </w:p>
    <w:p w14:paraId="63B8256A" w14:textId="16BF4E50" w:rsidR="00B25BF7" w:rsidRDefault="00B25BF7" w:rsidP="00B25BF7">
      <w:pPr>
        <w:tabs>
          <w:tab w:val="decimal" w:pos="9200"/>
        </w:tabs>
      </w:pPr>
      <w:r>
        <w:tab/>
        <w:t>58.727 €</w:t>
      </w:r>
    </w:p>
    <w:p w14:paraId="675175D2" w14:textId="3B21EC01" w:rsidR="00B25BF7" w:rsidRDefault="00B25BF7" w:rsidP="00B25BF7">
      <w:pPr>
        <w:pStyle w:val="AHeading8"/>
      </w:pPr>
      <w:r>
        <w:t>0181 Proračunska rezerva</w:t>
      </w:r>
    </w:p>
    <w:p w14:paraId="6A33027B" w14:textId="281B4226" w:rsidR="00B25BF7" w:rsidRDefault="00B25BF7" w:rsidP="00B25BF7">
      <w:pPr>
        <w:tabs>
          <w:tab w:val="decimal" w:pos="9200"/>
        </w:tabs>
      </w:pPr>
      <w:r>
        <w:tab/>
        <w:t>58.727 €</w:t>
      </w:r>
    </w:p>
    <w:p w14:paraId="53222F74" w14:textId="77777777" w:rsidR="00B25BF7" w:rsidRPr="00B63C7F" w:rsidRDefault="00B25BF7">
      <w:pPr>
        <w:widowControl w:val="0"/>
        <w:tabs>
          <w:tab w:val="left" w:pos="8280"/>
        </w:tabs>
        <w:spacing w:after="0"/>
        <w:jc w:val="both"/>
        <w:rPr>
          <w:shd w:val="clear" w:color="auto" w:fill="FFFFFF"/>
          <w:lang w:val="x-none"/>
        </w:rPr>
      </w:pPr>
      <w:r w:rsidRPr="00B63C7F">
        <w:rPr>
          <w:shd w:val="clear" w:color="auto" w:fill="FFFFFF"/>
          <w:lang w:val="x-none"/>
        </w:rPr>
        <w:t>Obvezna proračunska rezerva je po zakonu namenjena odpravi posledic naravnih nesreč.</w:t>
      </w:r>
    </w:p>
    <w:p w14:paraId="618350C7" w14:textId="77777777" w:rsidR="00B25BF7" w:rsidRPr="00B63C7F" w:rsidRDefault="00B25BF7">
      <w:pPr>
        <w:widowControl w:val="0"/>
        <w:tabs>
          <w:tab w:val="left" w:pos="8280"/>
        </w:tabs>
        <w:spacing w:after="0"/>
        <w:jc w:val="both"/>
        <w:rPr>
          <w:shd w:val="clear" w:color="auto" w:fill="FFFFFF"/>
          <w:lang w:val="x-none"/>
        </w:rPr>
      </w:pPr>
      <w:r w:rsidRPr="00B63C7F">
        <w:rPr>
          <w:shd w:val="clear" w:color="auto" w:fill="FFFFFF"/>
          <w:lang w:val="x-none"/>
        </w:rPr>
        <w:t>Proračunska rezerva se je v letu 2025 porabila za naslednje interventne sanacije:</w:t>
      </w:r>
    </w:p>
    <w:p w14:paraId="05BED8C2" w14:textId="77777777" w:rsidR="00B25BF7" w:rsidRPr="00B63C7F" w:rsidRDefault="00B25BF7">
      <w:pPr>
        <w:widowControl w:val="0"/>
        <w:tabs>
          <w:tab w:val="left" w:pos="8280"/>
        </w:tabs>
        <w:spacing w:after="0"/>
        <w:jc w:val="both"/>
        <w:rPr>
          <w:shd w:val="clear" w:color="auto" w:fill="FFFFFF"/>
          <w:lang w:val="x-none"/>
        </w:rPr>
      </w:pPr>
      <w:r w:rsidRPr="00B63C7F">
        <w:rPr>
          <w:shd w:val="clear" w:color="auto" w:fill="FFFFFF"/>
          <w:lang w:val="x-none"/>
        </w:rPr>
        <w:t>- sanacija propusta v vasi Plužna</w:t>
      </w:r>
    </w:p>
    <w:p w14:paraId="058E44A0" w14:textId="77777777" w:rsidR="00B25BF7" w:rsidRPr="00B63C7F" w:rsidRDefault="00B25BF7">
      <w:pPr>
        <w:widowControl w:val="0"/>
        <w:tabs>
          <w:tab w:val="left" w:pos="8280"/>
        </w:tabs>
        <w:spacing w:after="0"/>
        <w:jc w:val="both"/>
        <w:rPr>
          <w:shd w:val="clear" w:color="auto" w:fill="FFFFFF"/>
          <w:lang w:val="x-none"/>
        </w:rPr>
      </w:pPr>
      <w:r w:rsidRPr="00B63C7F">
        <w:rPr>
          <w:shd w:val="clear" w:color="auto" w:fill="FFFFFF"/>
          <w:lang w:val="x-none"/>
        </w:rPr>
        <w:t>- sanacija plazu na Srpenici</w:t>
      </w:r>
    </w:p>
    <w:p w14:paraId="3DEB5FCE" w14:textId="77777777" w:rsidR="00B25BF7" w:rsidRPr="00B63C7F" w:rsidRDefault="00B25BF7">
      <w:pPr>
        <w:widowControl w:val="0"/>
        <w:tabs>
          <w:tab w:val="left" w:pos="8280"/>
        </w:tabs>
        <w:spacing w:after="0"/>
        <w:jc w:val="both"/>
        <w:rPr>
          <w:shd w:val="clear" w:color="auto" w:fill="FFFFFF"/>
          <w:lang w:val="x-none"/>
        </w:rPr>
      </w:pPr>
      <w:r w:rsidRPr="00B63C7F">
        <w:rPr>
          <w:shd w:val="clear" w:color="auto" w:fill="FFFFFF"/>
          <w:lang w:val="x-none"/>
        </w:rPr>
        <w:t>- čiščenje kanala meteorne kanalizacije v vasi Log Čezsoški</w:t>
      </w:r>
    </w:p>
    <w:p w14:paraId="09C725B9" w14:textId="77777777" w:rsidR="00B25BF7" w:rsidRPr="00B63C7F" w:rsidRDefault="00B25BF7">
      <w:pPr>
        <w:widowControl w:val="0"/>
        <w:tabs>
          <w:tab w:val="left" w:pos="8280"/>
        </w:tabs>
        <w:spacing w:after="0"/>
        <w:jc w:val="both"/>
        <w:rPr>
          <w:shd w:val="clear" w:color="auto" w:fill="FFFFFF"/>
          <w:lang w:val="x-none"/>
        </w:rPr>
      </w:pPr>
      <w:r w:rsidRPr="00B63C7F">
        <w:rPr>
          <w:shd w:val="clear" w:color="auto" w:fill="FFFFFF"/>
          <w:lang w:val="x-none"/>
        </w:rPr>
        <w:t xml:space="preserve">- dobava tampona na cesti </w:t>
      </w:r>
      <w:proofErr w:type="spellStart"/>
      <w:r w:rsidRPr="00B63C7F">
        <w:rPr>
          <w:shd w:val="clear" w:color="auto" w:fill="FFFFFF"/>
          <w:lang w:val="x-none"/>
        </w:rPr>
        <w:t>Zavrzelno</w:t>
      </w:r>
      <w:proofErr w:type="spellEnd"/>
      <w:r w:rsidRPr="00B63C7F">
        <w:rPr>
          <w:shd w:val="clear" w:color="auto" w:fill="FFFFFF"/>
          <w:lang w:val="x-none"/>
        </w:rPr>
        <w:t xml:space="preserve"> - B postaja</w:t>
      </w:r>
    </w:p>
    <w:p w14:paraId="37FEF36A" w14:textId="77777777" w:rsidR="00B25BF7" w:rsidRPr="00B63C7F" w:rsidRDefault="00B25BF7">
      <w:pPr>
        <w:widowControl w:val="0"/>
        <w:tabs>
          <w:tab w:val="left" w:pos="8280"/>
        </w:tabs>
        <w:spacing w:after="0"/>
        <w:jc w:val="both"/>
        <w:rPr>
          <w:shd w:val="clear" w:color="auto" w:fill="FFFFFF"/>
          <w:lang w:val="x-none"/>
        </w:rPr>
      </w:pPr>
      <w:r w:rsidRPr="00B63C7F">
        <w:rPr>
          <w:shd w:val="clear" w:color="auto" w:fill="FFFFFF"/>
          <w:lang w:val="x-none"/>
        </w:rPr>
        <w:t>- odstranitev kamnitega materiala na cesti Božca</w:t>
      </w:r>
    </w:p>
    <w:p w14:paraId="4ACCEEBE" w14:textId="77777777" w:rsidR="00B25BF7" w:rsidRPr="00B63C7F" w:rsidRDefault="00B25BF7">
      <w:pPr>
        <w:widowControl w:val="0"/>
        <w:tabs>
          <w:tab w:val="left" w:pos="8280"/>
        </w:tabs>
        <w:spacing w:after="0"/>
        <w:jc w:val="both"/>
        <w:rPr>
          <w:shd w:val="clear" w:color="auto" w:fill="FFFFFF"/>
          <w:lang w:val="x-none"/>
        </w:rPr>
      </w:pPr>
      <w:r w:rsidRPr="00B63C7F">
        <w:rPr>
          <w:shd w:val="clear" w:color="auto" w:fill="FFFFFF"/>
          <w:lang w:val="x-none"/>
        </w:rPr>
        <w:t>- čiščenje kamnitega materiala na gozdni cesti v Možnico in Loško Koritnico</w:t>
      </w:r>
    </w:p>
    <w:p w14:paraId="32EFC292" w14:textId="77777777" w:rsidR="00B25BF7" w:rsidRPr="00B63C7F" w:rsidRDefault="00B25BF7">
      <w:pPr>
        <w:widowControl w:val="0"/>
        <w:tabs>
          <w:tab w:val="left" w:pos="8280"/>
        </w:tabs>
        <w:spacing w:after="0"/>
        <w:jc w:val="both"/>
        <w:rPr>
          <w:shd w:val="clear" w:color="auto" w:fill="FFFFFF"/>
          <w:lang w:val="x-none"/>
        </w:rPr>
      </w:pPr>
      <w:r w:rsidRPr="00B63C7F">
        <w:rPr>
          <w:shd w:val="clear" w:color="auto" w:fill="FFFFFF"/>
          <w:lang w:val="x-none"/>
        </w:rPr>
        <w:t>- betoniranje ceste A postaja - Radulje</w:t>
      </w:r>
    </w:p>
    <w:p w14:paraId="330822D2" w14:textId="77777777" w:rsidR="00B25BF7" w:rsidRPr="00B63C7F" w:rsidRDefault="00B25BF7">
      <w:pPr>
        <w:widowControl w:val="0"/>
        <w:tabs>
          <w:tab w:val="left" w:pos="8280"/>
        </w:tabs>
        <w:spacing w:after="0"/>
        <w:jc w:val="both"/>
        <w:rPr>
          <w:shd w:val="clear" w:color="auto" w:fill="FFFFFF"/>
          <w:lang w:val="x-none"/>
        </w:rPr>
      </w:pPr>
      <w:r w:rsidRPr="00B63C7F">
        <w:rPr>
          <w:shd w:val="clear" w:color="auto" w:fill="FFFFFF"/>
          <w:lang w:val="x-none"/>
        </w:rPr>
        <w:t xml:space="preserve">- ureditev </w:t>
      </w:r>
      <w:proofErr w:type="spellStart"/>
      <w:r w:rsidRPr="00B63C7F">
        <w:rPr>
          <w:shd w:val="clear" w:color="auto" w:fill="FFFFFF"/>
          <w:lang w:val="x-none"/>
        </w:rPr>
        <w:t>nekategorizirane</w:t>
      </w:r>
      <w:proofErr w:type="spellEnd"/>
      <w:r w:rsidRPr="00B63C7F">
        <w:rPr>
          <w:shd w:val="clear" w:color="auto" w:fill="FFFFFF"/>
          <w:lang w:val="x-none"/>
        </w:rPr>
        <w:t xml:space="preserve"> ceste v Lepeni (Na Logu)</w:t>
      </w:r>
    </w:p>
    <w:p w14:paraId="5A2CAC94" w14:textId="77777777" w:rsidR="00B25BF7" w:rsidRPr="00B63C7F" w:rsidRDefault="00B25BF7">
      <w:pPr>
        <w:widowControl w:val="0"/>
        <w:tabs>
          <w:tab w:val="left" w:pos="8280"/>
        </w:tabs>
        <w:spacing w:after="0"/>
        <w:jc w:val="both"/>
        <w:rPr>
          <w:shd w:val="clear" w:color="auto" w:fill="FFFFFF"/>
          <w:lang w:val="x-none"/>
        </w:rPr>
      </w:pPr>
      <w:r w:rsidRPr="00B63C7F">
        <w:rPr>
          <w:shd w:val="clear" w:color="auto" w:fill="FFFFFF"/>
          <w:lang w:val="x-none"/>
        </w:rPr>
        <w:t>- asfaltiranje ceste v Lepeni (</w:t>
      </w:r>
      <w:proofErr w:type="spellStart"/>
      <w:r w:rsidRPr="00B63C7F">
        <w:rPr>
          <w:shd w:val="clear" w:color="auto" w:fill="FFFFFF"/>
          <w:lang w:val="x-none"/>
        </w:rPr>
        <w:t>Mohora</w:t>
      </w:r>
      <w:proofErr w:type="spellEnd"/>
      <w:r w:rsidRPr="00B63C7F">
        <w:rPr>
          <w:shd w:val="clear" w:color="auto" w:fill="FFFFFF"/>
          <w:lang w:val="x-none"/>
        </w:rPr>
        <w:t>)</w:t>
      </w:r>
    </w:p>
    <w:p w14:paraId="7EE57EE1" w14:textId="77777777" w:rsidR="00B25BF7" w:rsidRDefault="00B25BF7">
      <w:pPr>
        <w:widowControl w:val="0"/>
        <w:tabs>
          <w:tab w:val="left" w:pos="8280"/>
        </w:tabs>
        <w:spacing w:after="0"/>
        <w:jc w:val="both"/>
        <w:rPr>
          <w:shd w:val="clear" w:color="auto" w:fill="FFFFFF"/>
          <w:lang w:val="x-none"/>
        </w:rPr>
      </w:pPr>
      <w:r w:rsidRPr="00B63C7F">
        <w:rPr>
          <w:shd w:val="clear" w:color="auto" w:fill="FFFFFF"/>
          <w:lang w:val="x-none"/>
        </w:rPr>
        <w:t>- čiščenje naplavin Bavšica</w:t>
      </w:r>
    </w:p>
    <w:p w14:paraId="08B9A9C0" w14:textId="45418B21" w:rsidR="00B25BF7" w:rsidRDefault="00B25BF7" w:rsidP="00B25BF7">
      <w:pPr>
        <w:pStyle w:val="AHeading7"/>
      </w:pPr>
      <w:r>
        <w:t>23029002 Posebni programi pomoči v primerih nesreč</w:t>
      </w:r>
    </w:p>
    <w:p w14:paraId="0C7608BA" w14:textId="5B8C1BE5" w:rsidR="00B25BF7" w:rsidRDefault="007A545D" w:rsidP="00B25BF7">
      <w:pPr>
        <w:tabs>
          <w:tab w:val="decimal" w:pos="9200"/>
        </w:tabs>
      </w:pPr>
      <w:r>
        <w:t xml:space="preserve">                                                                                                                                                                         </w:t>
      </w:r>
      <w:r w:rsidR="00B25BF7">
        <w:t>6.905 €</w:t>
      </w:r>
    </w:p>
    <w:p w14:paraId="1E9DE548" w14:textId="0D688E8A" w:rsidR="00B25BF7" w:rsidRDefault="00B25BF7" w:rsidP="007A545D">
      <w:pPr>
        <w:pStyle w:val="AHeading8"/>
      </w:pPr>
      <w:r>
        <w:t>02241 potres 2004 -namestitve</w:t>
      </w:r>
    </w:p>
    <w:p w14:paraId="382097F7" w14:textId="77777777" w:rsidR="001D37EA" w:rsidRDefault="001D37EA" w:rsidP="00B25BF7">
      <w:pPr>
        <w:tabs>
          <w:tab w:val="decimal" w:pos="9200"/>
        </w:tabs>
      </w:pPr>
    </w:p>
    <w:p w14:paraId="337C767B" w14:textId="48DA18A9" w:rsidR="00B25BF7" w:rsidRDefault="00B25BF7" w:rsidP="00B25BF7">
      <w:pPr>
        <w:pStyle w:val="AHeading4"/>
      </w:pPr>
      <w:r>
        <w:t>1005 SKUPNA OBČINSKA UPRAVA</w:t>
      </w:r>
    </w:p>
    <w:p w14:paraId="42A53450" w14:textId="397208D5" w:rsidR="00B25BF7" w:rsidRDefault="00B25BF7" w:rsidP="00B25BF7">
      <w:pPr>
        <w:tabs>
          <w:tab w:val="decimal" w:pos="9200"/>
        </w:tabs>
      </w:pPr>
      <w:r>
        <w:tab/>
        <w:t>141.077 €</w:t>
      </w:r>
    </w:p>
    <w:p w14:paraId="620CCEC1" w14:textId="2064B9A0" w:rsidR="00B25BF7" w:rsidRDefault="00B25BF7" w:rsidP="00B25BF7">
      <w:pPr>
        <w:pStyle w:val="AHeading5"/>
      </w:pPr>
      <w:r>
        <w:t>06 LOKALNA SAMOUPRAVA</w:t>
      </w:r>
    </w:p>
    <w:p w14:paraId="3FEDF028" w14:textId="2683F306" w:rsidR="00B25BF7" w:rsidRDefault="00B25BF7" w:rsidP="00B25BF7">
      <w:pPr>
        <w:tabs>
          <w:tab w:val="decimal" w:pos="9200"/>
        </w:tabs>
      </w:pPr>
      <w:r>
        <w:tab/>
        <w:t>141.077 €</w:t>
      </w:r>
    </w:p>
    <w:p w14:paraId="6E39C03C" w14:textId="3890C1F9" w:rsidR="00B25BF7" w:rsidRDefault="00B25BF7" w:rsidP="00B25BF7">
      <w:pPr>
        <w:pStyle w:val="AHeading6"/>
      </w:pPr>
      <w:r>
        <w:t>0602 Sofinanciranje dejavnosti občin, ožjih delov občin in zvez občin</w:t>
      </w:r>
    </w:p>
    <w:p w14:paraId="3253A715" w14:textId="2A3E0342" w:rsidR="00B25BF7" w:rsidRDefault="00B25BF7" w:rsidP="00B25BF7">
      <w:pPr>
        <w:tabs>
          <w:tab w:val="decimal" w:pos="9200"/>
        </w:tabs>
      </w:pPr>
      <w:r>
        <w:tab/>
        <w:t>141.077 €</w:t>
      </w:r>
    </w:p>
    <w:p w14:paraId="7DA15E6E" w14:textId="32B09055" w:rsidR="00B25BF7" w:rsidRDefault="00B25BF7" w:rsidP="00B25BF7">
      <w:pPr>
        <w:pStyle w:val="AHeading7"/>
      </w:pPr>
      <w:r>
        <w:t>06029002 Delovanje zvez občin</w:t>
      </w:r>
    </w:p>
    <w:p w14:paraId="541F4FBE" w14:textId="37CBAF5F" w:rsidR="00B25BF7" w:rsidRDefault="00B25BF7" w:rsidP="00B25BF7">
      <w:pPr>
        <w:tabs>
          <w:tab w:val="decimal" w:pos="9200"/>
        </w:tabs>
      </w:pPr>
      <w:r>
        <w:tab/>
        <w:t>141.077 €</w:t>
      </w:r>
    </w:p>
    <w:p w14:paraId="35C29C7E" w14:textId="05FA6D50" w:rsidR="00B25BF7" w:rsidRDefault="00B25BF7" w:rsidP="00B25BF7">
      <w:pPr>
        <w:pStyle w:val="AHeading8"/>
      </w:pPr>
      <w:r>
        <w:t>0182 skupna občinska uprava Tolmin-Kobarid-Bovec-Kanal</w:t>
      </w:r>
    </w:p>
    <w:p w14:paraId="01F93FD6" w14:textId="3355E0CB" w:rsidR="00B25BF7" w:rsidRDefault="00B25BF7" w:rsidP="00B25BF7">
      <w:pPr>
        <w:tabs>
          <w:tab w:val="decimal" w:pos="9200"/>
        </w:tabs>
      </w:pPr>
      <w:r>
        <w:tab/>
        <w:t>141.077 €</w:t>
      </w:r>
    </w:p>
    <w:p w14:paraId="21B1EC57" w14:textId="77777777" w:rsidR="00B25BF7" w:rsidRDefault="00B25BF7">
      <w:pPr>
        <w:widowControl w:val="0"/>
        <w:spacing w:after="0"/>
        <w:jc w:val="both"/>
        <w:rPr>
          <w:shd w:val="clear" w:color="auto" w:fill="FFFFFF"/>
          <w:lang w:val="x-none"/>
        </w:rPr>
      </w:pPr>
      <w:r>
        <w:rPr>
          <w:shd w:val="clear" w:color="auto" w:fill="FFFFFF"/>
          <w:lang w:val="x-none"/>
        </w:rPr>
        <w:t>Sredstva za delo medobčinske uprave zagotavljajo občine ustanoviteljice po ključu opredeljenem v 12. členu odloka tako, da načrtujejo odhodke za financiranje organa skupne občinske uprave na posebni proračunski postavki. Ta finančni načrt je sestavni del obrazložitve k proračunom občin ustanoviteljic (Pravilnik o vsebini in načinu evidentiranja odhodkov občinskih proračunov za financiranje skupnega opravljanja posameznih nalog občinske uprave – Ur. list RS št. 98/06 in 66/07; pravilnik). Prav tako je ta finančni načrt tudi podlaga za pripravo zaključnega računa, ki ga vodja medobčinske uprave predložil Službi za lokalno samoupravo pri MPJU do 31. marca tekočega leta za preteklo leto skupaj s Prilogo 1 Pravilnika. Občine ustanoviteljice pa pripravijo poročilo o realizaciji odhodkov za financiranje medobčinske uprave in ga skupaj z zahtevkom (Priloga 2 Pravilnika) za sredstva dotacije iz državnega proračuna predložijo isti službi prav tako do 31. marca tekočega leta.</w:t>
      </w:r>
    </w:p>
    <w:p w14:paraId="41C49C13" w14:textId="77777777" w:rsidR="00B25BF7" w:rsidRDefault="00B25BF7">
      <w:pPr>
        <w:widowControl w:val="0"/>
        <w:spacing w:after="0"/>
        <w:jc w:val="both"/>
        <w:rPr>
          <w:shd w:val="clear" w:color="auto" w:fill="FFFFFF"/>
          <w:lang w:val="x-none"/>
        </w:rPr>
      </w:pPr>
      <w:r>
        <w:rPr>
          <w:shd w:val="clear" w:color="auto" w:fill="FFFFFF"/>
          <w:lang w:val="x-none"/>
        </w:rPr>
        <w:t xml:space="preserve">Od leta 2018 je Medobčinska uprava neposredni uporabnik občinskega proračuna Občine Kobarid, ki ima v posebnem delu svojega poračuna ta finančni načrt. Ostale občine soustanoviteljice pa v finančnem načrtu svoje občinske uprave prikažejo (06029002) le svoj delež sredstev za financiranje Medobčinske uprave, ki ga nakazujejo Občini Kobarid. </w:t>
      </w:r>
    </w:p>
    <w:p w14:paraId="2EA44FE8" w14:textId="77777777" w:rsidR="00B25BF7" w:rsidRDefault="00B25BF7">
      <w:pPr>
        <w:widowControl w:val="0"/>
        <w:spacing w:after="0"/>
        <w:jc w:val="both"/>
        <w:rPr>
          <w:shd w:val="clear" w:color="auto" w:fill="FFFFFF"/>
          <w:lang w:val="x-none"/>
        </w:rPr>
      </w:pPr>
    </w:p>
    <w:p w14:paraId="3D0066A0" w14:textId="77777777" w:rsidR="00B25BF7" w:rsidRDefault="00B25BF7">
      <w:pPr>
        <w:widowControl w:val="0"/>
        <w:spacing w:after="0"/>
        <w:rPr>
          <w:color w:val="0000FF"/>
          <w:shd w:val="clear" w:color="auto" w:fill="FFFFFF"/>
          <w:lang w:val="x-none"/>
        </w:rPr>
      </w:pPr>
    </w:p>
    <w:p w14:paraId="32582427" w14:textId="3CEF6B08" w:rsidR="00B25BF7" w:rsidRDefault="00B25BF7" w:rsidP="00B25BF7">
      <w:pPr>
        <w:pStyle w:val="AHeading4"/>
      </w:pPr>
      <w:r>
        <w:t>2001 KRAJEVNE SKUPNOSTI</w:t>
      </w:r>
    </w:p>
    <w:p w14:paraId="75DD3AD9" w14:textId="5D3C6FA8" w:rsidR="00B25BF7" w:rsidRDefault="00B25BF7" w:rsidP="00B25BF7">
      <w:pPr>
        <w:tabs>
          <w:tab w:val="decimal" w:pos="9200"/>
        </w:tabs>
      </w:pPr>
      <w:r>
        <w:tab/>
        <w:t>86.972 €</w:t>
      </w:r>
    </w:p>
    <w:p w14:paraId="44A6BF60" w14:textId="4C08A782" w:rsidR="00B25BF7" w:rsidRDefault="00B25BF7" w:rsidP="00B25BF7">
      <w:pPr>
        <w:pStyle w:val="AHeading5"/>
      </w:pPr>
      <w:r>
        <w:t>06 LOKALNA SAMOUPRAVA</w:t>
      </w:r>
    </w:p>
    <w:p w14:paraId="6FA8132F" w14:textId="5758E98D" w:rsidR="00B25BF7" w:rsidRDefault="00B25BF7" w:rsidP="00B25BF7">
      <w:pPr>
        <w:tabs>
          <w:tab w:val="decimal" w:pos="9200"/>
        </w:tabs>
      </w:pPr>
      <w:r>
        <w:tab/>
        <w:t>86.972 €</w:t>
      </w:r>
    </w:p>
    <w:p w14:paraId="15A7C782" w14:textId="609D7EDF" w:rsidR="00B25BF7" w:rsidRDefault="00B25BF7" w:rsidP="00B25BF7">
      <w:pPr>
        <w:pStyle w:val="AHeading6"/>
      </w:pPr>
      <w:r>
        <w:t>0602 Sofinanciranje dejavnosti občin, ožjih delov občin in zvez občin</w:t>
      </w:r>
    </w:p>
    <w:p w14:paraId="7E9989A7" w14:textId="16B62330" w:rsidR="00B25BF7" w:rsidRDefault="00B25BF7" w:rsidP="00B25BF7">
      <w:pPr>
        <w:tabs>
          <w:tab w:val="decimal" w:pos="9200"/>
        </w:tabs>
      </w:pPr>
      <w:r>
        <w:tab/>
        <w:t>86.972 €</w:t>
      </w:r>
    </w:p>
    <w:p w14:paraId="53785F5F" w14:textId="4BEFA111" w:rsidR="00B25BF7" w:rsidRDefault="00B25BF7" w:rsidP="00B25BF7">
      <w:pPr>
        <w:pStyle w:val="AHeading7"/>
      </w:pPr>
      <w:r>
        <w:t>06029001 Delovanje ožjih delov občin</w:t>
      </w:r>
    </w:p>
    <w:p w14:paraId="63A60146" w14:textId="789A5E2E" w:rsidR="00B25BF7" w:rsidRDefault="00B25BF7" w:rsidP="00B25BF7">
      <w:pPr>
        <w:tabs>
          <w:tab w:val="decimal" w:pos="9200"/>
        </w:tabs>
      </w:pPr>
      <w:r>
        <w:tab/>
        <w:t>86.972 €</w:t>
      </w:r>
    </w:p>
    <w:p w14:paraId="60314640" w14:textId="36FEF465" w:rsidR="00B25BF7" w:rsidRDefault="00B25BF7">
      <w:pPr>
        <w:widowControl w:val="0"/>
        <w:spacing w:after="0"/>
        <w:rPr>
          <w:lang w:val="x-none"/>
        </w:rPr>
      </w:pPr>
      <w:r>
        <w:rPr>
          <w:lang w:val="x-none"/>
        </w:rPr>
        <w:t xml:space="preserve">V </w:t>
      </w:r>
      <w:r w:rsidR="00E90839">
        <w:rPr>
          <w:lang w:val="x-none"/>
        </w:rPr>
        <w:t xml:space="preserve">ZR </w:t>
      </w:r>
      <w:r>
        <w:rPr>
          <w:lang w:val="x-none"/>
        </w:rPr>
        <w:t>proračun</w:t>
      </w:r>
      <w:r w:rsidR="00E90839">
        <w:rPr>
          <w:lang w:val="x-none"/>
        </w:rPr>
        <w:t>a</w:t>
      </w:r>
      <w:r>
        <w:rPr>
          <w:lang w:val="x-none"/>
        </w:rPr>
        <w:t xml:space="preserve"> občine so prikazani odhodki, ki jih plačujejo KS same in so konsolidirani v odhodke občinskega proračuna na podlagi četrtletnih poročil s strani KS. </w:t>
      </w:r>
    </w:p>
    <w:p w14:paraId="5D60F784" w14:textId="77777777" w:rsidR="00B25BF7" w:rsidRDefault="00B25BF7">
      <w:pPr>
        <w:widowControl w:val="0"/>
        <w:spacing w:after="0"/>
        <w:rPr>
          <w:lang w:val="x-none"/>
        </w:rPr>
      </w:pPr>
      <w:r>
        <w:rPr>
          <w:lang w:val="x-none"/>
        </w:rPr>
        <w:t>Investicije  so vključene v samostojne proračunske postavke, ker se izvajajo s strani občine.</w:t>
      </w:r>
    </w:p>
    <w:p w14:paraId="6C045CDD" w14:textId="77777777" w:rsidR="00B25BF7" w:rsidRDefault="00B25BF7">
      <w:pPr>
        <w:widowControl w:val="0"/>
        <w:spacing w:after="0"/>
        <w:rPr>
          <w:lang w:val="x-none"/>
        </w:rPr>
      </w:pPr>
    </w:p>
    <w:p w14:paraId="7E6B8949" w14:textId="77777777" w:rsidR="00B25BF7" w:rsidRDefault="00B25BF7">
      <w:pPr>
        <w:widowControl w:val="0"/>
        <w:spacing w:after="0"/>
        <w:rPr>
          <w:lang w:val="x-none"/>
        </w:rPr>
      </w:pPr>
      <w:r>
        <w:rPr>
          <w:lang w:val="x-none"/>
        </w:rPr>
        <w:t>V spodnji tabeli so prikazana sredstva (prihodki KS), ki jih je Občina Bovec namenila:</w:t>
      </w:r>
    </w:p>
    <w:p w14:paraId="7E7EB139" w14:textId="77777777" w:rsidR="00B25BF7" w:rsidRDefault="00B25BF7">
      <w:pPr>
        <w:widowControl w:val="0"/>
        <w:spacing w:after="0"/>
        <w:rPr>
          <w:lang w:val="x-none"/>
        </w:rPr>
      </w:pPr>
      <w:r>
        <w:rPr>
          <w:lang w:val="x-none"/>
        </w:rPr>
        <w:t>- za delovanje KS (izplačana v celoti)</w:t>
      </w:r>
    </w:p>
    <w:p w14:paraId="5D61D3B6" w14:textId="77777777" w:rsidR="00B25BF7" w:rsidRDefault="00B25BF7">
      <w:pPr>
        <w:widowControl w:val="0"/>
        <w:spacing w:after="0"/>
        <w:rPr>
          <w:lang w:val="x-none"/>
        </w:rPr>
      </w:pPr>
      <w:r>
        <w:rPr>
          <w:lang w:val="x-none"/>
        </w:rPr>
        <w:t>- za vzdrževanje v KS (izplačana na podlagi računov in potrdil o plačilih)</w:t>
      </w:r>
    </w:p>
    <w:p w14:paraId="0D03DEA3" w14:textId="77777777" w:rsidR="00B25BF7" w:rsidRDefault="00B25BF7">
      <w:pPr>
        <w:widowControl w:val="0"/>
        <w:spacing w:after="0"/>
        <w:rPr>
          <w:lang w:val="x-none"/>
        </w:rPr>
      </w:pPr>
    </w:p>
    <w:p w14:paraId="6880CDCE" w14:textId="77777777" w:rsidR="00B25BF7" w:rsidRDefault="00B25BF7">
      <w:pPr>
        <w:widowControl w:val="0"/>
        <w:spacing w:after="0"/>
        <w:rPr>
          <w:lang w:val="x-none"/>
        </w:rPr>
      </w:pPr>
    </w:p>
    <w:p w14:paraId="2CBDCF1C" w14:textId="77777777" w:rsidR="001D37EA" w:rsidRDefault="001D37EA">
      <w:pPr>
        <w:widowControl w:val="0"/>
        <w:spacing w:after="0"/>
        <w:rPr>
          <w:lang w:val="x-none"/>
        </w:rPr>
      </w:pPr>
    </w:p>
    <w:tbl>
      <w:tblPr>
        <w:tblW w:w="10740" w:type="dxa"/>
        <w:tblInd w:w="-30" w:type="dxa"/>
        <w:tblLayout w:type="fixed"/>
        <w:tblCellMar>
          <w:left w:w="0" w:type="dxa"/>
          <w:right w:w="0" w:type="dxa"/>
        </w:tblCellMar>
        <w:tblLook w:val="0000" w:firstRow="0" w:lastRow="0" w:firstColumn="0" w:lastColumn="0" w:noHBand="0" w:noVBand="0"/>
      </w:tblPr>
      <w:tblGrid>
        <w:gridCol w:w="2040"/>
        <w:gridCol w:w="1020"/>
        <w:gridCol w:w="1920"/>
        <w:gridCol w:w="1950"/>
        <w:gridCol w:w="1920"/>
        <w:gridCol w:w="1890"/>
      </w:tblGrid>
      <w:tr w:rsidR="00B25BF7" w14:paraId="747E8E47" w14:textId="77777777" w:rsidTr="00E90839">
        <w:trPr>
          <w:trHeight w:val="285"/>
        </w:trPr>
        <w:tc>
          <w:tcPr>
            <w:tcW w:w="3060" w:type="dxa"/>
            <w:gridSpan w:val="2"/>
            <w:tcBorders>
              <w:top w:val="nil"/>
              <w:left w:val="nil"/>
              <w:bottom w:val="nil"/>
              <w:right w:val="nil"/>
            </w:tcBorders>
          </w:tcPr>
          <w:p w14:paraId="306459B0" w14:textId="77777777" w:rsidR="00B25BF7" w:rsidRDefault="00B25BF7">
            <w:pPr>
              <w:widowControl w:val="0"/>
              <w:spacing w:after="0"/>
              <w:rPr>
                <w:rFonts w:ascii="Arial" w:hAnsi="Arial" w:cs="Arial"/>
                <w:color w:val="000000"/>
                <w:lang w:val="x-none"/>
              </w:rPr>
            </w:pPr>
            <w:r>
              <w:rPr>
                <w:rFonts w:ascii="Arial" w:hAnsi="Arial" w:cs="Arial"/>
                <w:b/>
                <w:bCs/>
                <w:color w:val="000000"/>
                <w:lang w:val="x-none"/>
              </w:rPr>
              <w:t>KRAJEVNE SKUPNOSTI</w:t>
            </w:r>
            <w:r>
              <w:rPr>
                <w:rFonts w:ascii="Arial" w:hAnsi="Arial" w:cs="Arial"/>
                <w:color w:val="000000"/>
                <w:lang w:val="x-none"/>
              </w:rPr>
              <w:t xml:space="preserve"> </w:t>
            </w:r>
          </w:p>
        </w:tc>
        <w:tc>
          <w:tcPr>
            <w:tcW w:w="1920" w:type="dxa"/>
            <w:tcBorders>
              <w:top w:val="nil"/>
              <w:left w:val="nil"/>
              <w:bottom w:val="nil"/>
              <w:right w:val="nil"/>
            </w:tcBorders>
          </w:tcPr>
          <w:p w14:paraId="14D18676" w14:textId="77777777" w:rsidR="00B25BF7" w:rsidRDefault="00B25BF7">
            <w:pPr>
              <w:widowControl w:val="0"/>
              <w:spacing w:after="0"/>
              <w:rPr>
                <w:rFonts w:ascii="Arial" w:hAnsi="Arial" w:cs="Arial"/>
                <w:b/>
                <w:bCs/>
                <w:color w:val="000000"/>
                <w:lang w:val="x-none"/>
              </w:rPr>
            </w:pPr>
            <w:r>
              <w:rPr>
                <w:rFonts w:ascii="Arial" w:hAnsi="Arial" w:cs="Arial"/>
                <w:b/>
                <w:bCs/>
                <w:color w:val="000000"/>
                <w:lang w:val="x-none"/>
              </w:rPr>
              <w:t>2025</w:t>
            </w:r>
          </w:p>
        </w:tc>
        <w:tc>
          <w:tcPr>
            <w:tcW w:w="1950" w:type="dxa"/>
            <w:tcBorders>
              <w:top w:val="nil"/>
              <w:left w:val="nil"/>
              <w:bottom w:val="nil"/>
              <w:right w:val="nil"/>
            </w:tcBorders>
          </w:tcPr>
          <w:p w14:paraId="45202852" w14:textId="77777777" w:rsidR="00B25BF7" w:rsidRDefault="00B25BF7">
            <w:pPr>
              <w:widowControl w:val="0"/>
              <w:spacing w:after="0"/>
              <w:jc w:val="right"/>
              <w:rPr>
                <w:rFonts w:ascii="Calibri" w:hAnsi="Calibri" w:cs="Calibri"/>
                <w:color w:val="000000"/>
                <w:sz w:val="22"/>
                <w:szCs w:val="22"/>
                <w:lang w:val="x-none"/>
              </w:rPr>
            </w:pPr>
          </w:p>
        </w:tc>
        <w:tc>
          <w:tcPr>
            <w:tcW w:w="1920" w:type="dxa"/>
            <w:tcBorders>
              <w:top w:val="nil"/>
              <w:left w:val="nil"/>
              <w:bottom w:val="nil"/>
              <w:right w:val="nil"/>
            </w:tcBorders>
          </w:tcPr>
          <w:p w14:paraId="7DB7A841" w14:textId="77777777" w:rsidR="00B25BF7" w:rsidRDefault="00B25BF7">
            <w:pPr>
              <w:widowControl w:val="0"/>
              <w:spacing w:after="0"/>
              <w:jc w:val="right"/>
              <w:rPr>
                <w:rFonts w:ascii="Calibri" w:hAnsi="Calibri" w:cs="Calibri"/>
                <w:color w:val="000000"/>
                <w:sz w:val="22"/>
                <w:szCs w:val="22"/>
                <w:lang w:val="x-none"/>
              </w:rPr>
            </w:pPr>
          </w:p>
        </w:tc>
        <w:tc>
          <w:tcPr>
            <w:tcW w:w="1890" w:type="dxa"/>
            <w:tcBorders>
              <w:top w:val="nil"/>
              <w:left w:val="nil"/>
              <w:bottom w:val="nil"/>
              <w:right w:val="nil"/>
            </w:tcBorders>
          </w:tcPr>
          <w:p w14:paraId="09BEB6FC" w14:textId="77777777" w:rsidR="00B25BF7" w:rsidRDefault="00B25BF7">
            <w:pPr>
              <w:widowControl w:val="0"/>
              <w:spacing w:after="0"/>
              <w:jc w:val="right"/>
              <w:rPr>
                <w:rFonts w:ascii="Calibri" w:hAnsi="Calibri" w:cs="Calibri"/>
                <w:color w:val="000000"/>
                <w:sz w:val="22"/>
                <w:szCs w:val="22"/>
                <w:lang w:val="x-none"/>
              </w:rPr>
            </w:pPr>
          </w:p>
        </w:tc>
      </w:tr>
      <w:tr w:rsidR="00B25BF7" w14:paraId="7C12DFB5" w14:textId="77777777" w:rsidTr="00E90839">
        <w:trPr>
          <w:trHeight w:val="285"/>
        </w:trPr>
        <w:tc>
          <w:tcPr>
            <w:tcW w:w="2040" w:type="dxa"/>
            <w:tcBorders>
              <w:top w:val="nil"/>
              <w:left w:val="nil"/>
              <w:bottom w:val="nil"/>
              <w:right w:val="nil"/>
            </w:tcBorders>
          </w:tcPr>
          <w:p w14:paraId="3625247E" w14:textId="77777777" w:rsidR="00B25BF7" w:rsidRDefault="00B25BF7">
            <w:pPr>
              <w:widowControl w:val="0"/>
              <w:spacing w:after="0"/>
              <w:jc w:val="right"/>
              <w:rPr>
                <w:rFonts w:ascii="Calibri" w:hAnsi="Calibri" w:cs="Calibri"/>
                <w:color w:val="000000"/>
                <w:sz w:val="22"/>
                <w:szCs w:val="22"/>
                <w:lang w:val="x-none"/>
              </w:rPr>
            </w:pPr>
          </w:p>
        </w:tc>
        <w:tc>
          <w:tcPr>
            <w:tcW w:w="1020" w:type="dxa"/>
            <w:tcBorders>
              <w:top w:val="nil"/>
              <w:left w:val="nil"/>
              <w:bottom w:val="nil"/>
              <w:right w:val="nil"/>
            </w:tcBorders>
          </w:tcPr>
          <w:p w14:paraId="49F5C26D" w14:textId="77777777" w:rsidR="00B25BF7" w:rsidRDefault="00B25BF7">
            <w:pPr>
              <w:widowControl w:val="0"/>
              <w:spacing w:after="0"/>
              <w:jc w:val="right"/>
              <w:rPr>
                <w:rFonts w:ascii="Calibri" w:hAnsi="Calibri" w:cs="Calibri"/>
                <w:color w:val="000000"/>
                <w:sz w:val="22"/>
                <w:szCs w:val="22"/>
                <w:lang w:val="x-none"/>
              </w:rPr>
            </w:pPr>
          </w:p>
        </w:tc>
        <w:tc>
          <w:tcPr>
            <w:tcW w:w="1920" w:type="dxa"/>
            <w:tcBorders>
              <w:top w:val="nil"/>
              <w:left w:val="nil"/>
              <w:bottom w:val="nil"/>
              <w:right w:val="nil"/>
            </w:tcBorders>
          </w:tcPr>
          <w:p w14:paraId="7430A277" w14:textId="77777777" w:rsidR="00B25BF7" w:rsidRDefault="00B25BF7">
            <w:pPr>
              <w:widowControl w:val="0"/>
              <w:spacing w:after="0"/>
              <w:jc w:val="right"/>
              <w:rPr>
                <w:rFonts w:ascii="Calibri" w:hAnsi="Calibri" w:cs="Calibri"/>
                <w:color w:val="000000"/>
                <w:sz w:val="22"/>
                <w:szCs w:val="22"/>
                <w:lang w:val="x-none"/>
              </w:rPr>
            </w:pPr>
          </w:p>
        </w:tc>
        <w:tc>
          <w:tcPr>
            <w:tcW w:w="1950" w:type="dxa"/>
            <w:tcBorders>
              <w:top w:val="nil"/>
              <w:left w:val="nil"/>
              <w:bottom w:val="nil"/>
              <w:right w:val="nil"/>
            </w:tcBorders>
          </w:tcPr>
          <w:p w14:paraId="08D5AB64" w14:textId="77777777" w:rsidR="00B25BF7" w:rsidRDefault="00B25BF7">
            <w:pPr>
              <w:widowControl w:val="0"/>
              <w:spacing w:after="0"/>
              <w:rPr>
                <w:rFonts w:ascii="Arial" w:hAnsi="Arial" w:cs="Arial"/>
                <w:color w:val="000000"/>
                <w:lang w:val="x-none"/>
              </w:rPr>
            </w:pPr>
            <w:r>
              <w:rPr>
                <w:rFonts w:ascii="Arial" w:hAnsi="Arial" w:cs="Arial"/>
                <w:color w:val="000000"/>
                <w:lang w:val="x-none"/>
              </w:rPr>
              <w:t>25 € na prebivalca</w:t>
            </w:r>
          </w:p>
        </w:tc>
        <w:tc>
          <w:tcPr>
            <w:tcW w:w="1920" w:type="dxa"/>
            <w:tcBorders>
              <w:top w:val="nil"/>
              <w:left w:val="nil"/>
              <w:bottom w:val="nil"/>
              <w:right w:val="nil"/>
            </w:tcBorders>
          </w:tcPr>
          <w:p w14:paraId="081CCE0F" w14:textId="77777777" w:rsidR="00B25BF7" w:rsidRDefault="00B25BF7">
            <w:pPr>
              <w:widowControl w:val="0"/>
              <w:spacing w:after="0"/>
              <w:jc w:val="right"/>
              <w:rPr>
                <w:rFonts w:ascii="Calibri" w:hAnsi="Calibri" w:cs="Calibri"/>
                <w:color w:val="000000"/>
                <w:sz w:val="22"/>
                <w:szCs w:val="22"/>
                <w:lang w:val="x-none"/>
              </w:rPr>
            </w:pPr>
          </w:p>
        </w:tc>
        <w:tc>
          <w:tcPr>
            <w:tcW w:w="1890" w:type="dxa"/>
            <w:tcBorders>
              <w:top w:val="nil"/>
              <w:left w:val="nil"/>
              <w:bottom w:val="nil"/>
              <w:right w:val="nil"/>
            </w:tcBorders>
          </w:tcPr>
          <w:p w14:paraId="5419C7CD" w14:textId="77777777" w:rsidR="00B25BF7" w:rsidRDefault="00B25BF7">
            <w:pPr>
              <w:widowControl w:val="0"/>
              <w:spacing w:after="0"/>
              <w:jc w:val="right"/>
              <w:rPr>
                <w:rFonts w:ascii="Calibri" w:hAnsi="Calibri" w:cs="Calibri"/>
                <w:color w:val="000000"/>
                <w:sz w:val="22"/>
                <w:szCs w:val="22"/>
                <w:lang w:val="x-none"/>
              </w:rPr>
            </w:pPr>
          </w:p>
        </w:tc>
      </w:tr>
      <w:tr w:rsidR="00B25BF7" w14:paraId="5360FF5E" w14:textId="77777777" w:rsidTr="00E90839">
        <w:trPr>
          <w:trHeight w:val="285"/>
        </w:trPr>
        <w:tc>
          <w:tcPr>
            <w:tcW w:w="4980" w:type="dxa"/>
            <w:gridSpan w:val="3"/>
            <w:tcBorders>
              <w:top w:val="nil"/>
              <w:left w:val="nil"/>
              <w:bottom w:val="nil"/>
              <w:right w:val="nil"/>
            </w:tcBorders>
          </w:tcPr>
          <w:p w14:paraId="7B1D1398" w14:textId="77777777" w:rsidR="00B25BF7" w:rsidRDefault="00B25BF7">
            <w:pPr>
              <w:widowControl w:val="0"/>
              <w:spacing w:after="0"/>
              <w:rPr>
                <w:rFonts w:ascii="Arial" w:hAnsi="Arial" w:cs="Arial"/>
                <w:b/>
                <w:bCs/>
                <w:color w:val="000000"/>
                <w:lang w:val="x-none"/>
              </w:rPr>
            </w:pPr>
            <w:r>
              <w:rPr>
                <w:rFonts w:ascii="Arial" w:hAnsi="Arial" w:cs="Arial"/>
                <w:b/>
                <w:bCs/>
                <w:color w:val="000000"/>
                <w:lang w:val="x-none"/>
              </w:rPr>
              <w:t>RAZDELILNIK ZA NAKAZILO SREDSTEV</w:t>
            </w:r>
          </w:p>
        </w:tc>
        <w:tc>
          <w:tcPr>
            <w:tcW w:w="1950" w:type="dxa"/>
            <w:tcBorders>
              <w:top w:val="nil"/>
              <w:left w:val="nil"/>
              <w:bottom w:val="nil"/>
              <w:right w:val="nil"/>
            </w:tcBorders>
          </w:tcPr>
          <w:p w14:paraId="25859D57" w14:textId="77777777" w:rsidR="00B25BF7" w:rsidRDefault="00B25BF7">
            <w:pPr>
              <w:widowControl w:val="0"/>
              <w:spacing w:after="0"/>
              <w:jc w:val="right"/>
              <w:rPr>
                <w:rFonts w:ascii="Arial" w:hAnsi="Arial" w:cs="Arial"/>
                <w:color w:val="000000"/>
                <w:lang w:val="x-none"/>
              </w:rPr>
            </w:pPr>
          </w:p>
        </w:tc>
        <w:tc>
          <w:tcPr>
            <w:tcW w:w="1920" w:type="dxa"/>
            <w:tcBorders>
              <w:top w:val="nil"/>
              <w:left w:val="nil"/>
              <w:bottom w:val="nil"/>
              <w:right w:val="nil"/>
            </w:tcBorders>
          </w:tcPr>
          <w:p w14:paraId="11F1D478" w14:textId="77777777" w:rsidR="00B25BF7" w:rsidRDefault="00B25BF7">
            <w:pPr>
              <w:widowControl w:val="0"/>
              <w:spacing w:after="0"/>
              <w:jc w:val="right"/>
              <w:rPr>
                <w:rFonts w:ascii="Arial" w:hAnsi="Arial" w:cs="Arial"/>
                <w:color w:val="000000"/>
                <w:lang w:val="x-none"/>
              </w:rPr>
            </w:pPr>
          </w:p>
        </w:tc>
        <w:tc>
          <w:tcPr>
            <w:tcW w:w="1890" w:type="dxa"/>
            <w:tcBorders>
              <w:top w:val="nil"/>
              <w:left w:val="nil"/>
              <w:bottom w:val="nil"/>
              <w:right w:val="nil"/>
            </w:tcBorders>
          </w:tcPr>
          <w:p w14:paraId="0570CC79" w14:textId="77777777" w:rsidR="00B25BF7" w:rsidRDefault="00B25BF7">
            <w:pPr>
              <w:widowControl w:val="0"/>
              <w:spacing w:after="0"/>
              <w:jc w:val="right"/>
              <w:rPr>
                <w:rFonts w:ascii="Arial" w:hAnsi="Arial" w:cs="Arial"/>
                <w:color w:val="000000"/>
                <w:lang w:val="x-none"/>
              </w:rPr>
            </w:pPr>
          </w:p>
        </w:tc>
      </w:tr>
      <w:tr w:rsidR="00B25BF7" w14:paraId="2348E036" w14:textId="77777777" w:rsidTr="00E90839">
        <w:trPr>
          <w:trHeight w:val="285"/>
        </w:trPr>
        <w:tc>
          <w:tcPr>
            <w:tcW w:w="2040" w:type="dxa"/>
            <w:tcBorders>
              <w:top w:val="nil"/>
              <w:left w:val="nil"/>
              <w:bottom w:val="nil"/>
              <w:right w:val="nil"/>
            </w:tcBorders>
          </w:tcPr>
          <w:p w14:paraId="4B31A8F1" w14:textId="77777777" w:rsidR="00B25BF7" w:rsidRDefault="00B25BF7">
            <w:pPr>
              <w:widowControl w:val="0"/>
              <w:spacing w:after="0"/>
              <w:jc w:val="right"/>
              <w:rPr>
                <w:rFonts w:ascii="Arial" w:hAnsi="Arial" w:cs="Arial"/>
                <w:color w:val="000000"/>
                <w:lang w:val="x-none"/>
              </w:rPr>
            </w:pPr>
          </w:p>
        </w:tc>
        <w:tc>
          <w:tcPr>
            <w:tcW w:w="1020" w:type="dxa"/>
            <w:tcBorders>
              <w:top w:val="nil"/>
              <w:left w:val="nil"/>
              <w:bottom w:val="nil"/>
              <w:right w:val="nil"/>
            </w:tcBorders>
          </w:tcPr>
          <w:p w14:paraId="4B2AFFB0" w14:textId="77777777" w:rsidR="00B25BF7" w:rsidRDefault="00B25BF7">
            <w:pPr>
              <w:widowControl w:val="0"/>
              <w:spacing w:after="0"/>
              <w:jc w:val="right"/>
              <w:rPr>
                <w:rFonts w:ascii="Arial" w:hAnsi="Arial" w:cs="Arial"/>
                <w:color w:val="000000"/>
                <w:lang w:val="x-none"/>
              </w:rPr>
            </w:pPr>
          </w:p>
        </w:tc>
        <w:tc>
          <w:tcPr>
            <w:tcW w:w="1920" w:type="dxa"/>
            <w:tcBorders>
              <w:top w:val="nil"/>
              <w:left w:val="nil"/>
              <w:bottom w:val="nil"/>
              <w:right w:val="nil"/>
            </w:tcBorders>
          </w:tcPr>
          <w:p w14:paraId="4B9FF07B" w14:textId="77777777" w:rsidR="00B25BF7" w:rsidRDefault="00B25BF7">
            <w:pPr>
              <w:widowControl w:val="0"/>
              <w:spacing w:after="0"/>
              <w:jc w:val="right"/>
              <w:rPr>
                <w:rFonts w:ascii="Arial" w:hAnsi="Arial" w:cs="Arial"/>
                <w:color w:val="000000"/>
                <w:sz w:val="18"/>
                <w:szCs w:val="18"/>
                <w:lang w:val="x-none"/>
              </w:rPr>
            </w:pPr>
          </w:p>
        </w:tc>
        <w:tc>
          <w:tcPr>
            <w:tcW w:w="1950" w:type="dxa"/>
            <w:tcBorders>
              <w:top w:val="nil"/>
              <w:left w:val="nil"/>
              <w:bottom w:val="nil"/>
              <w:right w:val="nil"/>
            </w:tcBorders>
          </w:tcPr>
          <w:p w14:paraId="51D98DF4" w14:textId="77777777" w:rsidR="00B25BF7" w:rsidRDefault="00B25BF7">
            <w:pPr>
              <w:widowControl w:val="0"/>
              <w:spacing w:after="0"/>
              <w:jc w:val="right"/>
              <w:rPr>
                <w:rFonts w:ascii="Arial" w:hAnsi="Arial" w:cs="Arial"/>
                <w:color w:val="000000"/>
                <w:sz w:val="18"/>
                <w:szCs w:val="18"/>
                <w:lang w:val="x-none"/>
              </w:rPr>
            </w:pPr>
          </w:p>
        </w:tc>
        <w:tc>
          <w:tcPr>
            <w:tcW w:w="1920" w:type="dxa"/>
            <w:tcBorders>
              <w:top w:val="nil"/>
              <w:left w:val="nil"/>
              <w:bottom w:val="nil"/>
              <w:right w:val="nil"/>
            </w:tcBorders>
          </w:tcPr>
          <w:p w14:paraId="2227995E" w14:textId="77777777" w:rsidR="00B25BF7" w:rsidRDefault="00B25BF7">
            <w:pPr>
              <w:widowControl w:val="0"/>
              <w:spacing w:after="0"/>
              <w:jc w:val="right"/>
              <w:rPr>
                <w:rFonts w:ascii="Arial" w:hAnsi="Arial" w:cs="Arial"/>
                <w:color w:val="000000"/>
                <w:sz w:val="18"/>
                <w:szCs w:val="18"/>
                <w:lang w:val="x-none"/>
              </w:rPr>
            </w:pPr>
          </w:p>
        </w:tc>
        <w:tc>
          <w:tcPr>
            <w:tcW w:w="1890" w:type="dxa"/>
            <w:tcBorders>
              <w:top w:val="nil"/>
              <w:left w:val="nil"/>
              <w:bottom w:val="nil"/>
              <w:right w:val="nil"/>
            </w:tcBorders>
          </w:tcPr>
          <w:p w14:paraId="643368D0" w14:textId="77777777" w:rsidR="00B25BF7" w:rsidRDefault="00B25BF7">
            <w:pPr>
              <w:widowControl w:val="0"/>
              <w:spacing w:after="0"/>
              <w:jc w:val="right"/>
              <w:rPr>
                <w:rFonts w:ascii="Arial" w:hAnsi="Arial" w:cs="Arial"/>
                <w:color w:val="000000"/>
                <w:lang w:val="x-none"/>
              </w:rPr>
            </w:pPr>
          </w:p>
        </w:tc>
      </w:tr>
      <w:tr w:rsidR="00B25BF7" w14:paraId="012A5B8F" w14:textId="77777777" w:rsidTr="00E90839">
        <w:trPr>
          <w:trHeight w:val="285"/>
        </w:trPr>
        <w:tc>
          <w:tcPr>
            <w:tcW w:w="2040" w:type="dxa"/>
            <w:tcBorders>
              <w:top w:val="single" w:sz="6" w:space="0" w:color="auto"/>
              <w:left w:val="single" w:sz="6" w:space="0" w:color="auto"/>
              <w:bottom w:val="single" w:sz="6" w:space="0" w:color="auto"/>
              <w:right w:val="single" w:sz="6" w:space="0" w:color="auto"/>
            </w:tcBorders>
          </w:tcPr>
          <w:p w14:paraId="3DCE39A1" w14:textId="77777777" w:rsidR="00B25BF7" w:rsidRDefault="00B25BF7">
            <w:pPr>
              <w:widowControl w:val="0"/>
              <w:spacing w:after="0"/>
              <w:rPr>
                <w:rFonts w:ascii="Arial" w:hAnsi="Arial" w:cs="Arial"/>
                <w:color w:val="000000"/>
                <w:lang w:val="x-none"/>
              </w:rPr>
            </w:pPr>
            <w:r>
              <w:rPr>
                <w:rFonts w:ascii="Arial" w:hAnsi="Arial" w:cs="Arial"/>
                <w:color w:val="000000"/>
                <w:lang w:val="x-none"/>
              </w:rPr>
              <w:t>KS</w:t>
            </w:r>
          </w:p>
        </w:tc>
        <w:tc>
          <w:tcPr>
            <w:tcW w:w="1020" w:type="dxa"/>
            <w:tcBorders>
              <w:top w:val="single" w:sz="6" w:space="0" w:color="auto"/>
              <w:left w:val="single" w:sz="6" w:space="0" w:color="auto"/>
              <w:bottom w:val="single" w:sz="6" w:space="0" w:color="auto"/>
              <w:right w:val="single" w:sz="6" w:space="0" w:color="auto"/>
            </w:tcBorders>
          </w:tcPr>
          <w:p w14:paraId="2B85B04E" w14:textId="77777777" w:rsidR="00B25BF7" w:rsidRDefault="00B25BF7">
            <w:pPr>
              <w:widowControl w:val="0"/>
              <w:spacing w:after="0"/>
              <w:rPr>
                <w:rFonts w:ascii="Arial" w:hAnsi="Arial" w:cs="Arial"/>
                <w:color w:val="000000"/>
                <w:lang w:val="x-none"/>
              </w:rPr>
            </w:pPr>
            <w:r>
              <w:rPr>
                <w:rFonts w:ascii="Arial" w:hAnsi="Arial" w:cs="Arial"/>
                <w:color w:val="000000"/>
                <w:lang w:val="x-none"/>
              </w:rPr>
              <w:t>št. preb.</w:t>
            </w:r>
          </w:p>
        </w:tc>
        <w:tc>
          <w:tcPr>
            <w:tcW w:w="1920" w:type="dxa"/>
            <w:tcBorders>
              <w:top w:val="single" w:sz="6" w:space="0" w:color="auto"/>
              <w:left w:val="single" w:sz="6" w:space="0" w:color="auto"/>
              <w:bottom w:val="single" w:sz="6" w:space="0" w:color="auto"/>
              <w:right w:val="single" w:sz="6" w:space="0" w:color="auto"/>
            </w:tcBorders>
          </w:tcPr>
          <w:p w14:paraId="42C95982" w14:textId="77777777" w:rsidR="00B25BF7" w:rsidRDefault="00B25BF7">
            <w:pPr>
              <w:widowControl w:val="0"/>
              <w:spacing w:after="0"/>
              <w:jc w:val="center"/>
              <w:rPr>
                <w:rFonts w:ascii="Arial" w:hAnsi="Arial" w:cs="Arial"/>
                <w:color w:val="000000"/>
                <w:lang w:val="x-none"/>
              </w:rPr>
            </w:pPr>
            <w:r>
              <w:rPr>
                <w:rFonts w:ascii="Arial" w:hAnsi="Arial" w:cs="Arial"/>
                <w:color w:val="000000"/>
                <w:lang w:val="x-none"/>
              </w:rPr>
              <w:t>nakazila v letu 2025</w:t>
            </w:r>
          </w:p>
        </w:tc>
        <w:tc>
          <w:tcPr>
            <w:tcW w:w="1950" w:type="dxa"/>
            <w:tcBorders>
              <w:top w:val="single" w:sz="6" w:space="0" w:color="auto"/>
              <w:left w:val="single" w:sz="6" w:space="0" w:color="auto"/>
              <w:bottom w:val="single" w:sz="6" w:space="0" w:color="auto"/>
              <w:right w:val="single" w:sz="6" w:space="0" w:color="auto"/>
            </w:tcBorders>
          </w:tcPr>
          <w:p w14:paraId="417B9A68" w14:textId="77777777" w:rsidR="00B25BF7" w:rsidRDefault="00B25BF7">
            <w:pPr>
              <w:widowControl w:val="0"/>
              <w:spacing w:after="0"/>
              <w:jc w:val="center"/>
              <w:rPr>
                <w:rFonts w:ascii="Arial" w:hAnsi="Arial" w:cs="Arial"/>
                <w:color w:val="000000"/>
                <w:lang w:val="x-none"/>
              </w:rPr>
            </w:pPr>
            <w:r>
              <w:rPr>
                <w:rFonts w:ascii="Arial" w:hAnsi="Arial" w:cs="Arial"/>
                <w:color w:val="000000"/>
                <w:lang w:val="x-none"/>
              </w:rPr>
              <w:t>za delovanje*</w:t>
            </w:r>
          </w:p>
        </w:tc>
        <w:tc>
          <w:tcPr>
            <w:tcW w:w="1920" w:type="dxa"/>
            <w:tcBorders>
              <w:top w:val="single" w:sz="6" w:space="0" w:color="auto"/>
              <w:left w:val="single" w:sz="6" w:space="0" w:color="auto"/>
              <w:bottom w:val="single" w:sz="6" w:space="0" w:color="auto"/>
              <w:right w:val="single" w:sz="6" w:space="0" w:color="auto"/>
            </w:tcBorders>
          </w:tcPr>
          <w:p w14:paraId="3DDF5AE1" w14:textId="77777777" w:rsidR="00B25BF7" w:rsidRDefault="00B25BF7">
            <w:pPr>
              <w:widowControl w:val="0"/>
              <w:spacing w:after="0"/>
              <w:jc w:val="center"/>
              <w:rPr>
                <w:rFonts w:ascii="Arial" w:hAnsi="Arial" w:cs="Arial"/>
                <w:color w:val="000000"/>
                <w:lang w:val="x-none"/>
              </w:rPr>
            </w:pPr>
            <w:r>
              <w:rPr>
                <w:rFonts w:ascii="Arial" w:hAnsi="Arial" w:cs="Arial"/>
                <w:color w:val="000000"/>
                <w:lang w:val="x-none"/>
              </w:rPr>
              <w:t>za vzdrževanje*</w:t>
            </w:r>
          </w:p>
        </w:tc>
        <w:tc>
          <w:tcPr>
            <w:tcW w:w="1890" w:type="dxa"/>
            <w:tcBorders>
              <w:top w:val="single" w:sz="6" w:space="0" w:color="auto"/>
              <w:left w:val="single" w:sz="6" w:space="0" w:color="auto"/>
              <w:bottom w:val="single" w:sz="6" w:space="0" w:color="auto"/>
              <w:right w:val="single" w:sz="6" w:space="0" w:color="auto"/>
            </w:tcBorders>
          </w:tcPr>
          <w:p w14:paraId="3CAE2E13" w14:textId="77777777" w:rsidR="00B25BF7" w:rsidRDefault="00B25BF7">
            <w:pPr>
              <w:widowControl w:val="0"/>
              <w:spacing w:after="0"/>
              <w:jc w:val="center"/>
              <w:rPr>
                <w:rFonts w:ascii="Arial" w:hAnsi="Arial" w:cs="Arial"/>
                <w:color w:val="000000"/>
                <w:lang w:val="x-none"/>
              </w:rPr>
            </w:pPr>
            <w:r>
              <w:rPr>
                <w:rFonts w:ascii="Arial" w:hAnsi="Arial" w:cs="Arial"/>
                <w:color w:val="000000"/>
                <w:lang w:val="x-none"/>
              </w:rPr>
              <w:t>stanje 31.12.2024</w:t>
            </w:r>
          </w:p>
        </w:tc>
      </w:tr>
      <w:tr w:rsidR="00B25BF7" w14:paraId="31173BFC" w14:textId="77777777" w:rsidTr="00E90839">
        <w:trPr>
          <w:trHeight w:val="285"/>
        </w:trPr>
        <w:tc>
          <w:tcPr>
            <w:tcW w:w="2040" w:type="dxa"/>
            <w:tcBorders>
              <w:top w:val="single" w:sz="6" w:space="0" w:color="auto"/>
              <w:left w:val="single" w:sz="6" w:space="0" w:color="auto"/>
              <w:bottom w:val="single" w:sz="6" w:space="0" w:color="auto"/>
              <w:right w:val="single" w:sz="6" w:space="0" w:color="auto"/>
            </w:tcBorders>
          </w:tcPr>
          <w:p w14:paraId="51072975" w14:textId="77777777" w:rsidR="00B25BF7" w:rsidRDefault="00B25BF7">
            <w:pPr>
              <w:widowControl w:val="0"/>
              <w:spacing w:after="0"/>
              <w:rPr>
                <w:rFonts w:ascii="Arial" w:hAnsi="Arial" w:cs="Arial"/>
                <w:color w:val="000000"/>
                <w:lang w:val="x-none"/>
              </w:rPr>
            </w:pPr>
            <w:r>
              <w:rPr>
                <w:rFonts w:ascii="Arial" w:hAnsi="Arial" w:cs="Arial"/>
                <w:color w:val="000000"/>
                <w:lang w:val="x-none"/>
              </w:rPr>
              <w:t>Bovec</w:t>
            </w:r>
          </w:p>
        </w:tc>
        <w:tc>
          <w:tcPr>
            <w:tcW w:w="1020" w:type="dxa"/>
            <w:tcBorders>
              <w:top w:val="single" w:sz="6" w:space="0" w:color="auto"/>
              <w:left w:val="single" w:sz="6" w:space="0" w:color="auto"/>
              <w:bottom w:val="single" w:sz="6" w:space="0" w:color="auto"/>
              <w:right w:val="single" w:sz="6" w:space="0" w:color="auto"/>
            </w:tcBorders>
          </w:tcPr>
          <w:p w14:paraId="1ACE434D" w14:textId="77777777" w:rsidR="00B25BF7" w:rsidRDefault="00B25BF7">
            <w:pPr>
              <w:widowControl w:val="0"/>
              <w:spacing w:after="0"/>
              <w:jc w:val="right"/>
              <w:rPr>
                <w:rFonts w:ascii="Calibri" w:hAnsi="Calibri" w:cs="Calibri"/>
                <w:color w:val="000000"/>
                <w:sz w:val="22"/>
                <w:szCs w:val="22"/>
                <w:lang w:val="x-none"/>
              </w:rPr>
            </w:pPr>
            <w:r>
              <w:rPr>
                <w:rFonts w:ascii="Calibri" w:hAnsi="Calibri" w:cs="Calibri"/>
                <w:color w:val="000000"/>
                <w:sz w:val="22"/>
                <w:szCs w:val="22"/>
                <w:lang w:val="x-none"/>
              </w:rPr>
              <w:t>1618</w:t>
            </w:r>
          </w:p>
        </w:tc>
        <w:tc>
          <w:tcPr>
            <w:tcW w:w="1920" w:type="dxa"/>
            <w:tcBorders>
              <w:top w:val="single" w:sz="6" w:space="0" w:color="auto"/>
              <w:left w:val="single" w:sz="6" w:space="0" w:color="auto"/>
              <w:bottom w:val="single" w:sz="6" w:space="0" w:color="auto"/>
              <w:right w:val="single" w:sz="6" w:space="0" w:color="auto"/>
            </w:tcBorders>
          </w:tcPr>
          <w:p w14:paraId="75F89F16"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40.450,00</w:t>
            </w:r>
          </w:p>
        </w:tc>
        <w:tc>
          <w:tcPr>
            <w:tcW w:w="1950" w:type="dxa"/>
            <w:tcBorders>
              <w:top w:val="single" w:sz="6" w:space="0" w:color="auto"/>
              <w:left w:val="single" w:sz="6" w:space="0" w:color="auto"/>
              <w:bottom w:val="single" w:sz="6" w:space="0" w:color="auto"/>
              <w:right w:val="single" w:sz="6" w:space="0" w:color="auto"/>
            </w:tcBorders>
          </w:tcPr>
          <w:p w14:paraId="5DFBFF15"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13.348,50</w:t>
            </w:r>
          </w:p>
        </w:tc>
        <w:tc>
          <w:tcPr>
            <w:tcW w:w="1920" w:type="dxa"/>
            <w:tcBorders>
              <w:top w:val="single" w:sz="6" w:space="0" w:color="auto"/>
              <w:left w:val="single" w:sz="6" w:space="0" w:color="auto"/>
              <w:bottom w:val="single" w:sz="6" w:space="0" w:color="auto"/>
              <w:right w:val="single" w:sz="6" w:space="0" w:color="auto"/>
            </w:tcBorders>
          </w:tcPr>
          <w:p w14:paraId="2775BEA5"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27.101,50</w:t>
            </w:r>
          </w:p>
        </w:tc>
        <w:tc>
          <w:tcPr>
            <w:tcW w:w="1890" w:type="dxa"/>
            <w:tcBorders>
              <w:top w:val="single" w:sz="6" w:space="0" w:color="auto"/>
              <w:left w:val="single" w:sz="6" w:space="0" w:color="auto"/>
              <w:bottom w:val="single" w:sz="6" w:space="0" w:color="auto"/>
              <w:right w:val="single" w:sz="6" w:space="0" w:color="auto"/>
            </w:tcBorders>
          </w:tcPr>
          <w:p w14:paraId="6B1F76A3"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19.097,30</w:t>
            </w:r>
          </w:p>
        </w:tc>
      </w:tr>
      <w:tr w:rsidR="00B25BF7" w14:paraId="5AA6AFD4" w14:textId="77777777" w:rsidTr="00E90839">
        <w:trPr>
          <w:trHeight w:val="285"/>
        </w:trPr>
        <w:tc>
          <w:tcPr>
            <w:tcW w:w="2040" w:type="dxa"/>
            <w:tcBorders>
              <w:top w:val="single" w:sz="6" w:space="0" w:color="auto"/>
              <w:left w:val="single" w:sz="6" w:space="0" w:color="auto"/>
              <w:bottom w:val="single" w:sz="6" w:space="0" w:color="auto"/>
              <w:right w:val="single" w:sz="6" w:space="0" w:color="auto"/>
            </w:tcBorders>
          </w:tcPr>
          <w:p w14:paraId="6364F442" w14:textId="77777777" w:rsidR="00B25BF7" w:rsidRDefault="00B25BF7">
            <w:pPr>
              <w:widowControl w:val="0"/>
              <w:spacing w:after="0"/>
              <w:rPr>
                <w:rFonts w:ascii="Arial" w:hAnsi="Arial" w:cs="Arial"/>
                <w:color w:val="000000"/>
                <w:lang w:val="x-none"/>
              </w:rPr>
            </w:pPr>
            <w:r>
              <w:rPr>
                <w:rFonts w:ascii="Arial" w:hAnsi="Arial" w:cs="Arial"/>
                <w:color w:val="000000"/>
                <w:lang w:val="x-none"/>
              </w:rPr>
              <w:t>Čezsoča</w:t>
            </w:r>
          </w:p>
        </w:tc>
        <w:tc>
          <w:tcPr>
            <w:tcW w:w="1020" w:type="dxa"/>
            <w:tcBorders>
              <w:top w:val="single" w:sz="6" w:space="0" w:color="auto"/>
              <w:left w:val="single" w:sz="6" w:space="0" w:color="auto"/>
              <w:bottom w:val="single" w:sz="6" w:space="0" w:color="auto"/>
              <w:right w:val="single" w:sz="6" w:space="0" w:color="auto"/>
            </w:tcBorders>
          </w:tcPr>
          <w:p w14:paraId="32FB6D48" w14:textId="77777777" w:rsidR="00B25BF7" w:rsidRDefault="00B25BF7">
            <w:pPr>
              <w:widowControl w:val="0"/>
              <w:spacing w:after="0"/>
              <w:jc w:val="right"/>
              <w:rPr>
                <w:rFonts w:ascii="Calibri" w:hAnsi="Calibri" w:cs="Calibri"/>
                <w:color w:val="000000"/>
                <w:sz w:val="22"/>
                <w:szCs w:val="22"/>
                <w:lang w:val="x-none"/>
              </w:rPr>
            </w:pPr>
            <w:r>
              <w:rPr>
                <w:rFonts w:ascii="Calibri" w:hAnsi="Calibri" w:cs="Calibri"/>
                <w:color w:val="000000"/>
                <w:sz w:val="22"/>
                <w:szCs w:val="22"/>
                <w:lang w:val="x-none"/>
              </w:rPr>
              <w:t>315</w:t>
            </w:r>
          </w:p>
        </w:tc>
        <w:tc>
          <w:tcPr>
            <w:tcW w:w="1920" w:type="dxa"/>
            <w:tcBorders>
              <w:top w:val="single" w:sz="6" w:space="0" w:color="auto"/>
              <w:left w:val="single" w:sz="6" w:space="0" w:color="auto"/>
              <w:bottom w:val="single" w:sz="6" w:space="0" w:color="auto"/>
              <w:right w:val="single" w:sz="6" w:space="0" w:color="auto"/>
            </w:tcBorders>
          </w:tcPr>
          <w:p w14:paraId="729C2CCF"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7.875,00</w:t>
            </w:r>
          </w:p>
        </w:tc>
        <w:tc>
          <w:tcPr>
            <w:tcW w:w="1950" w:type="dxa"/>
            <w:tcBorders>
              <w:top w:val="single" w:sz="6" w:space="0" w:color="auto"/>
              <w:left w:val="single" w:sz="6" w:space="0" w:color="auto"/>
              <w:bottom w:val="single" w:sz="6" w:space="0" w:color="auto"/>
              <w:right w:val="single" w:sz="6" w:space="0" w:color="auto"/>
            </w:tcBorders>
          </w:tcPr>
          <w:p w14:paraId="6C6FF03E"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2.598,75</w:t>
            </w:r>
          </w:p>
        </w:tc>
        <w:tc>
          <w:tcPr>
            <w:tcW w:w="1920" w:type="dxa"/>
            <w:tcBorders>
              <w:top w:val="single" w:sz="6" w:space="0" w:color="auto"/>
              <w:left w:val="single" w:sz="6" w:space="0" w:color="auto"/>
              <w:bottom w:val="single" w:sz="6" w:space="0" w:color="auto"/>
              <w:right w:val="single" w:sz="6" w:space="0" w:color="auto"/>
            </w:tcBorders>
          </w:tcPr>
          <w:p w14:paraId="1D605BDC"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5.276,25</w:t>
            </w:r>
          </w:p>
        </w:tc>
        <w:tc>
          <w:tcPr>
            <w:tcW w:w="1890" w:type="dxa"/>
            <w:tcBorders>
              <w:top w:val="single" w:sz="6" w:space="0" w:color="auto"/>
              <w:left w:val="single" w:sz="6" w:space="0" w:color="auto"/>
              <w:bottom w:val="single" w:sz="6" w:space="0" w:color="auto"/>
              <w:right w:val="single" w:sz="6" w:space="0" w:color="auto"/>
            </w:tcBorders>
          </w:tcPr>
          <w:p w14:paraId="14B0B89A"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2.363,33</w:t>
            </w:r>
          </w:p>
        </w:tc>
      </w:tr>
      <w:tr w:rsidR="00B25BF7" w14:paraId="6D36836C" w14:textId="77777777" w:rsidTr="00E90839">
        <w:trPr>
          <w:trHeight w:val="285"/>
        </w:trPr>
        <w:tc>
          <w:tcPr>
            <w:tcW w:w="2040" w:type="dxa"/>
            <w:tcBorders>
              <w:top w:val="single" w:sz="6" w:space="0" w:color="auto"/>
              <w:left w:val="single" w:sz="6" w:space="0" w:color="auto"/>
              <w:bottom w:val="single" w:sz="6" w:space="0" w:color="auto"/>
              <w:right w:val="single" w:sz="6" w:space="0" w:color="auto"/>
            </w:tcBorders>
          </w:tcPr>
          <w:p w14:paraId="47B44795" w14:textId="77777777" w:rsidR="00B25BF7" w:rsidRDefault="00B25BF7">
            <w:pPr>
              <w:widowControl w:val="0"/>
              <w:spacing w:after="0"/>
              <w:rPr>
                <w:rFonts w:ascii="Arial" w:hAnsi="Arial" w:cs="Arial"/>
                <w:color w:val="000000"/>
                <w:lang w:val="x-none"/>
              </w:rPr>
            </w:pPr>
            <w:r>
              <w:rPr>
                <w:rFonts w:ascii="Arial" w:hAnsi="Arial" w:cs="Arial"/>
                <w:color w:val="000000"/>
                <w:lang w:val="x-none"/>
              </w:rPr>
              <w:t>Kal Koritnica</w:t>
            </w:r>
          </w:p>
        </w:tc>
        <w:tc>
          <w:tcPr>
            <w:tcW w:w="1020" w:type="dxa"/>
            <w:tcBorders>
              <w:top w:val="single" w:sz="6" w:space="0" w:color="auto"/>
              <w:left w:val="single" w:sz="6" w:space="0" w:color="auto"/>
              <w:bottom w:val="single" w:sz="6" w:space="0" w:color="auto"/>
              <w:right w:val="single" w:sz="6" w:space="0" w:color="auto"/>
            </w:tcBorders>
          </w:tcPr>
          <w:p w14:paraId="6A2B0AB9" w14:textId="77777777" w:rsidR="00B25BF7" w:rsidRDefault="00B25BF7">
            <w:pPr>
              <w:widowControl w:val="0"/>
              <w:spacing w:after="0"/>
              <w:jc w:val="right"/>
              <w:rPr>
                <w:rFonts w:ascii="Calibri" w:hAnsi="Calibri" w:cs="Calibri"/>
                <w:color w:val="000000"/>
                <w:sz w:val="22"/>
                <w:szCs w:val="22"/>
                <w:lang w:val="x-none"/>
              </w:rPr>
            </w:pPr>
            <w:r>
              <w:rPr>
                <w:rFonts w:ascii="Calibri" w:hAnsi="Calibri" w:cs="Calibri"/>
                <w:color w:val="000000"/>
                <w:sz w:val="22"/>
                <w:szCs w:val="22"/>
                <w:lang w:val="x-none"/>
              </w:rPr>
              <w:t>139</w:t>
            </w:r>
          </w:p>
        </w:tc>
        <w:tc>
          <w:tcPr>
            <w:tcW w:w="1920" w:type="dxa"/>
            <w:tcBorders>
              <w:top w:val="single" w:sz="6" w:space="0" w:color="auto"/>
              <w:left w:val="single" w:sz="6" w:space="0" w:color="auto"/>
              <w:bottom w:val="single" w:sz="6" w:space="0" w:color="auto"/>
              <w:right w:val="single" w:sz="6" w:space="0" w:color="auto"/>
            </w:tcBorders>
          </w:tcPr>
          <w:p w14:paraId="1047551E"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3.475,00</w:t>
            </w:r>
          </w:p>
        </w:tc>
        <w:tc>
          <w:tcPr>
            <w:tcW w:w="1950" w:type="dxa"/>
            <w:tcBorders>
              <w:top w:val="single" w:sz="6" w:space="0" w:color="auto"/>
              <w:left w:val="single" w:sz="6" w:space="0" w:color="auto"/>
              <w:bottom w:val="single" w:sz="6" w:space="0" w:color="auto"/>
              <w:right w:val="single" w:sz="6" w:space="0" w:color="auto"/>
            </w:tcBorders>
          </w:tcPr>
          <w:p w14:paraId="1B9927AF"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1.146,75</w:t>
            </w:r>
          </w:p>
        </w:tc>
        <w:tc>
          <w:tcPr>
            <w:tcW w:w="1920" w:type="dxa"/>
            <w:tcBorders>
              <w:top w:val="single" w:sz="6" w:space="0" w:color="auto"/>
              <w:left w:val="single" w:sz="6" w:space="0" w:color="auto"/>
              <w:bottom w:val="single" w:sz="6" w:space="0" w:color="auto"/>
              <w:right w:val="single" w:sz="6" w:space="0" w:color="auto"/>
            </w:tcBorders>
          </w:tcPr>
          <w:p w14:paraId="5D941880"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2.328,25</w:t>
            </w:r>
          </w:p>
        </w:tc>
        <w:tc>
          <w:tcPr>
            <w:tcW w:w="1890" w:type="dxa"/>
            <w:tcBorders>
              <w:top w:val="single" w:sz="6" w:space="0" w:color="auto"/>
              <w:left w:val="single" w:sz="6" w:space="0" w:color="auto"/>
              <w:bottom w:val="single" w:sz="6" w:space="0" w:color="auto"/>
              <w:right w:val="single" w:sz="6" w:space="0" w:color="auto"/>
            </w:tcBorders>
          </w:tcPr>
          <w:p w14:paraId="157CBB9F"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9.264,52</w:t>
            </w:r>
          </w:p>
        </w:tc>
      </w:tr>
      <w:tr w:rsidR="00B25BF7" w14:paraId="2CF81BB1" w14:textId="77777777" w:rsidTr="00E90839">
        <w:trPr>
          <w:trHeight w:val="285"/>
        </w:trPr>
        <w:tc>
          <w:tcPr>
            <w:tcW w:w="2040" w:type="dxa"/>
            <w:tcBorders>
              <w:top w:val="single" w:sz="6" w:space="0" w:color="auto"/>
              <w:left w:val="single" w:sz="6" w:space="0" w:color="auto"/>
              <w:bottom w:val="single" w:sz="6" w:space="0" w:color="auto"/>
              <w:right w:val="single" w:sz="6" w:space="0" w:color="auto"/>
            </w:tcBorders>
          </w:tcPr>
          <w:p w14:paraId="5F5CBD12" w14:textId="77777777" w:rsidR="00B25BF7" w:rsidRDefault="00B25BF7">
            <w:pPr>
              <w:widowControl w:val="0"/>
              <w:spacing w:after="0"/>
              <w:rPr>
                <w:rFonts w:ascii="Arial" w:hAnsi="Arial" w:cs="Arial"/>
                <w:color w:val="000000"/>
                <w:lang w:val="x-none"/>
              </w:rPr>
            </w:pPr>
            <w:r>
              <w:rPr>
                <w:rFonts w:ascii="Arial" w:hAnsi="Arial" w:cs="Arial"/>
                <w:color w:val="000000"/>
                <w:lang w:val="x-none"/>
              </w:rPr>
              <w:t>Log pod Mangartom</w:t>
            </w:r>
          </w:p>
        </w:tc>
        <w:tc>
          <w:tcPr>
            <w:tcW w:w="1020" w:type="dxa"/>
            <w:tcBorders>
              <w:top w:val="single" w:sz="6" w:space="0" w:color="auto"/>
              <w:left w:val="single" w:sz="6" w:space="0" w:color="auto"/>
              <w:bottom w:val="single" w:sz="6" w:space="0" w:color="auto"/>
              <w:right w:val="single" w:sz="6" w:space="0" w:color="auto"/>
            </w:tcBorders>
          </w:tcPr>
          <w:p w14:paraId="03CE38AE" w14:textId="77777777" w:rsidR="00B25BF7" w:rsidRDefault="00B25BF7">
            <w:pPr>
              <w:widowControl w:val="0"/>
              <w:spacing w:after="0"/>
              <w:jc w:val="right"/>
              <w:rPr>
                <w:rFonts w:ascii="Calibri" w:hAnsi="Calibri" w:cs="Calibri"/>
                <w:color w:val="000000"/>
                <w:sz w:val="22"/>
                <w:szCs w:val="22"/>
                <w:lang w:val="x-none"/>
              </w:rPr>
            </w:pPr>
            <w:r>
              <w:rPr>
                <w:rFonts w:ascii="Calibri" w:hAnsi="Calibri" w:cs="Calibri"/>
                <w:color w:val="000000"/>
                <w:sz w:val="22"/>
                <w:szCs w:val="22"/>
                <w:lang w:val="x-none"/>
              </w:rPr>
              <w:t>142</w:t>
            </w:r>
          </w:p>
        </w:tc>
        <w:tc>
          <w:tcPr>
            <w:tcW w:w="1920" w:type="dxa"/>
            <w:tcBorders>
              <w:top w:val="single" w:sz="6" w:space="0" w:color="auto"/>
              <w:left w:val="single" w:sz="6" w:space="0" w:color="auto"/>
              <w:bottom w:val="single" w:sz="6" w:space="0" w:color="auto"/>
              <w:right w:val="single" w:sz="6" w:space="0" w:color="auto"/>
            </w:tcBorders>
          </w:tcPr>
          <w:p w14:paraId="19611639"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3.550,00</w:t>
            </w:r>
          </w:p>
        </w:tc>
        <w:tc>
          <w:tcPr>
            <w:tcW w:w="1950" w:type="dxa"/>
            <w:tcBorders>
              <w:top w:val="single" w:sz="6" w:space="0" w:color="auto"/>
              <w:left w:val="single" w:sz="6" w:space="0" w:color="auto"/>
              <w:bottom w:val="single" w:sz="6" w:space="0" w:color="auto"/>
              <w:right w:val="single" w:sz="6" w:space="0" w:color="auto"/>
            </w:tcBorders>
          </w:tcPr>
          <w:p w14:paraId="3C9E4639"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1.171,50</w:t>
            </w:r>
          </w:p>
        </w:tc>
        <w:tc>
          <w:tcPr>
            <w:tcW w:w="1920" w:type="dxa"/>
            <w:tcBorders>
              <w:top w:val="single" w:sz="6" w:space="0" w:color="auto"/>
              <w:left w:val="single" w:sz="6" w:space="0" w:color="auto"/>
              <w:bottom w:val="single" w:sz="6" w:space="0" w:color="auto"/>
              <w:right w:val="single" w:sz="6" w:space="0" w:color="auto"/>
            </w:tcBorders>
          </w:tcPr>
          <w:p w14:paraId="1EF8D76B"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2.378,50</w:t>
            </w:r>
          </w:p>
        </w:tc>
        <w:tc>
          <w:tcPr>
            <w:tcW w:w="1890" w:type="dxa"/>
            <w:tcBorders>
              <w:top w:val="single" w:sz="6" w:space="0" w:color="auto"/>
              <w:left w:val="single" w:sz="6" w:space="0" w:color="auto"/>
              <w:bottom w:val="single" w:sz="6" w:space="0" w:color="auto"/>
              <w:right w:val="single" w:sz="6" w:space="0" w:color="auto"/>
            </w:tcBorders>
          </w:tcPr>
          <w:p w14:paraId="4B6CEE20"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2.514,55</w:t>
            </w:r>
          </w:p>
        </w:tc>
      </w:tr>
      <w:tr w:rsidR="00B25BF7" w14:paraId="49BF7E37" w14:textId="77777777" w:rsidTr="00E90839">
        <w:trPr>
          <w:trHeight w:val="285"/>
        </w:trPr>
        <w:tc>
          <w:tcPr>
            <w:tcW w:w="2040" w:type="dxa"/>
            <w:tcBorders>
              <w:top w:val="single" w:sz="6" w:space="0" w:color="auto"/>
              <w:left w:val="single" w:sz="6" w:space="0" w:color="auto"/>
              <w:bottom w:val="single" w:sz="6" w:space="0" w:color="auto"/>
              <w:right w:val="single" w:sz="6" w:space="0" w:color="auto"/>
            </w:tcBorders>
          </w:tcPr>
          <w:p w14:paraId="454B1584" w14:textId="77777777" w:rsidR="00B25BF7" w:rsidRDefault="00B25BF7">
            <w:pPr>
              <w:widowControl w:val="0"/>
              <w:spacing w:after="0"/>
              <w:rPr>
                <w:rFonts w:ascii="Arial" w:hAnsi="Arial" w:cs="Arial"/>
                <w:color w:val="000000"/>
                <w:lang w:val="x-none"/>
              </w:rPr>
            </w:pPr>
            <w:r>
              <w:rPr>
                <w:rFonts w:ascii="Arial" w:hAnsi="Arial" w:cs="Arial"/>
                <w:color w:val="000000"/>
                <w:lang w:val="x-none"/>
              </w:rPr>
              <w:t>Soča Trenta</w:t>
            </w:r>
          </w:p>
        </w:tc>
        <w:tc>
          <w:tcPr>
            <w:tcW w:w="1020" w:type="dxa"/>
            <w:tcBorders>
              <w:top w:val="single" w:sz="6" w:space="0" w:color="auto"/>
              <w:left w:val="single" w:sz="6" w:space="0" w:color="auto"/>
              <w:bottom w:val="single" w:sz="6" w:space="0" w:color="auto"/>
              <w:right w:val="single" w:sz="6" w:space="0" w:color="auto"/>
            </w:tcBorders>
          </w:tcPr>
          <w:p w14:paraId="6C8535FA" w14:textId="77777777" w:rsidR="00B25BF7" w:rsidRDefault="00B25BF7">
            <w:pPr>
              <w:widowControl w:val="0"/>
              <w:spacing w:after="0"/>
              <w:jc w:val="right"/>
              <w:rPr>
                <w:rFonts w:ascii="Calibri" w:hAnsi="Calibri" w:cs="Calibri"/>
                <w:color w:val="000000"/>
                <w:sz w:val="22"/>
                <w:szCs w:val="22"/>
                <w:lang w:val="x-none"/>
              </w:rPr>
            </w:pPr>
            <w:r>
              <w:rPr>
                <w:rFonts w:ascii="Calibri" w:hAnsi="Calibri" w:cs="Calibri"/>
                <w:color w:val="000000"/>
                <w:sz w:val="22"/>
                <w:szCs w:val="22"/>
                <w:lang w:val="x-none"/>
              </w:rPr>
              <w:t>318</w:t>
            </w:r>
          </w:p>
        </w:tc>
        <w:tc>
          <w:tcPr>
            <w:tcW w:w="1920" w:type="dxa"/>
            <w:tcBorders>
              <w:top w:val="single" w:sz="6" w:space="0" w:color="auto"/>
              <w:left w:val="single" w:sz="6" w:space="0" w:color="auto"/>
              <w:bottom w:val="single" w:sz="6" w:space="0" w:color="auto"/>
              <w:right w:val="single" w:sz="6" w:space="0" w:color="auto"/>
            </w:tcBorders>
          </w:tcPr>
          <w:p w14:paraId="4D74AD88"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7.950,00</w:t>
            </w:r>
          </w:p>
        </w:tc>
        <w:tc>
          <w:tcPr>
            <w:tcW w:w="1950" w:type="dxa"/>
            <w:tcBorders>
              <w:top w:val="single" w:sz="6" w:space="0" w:color="auto"/>
              <w:left w:val="single" w:sz="6" w:space="0" w:color="auto"/>
              <w:bottom w:val="single" w:sz="6" w:space="0" w:color="auto"/>
              <w:right w:val="single" w:sz="6" w:space="0" w:color="auto"/>
            </w:tcBorders>
          </w:tcPr>
          <w:p w14:paraId="10322209"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2.623,50</w:t>
            </w:r>
          </w:p>
        </w:tc>
        <w:tc>
          <w:tcPr>
            <w:tcW w:w="1920" w:type="dxa"/>
            <w:tcBorders>
              <w:top w:val="single" w:sz="6" w:space="0" w:color="auto"/>
              <w:left w:val="single" w:sz="6" w:space="0" w:color="auto"/>
              <w:bottom w:val="single" w:sz="6" w:space="0" w:color="auto"/>
              <w:right w:val="single" w:sz="6" w:space="0" w:color="auto"/>
            </w:tcBorders>
          </w:tcPr>
          <w:p w14:paraId="6E506EC3"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5.326,50</w:t>
            </w:r>
          </w:p>
        </w:tc>
        <w:tc>
          <w:tcPr>
            <w:tcW w:w="1890" w:type="dxa"/>
            <w:tcBorders>
              <w:top w:val="single" w:sz="6" w:space="0" w:color="auto"/>
              <w:left w:val="single" w:sz="6" w:space="0" w:color="auto"/>
              <w:bottom w:val="single" w:sz="6" w:space="0" w:color="auto"/>
              <w:right w:val="single" w:sz="6" w:space="0" w:color="auto"/>
            </w:tcBorders>
          </w:tcPr>
          <w:p w14:paraId="1EB61139"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29.963,58</w:t>
            </w:r>
          </w:p>
        </w:tc>
      </w:tr>
      <w:tr w:rsidR="00B25BF7" w14:paraId="10C50BBC" w14:textId="77777777" w:rsidTr="00E90839">
        <w:trPr>
          <w:trHeight w:val="285"/>
        </w:trPr>
        <w:tc>
          <w:tcPr>
            <w:tcW w:w="2040" w:type="dxa"/>
            <w:tcBorders>
              <w:top w:val="single" w:sz="6" w:space="0" w:color="auto"/>
              <w:left w:val="single" w:sz="6" w:space="0" w:color="auto"/>
              <w:bottom w:val="single" w:sz="6" w:space="0" w:color="auto"/>
              <w:right w:val="single" w:sz="6" w:space="0" w:color="auto"/>
            </w:tcBorders>
          </w:tcPr>
          <w:p w14:paraId="5259DAE6" w14:textId="77777777" w:rsidR="00B25BF7" w:rsidRDefault="00B25BF7">
            <w:pPr>
              <w:widowControl w:val="0"/>
              <w:spacing w:after="0"/>
              <w:rPr>
                <w:rFonts w:ascii="Arial" w:hAnsi="Arial" w:cs="Arial"/>
                <w:color w:val="000000"/>
                <w:lang w:val="x-none"/>
              </w:rPr>
            </w:pPr>
            <w:r>
              <w:rPr>
                <w:rFonts w:ascii="Arial" w:hAnsi="Arial" w:cs="Arial"/>
                <w:color w:val="000000"/>
                <w:lang w:val="x-none"/>
              </w:rPr>
              <w:t>Srpenica</w:t>
            </w:r>
          </w:p>
        </w:tc>
        <w:tc>
          <w:tcPr>
            <w:tcW w:w="1020" w:type="dxa"/>
            <w:tcBorders>
              <w:top w:val="single" w:sz="6" w:space="0" w:color="auto"/>
              <w:left w:val="single" w:sz="6" w:space="0" w:color="auto"/>
              <w:bottom w:val="single" w:sz="6" w:space="0" w:color="auto"/>
              <w:right w:val="single" w:sz="6" w:space="0" w:color="auto"/>
            </w:tcBorders>
          </w:tcPr>
          <w:p w14:paraId="5C2F7801" w14:textId="77777777" w:rsidR="00B25BF7" w:rsidRDefault="00B25BF7">
            <w:pPr>
              <w:widowControl w:val="0"/>
              <w:spacing w:after="0"/>
              <w:jc w:val="right"/>
              <w:rPr>
                <w:rFonts w:ascii="Calibri" w:hAnsi="Calibri" w:cs="Calibri"/>
                <w:color w:val="000000"/>
                <w:sz w:val="22"/>
                <w:szCs w:val="22"/>
                <w:lang w:val="x-none"/>
              </w:rPr>
            </w:pPr>
            <w:r>
              <w:rPr>
                <w:rFonts w:ascii="Calibri" w:hAnsi="Calibri" w:cs="Calibri"/>
                <w:color w:val="000000"/>
                <w:sz w:val="22"/>
                <w:szCs w:val="22"/>
                <w:lang w:val="x-none"/>
              </w:rPr>
              <w:t>155</w:t>
            </w:r>
          </w:p>
        </w:tc>
        <w:tc>
          <w:tcPr>
            <w:tcW w:w="1920" w:type="dxa"/>
            <w:tcBorders>
              <w:top w:val="single" w:sz="6" w:space="0" w:color="auto"/>
              <w:left w:val="single" w:sz="6" w:space="0" w:color="auto"/>
              <w:bottom w:val="single" w:sz="6" w:space="0" w:color="auto"/>
              <w:right w:val="single" w:sz="6" w:space="0" w:color="auto"/>
            </w:tcBorders>
          </w:tcPr>
          <w:p w14:paraId="241B9F06"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3.875,00</w:t>
            </w:r>
          </w:p>
        </w:tc>
        <w:tc>
          <w:tcPr>
            <w:tcW w:w="1950" w:type="dxa"/>
            <w:tcBorders>
              <w:top w:val="single" w:sz="6" w:space="0" w:color="auto"/>
              <w:left w:val="single" w:sz="6" w:space="0" w:color="auto"/>
              <w:bottom w:val="single" w:sz="6" w:space="0" w:color="auto"/>
              <w:right w:val="single" w:sz="6" w:space="0" w:color="auto"/>
            </w:tcBorders>
          </w:tcPr>
          <w:p w14:paraId="52B068CB"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1.278,75</w:t>
            </w:r>
          </w:p>
        </w:tc>
        <w:tc>
          <w:tcPr>
            <w:tcW w:w="1920" w:type="dxa"/>
            <w:tcBorders>
              <w:top w:val="single" w:sz="6" w:space="0" w:color="auto"/>
              <w:left w:val="single" w:sz="6" w:space="0" w:color="auto"/>
              <w:bottom w:val="single" w:sz="6" w:space="0" w:color="auto"/>
              <w:right w:val="single" w:sz="6" w:space="0" w:color="auto"/>
            </w:tcBorders>
          </w:tcPr>
          <w:p w14:paraId="54B115C0"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2.596,25</w:t>
            </w:r>
          </w:p>
        </w:tc>
        <w:tc>
          <w:tcPr>
            <w:tcW w:w="1890" w:type="dxa"/>
            <w:tcBorders>
              <w:top w:val="single" w:sz="6" w:space="0" w:color="auto"/>
              <w:left w:val="single" w:sz="6" w:space="0" w:color="auto"/>
              <w:bottom w:val="single" w:sz="6" w:space="0" w:color="auto"/>
              <w:right w:val="single" w:sz="6" w:space="0" w:color="auto"/>
            </w:tcBorders>
          </w:tcPr>
          <w:p w14:paraId="289C5712"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7.059,74</w:t>
            </w:r>
          </w:p>
        </w:tc>
      </w:tr>
      <w:tr w:rsidR="00B25BF7" w14:paraId="75B7EA84" w14:textId="77777777" w:rsidTr="00E90839">
        <w:trPr>
          <w:trHeight w:val="285"/>
        </w:trPr>
        <w:tc>
          <w:tcPr>
            <w:tcW w:w="2040" w:type="dxa"/>
            <w:tcBorders>
              <w:top w:val="single" w:sz="6" w:space="0" w:color="auto"/>
              <w:left w:val="single" w:sz="6" w:space="0" w:color="auto"/>
              <w:bottom w:val="single" w:sz="6" w:space="0" w:color="auto"/>
              <w:right w:val="single" w:sz="6" w:space="0" w:color="auto"/>
            </w:tcBorders>
          </w:tcPr>
          <w:p w14:paraId="725FD5A1" w14:textId="77777777" w:rsidR="00B25BF7" w:rsidRDefault="00B25BF7">
            <w:pPr>
              <w:widowControl w:val="0"/>
              <w:spacing w:after="0"/>
              <w:rPr>
                <w:rFonts w:ascii="Arial" w:hAnsi="Arial" w:cs="Arial"/>
                <w:color w:val="000000"/>
                <w:lang w:val="x-none"/>
              </w:rPr>
            </w:pPr>
            <w:r>
              <w:rPr>
                <w:rFonts w:ascii="Arial" w:hAnsi="Arial" w:cs="Arial"/>
                <w:color w:val="000000"/>
                <w:lang w:val="x-none"/>
              </w:rPr>
              <w:t>Žaga</w:t>
            </w:r>
          </w:p>
        </w:tc>
        <w:tc>
          <w:tcPr>
            <w:tcW w:w="1020" w:type="dxa"/>
            <w:tcBorders>
              <w:top w:val="single" w:sz="6" w:space="0" w:color="auto"/>
              <w:left w:val="single" w:sz="6" w:space="0" w:color="auto"/>
              <w:bottom w:val="single" w:sz="6" w:space="0" w:color="auto"/>
              <w:right w:val="single" w:sz="6" w:space="0" w:color="auto"/>
            </w:tcBorders>
          </w:tcPr>
          <w:p w14:paraId="61937361" w14:textId="77777777" w:rsidR="00B25BF7" w:rsidRDefault="00B25BF7">
            <w:pPr>
              <w:widowControl w:val="0"/>
              <w:spacing w:after="0"/>
              <w:jc w:val="right"/>
              <w:rPr>
                <w:rFonts w:ascii="Calibri" w:hAnsi="Calibri" w:cs="Calibri"/>
                <w:color w:val="000000"/>
                <w:sz w:val="22"/>
                <w:szCs w:val="22"/>
                <w:lang w:val="x-none"/>
              </w:rPr>
            </w:pPr>
            <w:r>
              <w:rPr>
                <w:rFonts w:ascii="Calibri" w:hAnsi="Calibri" w:cs="Calibri"/>
                <w:color w:val="000000"/>
                <w:sz w:val="22"/>
                <w:szCs w:val="22"/>
                <w:lang w:val="x-none"/>
              </w:rPr>
              <w:t>367</w:t>
            </w:r>
          </w:p>
        </w:tc>
        <w:tc>
          <w:tcPr>
            <w:tcW w:w="1920" w:type="dxa"/>
            <w:tcBorders>
              <w:top w:val="single" w:sz="6" w:space="0" w:color="auto"/>
              <w:left w:val="single" w:sz="6" w:space="0" w:color="auto"/>
              <w:bottom w:val="single" w:sz="6" w:space="0" w:color="auto"/>
              <w:right w:val="single" w:sz="6" w:space="0" w:color="auto"/>
            </w:tcBorders>
          </w:tcPr>
          <w:p w14:paraId="70BE2DAC"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9.175,00</w:t>
            </w:r>
          </w:p>
        </w:tc>
        <w:tc>
          <w:tcPr>
            <w:tcW w:w="1950" w:type="dxa"/>
            <w:tcBorders>
              <w:top w:val="single" w:sz="6" w:space="0" w:color="auto"/>
              <w:left w:val="single" w:sz="6" w:space="0" w:color="auto"/>
              <w:bottom w:val="single" w:sz="6" w:space="0" w:color="auto"/>
              <w:right w:val="single" w:sz="6" w:space="0" w:color="auto"/>
            </w:tcBorders>
          </w:tcPr>
          <w:p w14:paraId="4AEB0CBB"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3.027,75</w:t>
            </w:r>
          </w:p>
        </w:tc>
        <w:tc>
          <w:tcPr>
            <w:tcW w:w="1920" w:type="dxa"/>
            <w:tcBorders>
              <w:top w:val="single" w:sz="6" w:space="0" w:color="auto"/>
              <w:left w:val="single" w:sz="6" w:space="0" w:color="auto"/>
              <w:bottom w:val="single" w:sz="6" w:space="0" w:color="auto"/>
              <w:right w:val="single" w:sz="6" w:space="0" w:color="auto"/>
            </w:tcBorders>
          </w:tcPr>
          <w:p w14:paraId="3654357B"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6.147,25</w:t>
            </w:r>
          </w:p>
        </w:tc>
        <w:tc>
          <w:tcPr>
            <w:tcW w:w="1890" w:type="dxa"/>
            <w:tcBorders>
              <w:top w:val="single" w:sz="6" w:space="0" w:color="auto"/>
              <w:left w:val="single" w:sz="6" w:space="0" w:color="auto"/>
              <w:bottom w:val="single" w:sz="6" w:space="0" w:color="auto"/>
              <w:right w:val="single" w:sz="6" w:space="0" w:color="auto"/>
            </w:tcBorders>
          </w:tcPr>
          <w:p w14:paraId="57947777"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12.717,77</w:t>
            </w:r>
          </w:p>
        </w:tc>
      </w:tr>
      <w:tr w:rsidR="00B25BF7" w14:paraId="709FFC6B" w14:textId="77777777" w:rsidTr="00E90839">
        <w:trPr>
          <w:trHeight w:val="300"/>
        </w:trPr>
        <w:tc>
          <w:tcPr>
            <w:tcW w:w="2040" w:type="dxa"/>
            <w:tcBorders>
              <w:top w:val="single" w:sz="6" w:space="0" w:color="auto"/>
              <w:left w:val="single" w:sz="6" w:space="0" w:color="auto"/>
              <w:bottom w:val="single" w:sz="6" w:space="0" w:color="auto"/>
              <w:right w:val="single" w:sz="6" w:space="0" w:color="auto"/>
            </w:tcBorders>
          </w:tcPr>
          <w:p w14:paraId="2BACC570" w14:textId="77777777" w:rsidR="00B25BF7" w:rsidRDefault="00B25BF7">
            <w:pPr>
              <w:widowControl w:val="0"/>
              <w:spacing w:after="0"/>
              <w:rPr>
                <w:rFonts w:ascii="Arial" w:hAnsi="Arial" w:cs="Arial"/>
                <w:b/>
                <w:bCs/>
                <w:color w:val="000000"/>
                <w:lang w:val="x-none"/>
              </w:rPr>
            </w:pPr>
            <w:r>
              <w:rPr>
                <w:rFonts w:ascii="Arial" w:hAnsi="Arial" w:cs="Arial"/>
                <w:b/>
                <w:bCs/>
                <w:color w:val="000000"/>
                <w:lang w:val="x-none"/>
              </w:rPr>
              <w:t>SKUPAJ</w:t>
            </w:r>
          </w:p>
        </w:tc>
        <w:tc>
          <w:tcPr>
            <w:tcW w:w="1020" w:type="dxa"/>
            <w:tcBorders>
              <w:top w:val="single" w:sz="6" w:space="0" w:color="auto"/>
              <w:left w:val="single" w:sz="6" w:space="0" w:color="auto"/>
              <w:bottom w:val="single" w:sz="6" w:space="0" w:color="auto"/>
              <w:right w:val="single" w:sz="6" w:space="0" w:color="auto"/>
            </w:tcBorders>
          </w:tcPr>
          <w:p w14:paraId="1E1F1A5A" w14:textId="77777777" w:rsidR="00B25BF7" w:rsidRDefault="00B25BF7">
            <w:pPr>
              <w:widowControl w:val="0"/>
              <w:spacing w:after="0"/>
              <w:jc w:val="right"/>
              <w:rPr>
                <w:rFonts w:ascii="Arial" w:hAnsi="Arial" w:cs="Arial"/>
                <w:b/>
                <w:bCs/>
                <w:color w:val="000000"/>
                <w:lang w:val="x-none"/>
              </w:rPr>
            </w:pPr>
            <w:r>
              <w:rPr>
                <w:rFonts w:ascii="Arial" w:hAnsi="Arial" w:cs="Arial"/>
                <w:b/>
                <w:bCs/>
                <w:color w:val="000000"/>
                <w:lang w:val="x-none"/>
              </w:rPr>
              <w:t>3.054</w:t>
            </w:r>
          </w:p>
        </w:tc>
        <w:tc>
          <w:tcPr>
            <w:tcW w:w="1920" w:type="dxa"/>
            <w:tcBorders>
              <w:top w:val="single" w:sz="6" w:space="0" w:color="auto"/>
              <w:left w:val="single" w:sz="6" w:space="0" w:color="auto"/>
              <w:bottom w:val="single" w:sz="6" w:space="0" w:color="auto"/>
              <w:right w:val="single" w:sz="6" w:space="0" w:color="auto"/>
            </w:tcBorders>
          </w:tcPr>
          <w:p w14:paraId="2A42BF2C" w14:textId="77777777" w:rsidR="00B25BF7" w:rsidRDefault="00B25BF7">
            <w:pPr>
              <w:widowControl w:val="0"/>
              <w:spacing w:after="0"/>
              <w:jc w:val="right"/>
              <w:rPr>
                <w:rFonts w:ascii="Arial" w:hAnsi="Arial" w:cs="Arial"/>
                <w:b/>
                <w:bCs/>
                <w:color w:val="000000"/>
                <w:lang w:val="x-none"/>
              </w:rPr>
            </w:pPr>
            <w:r>
              <w:rPr>
                <w:rFonts w:ascii="Arial" w:hAnsi="Arial" w:cs="Arial"/>
                <w:b/>
                <w:bCs/>
                <w:color w:val="000000"/>
                <w:lang w:val="x-none"/>
              </w:rPr>
              <w:t>76.350,00</w:t>
            </w:r>
          </w:p>
        </w:tc>
        <w:tc>
          <w:tcPr>
            <w:tcW w:w="1950" w:type="dxa"/>
            <w:tcBorders>
              <w:top w:val="single" w:sz="6" w:space="0" w:color="auto"/>
              <w:left w:val="single" w:sz="6" w:space="0" w:color="auto"/>
              <w:bottom w:val="single" w:sz="6" w:space="0" w:color="auto"/>
              <w:right w:val="single" w:sz="6" w:space="0" w:color="auto"/>
            </w:tcBorders>
          </w:tcPr>
          <w:p w14:paraId="5DACB19B" w14:textId="77777777" w:rsidR="00B25BF7" w:rsidRDefault="00B25BF7">
            <w:pPr>
              <w:widowControl w:val="0"/>
              <w:spacing w:after="0"/>
              <w:jc w:val="right"/>
              <w:rPr>
                <w:rFonts w:ascii="Arial" w:hAnsi="Arial" w:cs="Arial"/>
                <w:b/>
                <w:bCs/>
                <w:color w:val="000000"/>
                <w:lang w:val="x-none"/>
              </w:rPr>
            </w:pPr>
            <w:r>
              <w:rPr>
                <w:rFonts w:ascii="Arial" w:hAnsi="Arial" w:cs="Arial"/>
                <w:b/>
                <w:bCs/>
                <w:color w:val="000000"/>
                <w:lang w:val="x-none"/>
              </w:rPr>
              <w:t>25.195,50</w:t>
            </w:r>
          </w:p>
        </w:tc>
        <w:tc>
          <w:tcPr>
            <w:tcW w:w="1920" w:type="dxa"/>
            <w:tcBorders>
              <w:top w:val="single" w:sz="6" w:space="0" w:color="auto"/>
              <w:left w:val="single" w:sz="6" w:space="0" w:color="auto"/>
              <w:bottom w:val="single" w:sz="6" w:space="0" w:color="auto"/>
              <w:right w:val="single" w:sz="6" w:space="0" w:color="auto"/>
            </w:tcBorders>
          </w:tcPr>
          <w:p w14:paraId="4526711B" w14:textId="77777777" w:rsidR="00B25BF7" w:rsidRDefault="00B25BF7">
            <w:pPr>
              <w:widowControl w:val="0"/>
              <w:spacing w:after="0"/>
              <w:jc w:val="right"/>
              <w:rPr>
                <w:rFonts w:ascii="Arial" w:hAnsi="Arial" w:cs="Arial"/>
                <w:b/>
                <w:bCs/>
                <w:color w:val="000000"/>
                <w:lang w:val="x-none"/>
              </w:rPr>
            </w:pPr>
            <w:r>
              <w:rPr>
                <w:rFonts w:ascii="Arial" w:hAnsi="Arial" w:cs="Arial"/>
                <w:b/>
                <w:bCs/>
                <w:color w:val="000000"/>
                <w:lang w:val="x-none"/>
              </w:rPr>
              <w:t>51.154,50</w:t>
            </w:r>
          </w:p>
        </w:tc>
        <w:tc>
          <w:tcPr>
            <w:tcW w:w="1890" w:type="dxa"/>
            <w:tcBorders>
              <w:top w:val="single" w:sz="6" w:space="0" w:color="auto"/>
              <w:left w:val="single" w:sz="6" w:space="0" w:color="auto"/>
              <w:bottom w:val="single" w:sz="6" w:space="0" w:color="auto"/>
              <w:right w:val="single" w:sz="6" w:space="0" w:color="auto"/>
            </w:tcBorders>
            <w:shd w:val="clear" w:color="auto" w:fill="FFFF00"/>
          </w:tcPr>
          <w:p w14:paraId="6ECE04ED"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82.980,79</w:t>
            </w:r>
          </w:p>
        </w:tc>
      </w:tr>
      <w:tr w:rsidR="00B25BF7" w14:paraId="4F1D38B5" w14:textId="77777777" w:rsidTr="00E90839">
        <w:trPr>
          <w:trHeight w:val="285"/>
        </w:trPr>
        <w:tc>
          <w:tcPr>
            <w:tcW w:w="2040" w:type="dxa"/>
            <w:tcBorders>
              <w:top w:val="nil"/>
              <w:left w:val="nil"/>
              <w:bottom w:val="nil"/>
              <w:right w:val="nil"/>
            </w:tcBorders>
          </w:tcPr>
          <w:p w14:paraId="44A38CAE" w14:textId="77777777" w:rsidR="00B25BF7" w:rsidRDefault="00B25BF7">
            <w:pPr>
              <w:widowControl w:val="0"/>
              <w:spacing w:after="0"/>
              <w:rPr>
                <w:rFonts w:ascii="Calibri" w:hAnsi="Calibri" w:cs="Calibri"/>
                <w:color w:val="000000"/>
                <w:sz w:val="18"/>
                <w:szCs w:val="18"/>
                <w:lang w:val="x-none"/>
              </w:rPr>
            </w:pPr>
            <w:r>
              <w:rPr>
                <w:rFonts w:ascii="Calibri" w:hAnsi="Calibri" w:cs="Calibri"/>
                <w:color w:val="000000"/>
                <w:sz w:val="18"/>
                <w:szCs w:val="18"/>
                <w:lang w:val="x-none"/>
              </w:rPr>
              <w:t>VIR: CRP 2024</w:t>
            </w:r>
          </w:p>
        </w:tc>
        <w:tc>
          <w:tcPr>
            <w:tcW w:w="1020" w:type="dxa"/>
            <w:tcBorders>
              <w:top w:val="nil"/>
              <w:left w:val="nil"/>
              <w:bottom w:val="nil"/>
              <w:right w:val="nil"/>
            </w:tcBorders>
          </w:tcPr>
          <w:p w14:paraId="5158DA22" w14:textId="77777777" w:rsidR="00B25BF7" w:rsidRDefault="00B25BF7">
            <w:pPr>
              <w:widowControl w:val="0"/>
              <w:spacing w:after="0"/>
              <w:jc w:val="right"/>
              <w:rPr>
                <w:rFonts w:ascii="Calibri" w:hAnsi="Calibri" w:cs="Calibri"/>
                <w:color w:val="000000"/>
                <w:sz w:val="22"/>
                <w:szCs w:val="22"/>
                <w:lang w:val="x-none"/>
              </w:rPr>
            </w:pPr>
          </w:p>
        </w:tc>
        <w:tc>
          <w:tcPr>
            <w:tcW w:w="1920" w:type="dxa"/>
            <w:tcBorders>
              <w:top w:val="nil"/>
              <w:left w:val="nil"/>
              <w:bottom w:val="nil"/>
              <w:right w:val="nil"/>
            </w:tcBorders>
          </w:tcPr>
          <w:p w14:paraId="58B52BE8" w14:textId="77777777" w:rsidR="00B25BF7" w:rsidRDefault="00B25BF7">
            <w:pPr>
              <w:widowControl w:val="0"/>
              <w:spacing w:after="0"/>
              <w:jc w:val="right"/>
              <w:rPr>
                <w:rFonts w:ascii="Calibri" w:hAnsi="Calibri" w:cs="Calibri"/>
                <w:color w:val="000000"/>
                <w:sz w:val="22"/>
                <w:szCs w:val="22"/>
                <w:lang w:val="x-none"/>
              </w:rPr>
            </w:pPr>
            <w:r>
              <w:rPr>
                <w:rFonts w:ascii="Calibri" w:hAnsi="Calibri" w:cs="Calibri"/>
                <w:color w:val="000000"/>
                <w:sz w:val="22"/>
                <w:szCs w:val="22"/>
                <w:lang w:val="x-none"/>
              </w:rPr>
              <w:t>25 €</w:t>
            </w:r>
          </w:p>
        </w:tc>
        <w:tc>
          <w:tcPr>
            <w:tcW w:w="1950" w:type="dxa"/>
            <w:tcBorders>
              <w:top w:val="nil"/>
              <w:left w:val="nil"/>
              <w:bottom w:val="nil"/>
              <w:right w:val="nil"/>
            </w:tcBorders>
          </w:tcPr>
          <w:p w14:paraId="39625027" w14:textId="77777777" w:rsidR="00B25BF7" w:rsidRDefault="00B25BF7">
            <w:pPr>
              <w:widowControl w:val="0"/>
              <w:spacing w:after="0"/>
              <w:jc w:val="right"/>
              <w:rPr>
                <w:rFonts w:ascii="Arial" w:hAnsi="Arial" w:cs="Arial"/>
                <w:color w:val="000000"/>
                <w:lang w:val="x-none"/>
              </w:rPr>
            </w:pPr>
            <w:r>
              <w:rPr>
                <w:rFonts w:ascii="Arial" w:hAnsi="Arial" w:cs="Arial"/>
                <w:color w:val="000000"/>
                <w:lang w:val="x-none"/>
              </w:rPr>
              <w:t>33,00</w:t>
            </w:r>
          </w:p>
        </w:tc>
        <w:tc>
          <w:tcPr>
            <w:tcW w:w="1920" w:type="dxa"/>
            <w:tcBorders>
              <w:top w:val="nil"/>
              <w:left w:val="nil"/>
              <w:bottom w:val="nil"/>
              <w:right w:val="nil"/>
            </w:tcBorders>
          </w:tcPr>
          <w:p w14:paraId="0BA9BF17" w14:textId="77777777" w:rsidR="00B25BF7" w:rsidRDefault="00B25BF7">
            <w:pPr>
              <w:widowControl w:val="0"/>
              <w:spacing w:after="0"/>
              <w:jc w:val="right"/>
              <w:rPr>
                <w:rFonts w:ascii="Arial" w:hAnsi="Arial" w:cs="Arial"/>
                <w:color w:val="000000"/>
                <w:lang w:val="x-none"/>
              </w:rPr>
            </w:pPr>
          </w:p>
        </w:tc>
        <w:tc>
          <w:tcPr>
            <w:tcW w:w="1890" w:type="dxa"/>
            <w:tcBorders>
              <w:top w:val="nil"/>
              <w:left w:val="nil"/>
              <w:bottom w:val="nil"/>
              <w:right w:val="nil"/>
            </w:tcBorders>
          </w:tcPr>
          <w:p w14:paraId="0A147D72" w14:textId="77777777" w:rsidR="00B25BF7" w:rsidRDefault="00B25BF7">
            <w:pPr>
              <w:widowControl w:val="0"/>
              <w:spacing w:after="0"/>
              <w:jc w:val="right"/>
              <w:rPr>
                <w:rFonts w:ascii="Arial" w:hAnsi="Arial" w:cs="Arial"/>
                <w:color w:val="000000"/>
                <w:lang w:val="x-none"/>
              </w:rPr>
            </w:pPr>
          </w:p>
        </w:tc>
      </w:tr>
      <w:tr w:rsidR="00B25BF7" w14:paraId="7E4D191C" w14:textId="77777777" w:rsidTr="00E90839">
        <w:trPr>
          <w:trHeight w:val="285"/>
        </w:trPr>
        <w:tc>
          <w:tcPr>
            <w:tcW w:w="2040" w:type="dxa"/>
            <w:tcBorders>
              <w:top w:val="nil"/>
              <w:left w:val="nil"/>
              <w:bottom w:val="nil"/>
              <w:right w:val="nil"/>
            </w:tcBorders>
          </w:tcPr>
          <w:p w14:paraId="2F155DBC" w14:textId="77777777" w:rsidR="00B25BF7" w:rsidRDefault="00B25BF7">
            <w:pPr>
              <w:widowControl w:val="0"/>
              <w:spacing w:after="0"/>
              <w:jc w:val="right"/>
              <w:rPr>
                <w:rFonts w:ascii="Calibri" w:hAnsi="Calibri" w:cs="Calibri"/>
                <w:color w:val="000000"/>
                <w:sz w:val="22"/>
                <w:szCs w:val="22"/>
                <w:lang w:val="x-none"/>
              </w:rPr>
            </w:pPr>
          </w:p>
        </w:tc>
        <w:tc>
          <w:tcPr>
            <w:tcW w:w="1020" w:type="dxa"/>
            <w:tcBorders>
              <w:top w:val="nil"/>
              <w:left w:val="nil"/>
              <w:bottom w:val="nil"/>
              <w:right w:val="nil"/>
            </w:tcBorders>
          </w:tcPr>
          <w:p w14:paraId="61B9B0F0" w14:textId="77777777" w:rsidR="00B25BF7" w:rsidRDefault="00B25BF7">
            <w:pPr>
              <w:widowControl w:val="0"/>
              <w:spacing w:after="0"/>
              <w:jc w:val="right"/>
              <w:rPr>
                <w:rFonts w:ascii="Arial" w:hAnsi="Arial" w:cs="Arial"/>
                <w:color w:val="000000"/>
                <w:lang w:val="x-none"/>
              </w:rPr>
            </w:pPr>
          </w:p>
        </w:tc>
        <w:tc>
          <w:tcPr>
            <w:tcW w:w="1920" w:type="dxa"/>
            <w:tcBorders>
              <w:top w:val="nil"/>
              <w:left w:val="nil"/>
              <w:bottom w:val="nil"/>
              <w:right w:val="nil"/>
            </w:tcBorders>
          </w:tcPr>
          <w:p w14:paraId="2BC5D782" w14:textId="77777777" w:rsidR="00B25BF7" w:rsidRDefault="00B25BF7">
            <w:pPr>
              <w:widowControl w:val="0"/>
              <w:spacing w:after="0"/>
              <w:jc w:val="right"/>
              <w:rPr>
                <w:rFonts w:ascii="Arial" w:hAnsi="Arial" w:cs="Arial"/>
                <w:color w:val="000000"/>
                <w:lang w:val="x-none"/>
              </w:rPr>
            </w:pPr>
          </w:p>
        </w:tc>
        <w:tc>
          <w:tcPr>
            <w:tcW w:w="1950" w:type="dxa"/>
            <w:tcBorders>
              <w:top w:val="nil"/>
              <w:left w:val="nil"/>
              <w:bottom w:val="nil"/>
              <w:right w:val="nil"/>
            </w:tcBorders>
          </w:tcPr>
          <w:p w14:paraId="5FE9546A" w14:textId="77777777" w:rsidR="00B25BF7" w:rsidRDefault="00B25BF7">
            <w:pPr>
              <w:widowControl w:val="0"/>
              <w:spacing w:after="0"/>
              <w:jc w:val="right"/>
              <w:rPr>
                <w:rFonts w:ascii="Calibri" w:hAnsi="Calibri" w:cs="Calibri"/>
                <w:color w:val="000000"/>
                <w:sz w:val="22"/>
                <w:szCs w:val="22"/>
                <w:lang w:val="x-none"/>
              </w:rPr>
            </w:pPr>
          </w:p>
        </w:tc>
        <w:tc>
          <w:tcPr>
            <w:tcW w:w="1920" w:type="dxa"/>
            <w:tcBorders>
              <w:top w:val="nil"/>
              <w:left w:val="nil"/>
              <w:bottom w:val="nil"/>
              <w:right w:val="nil"/>
            </w:tcBorders>
          </w:tcPr>
          <w:p w14:paraId="15585D92" w14:textId="77777777" w:rsidR="00B25BF7" w:rsidRDefault="00B25BF7">
            <w:pPr>
              <w:widowControl w:val="0"/>
              <w:spacing w:after="0"/>
              <w:jc w:val="right"/>
              <w:rPr>
                <w:rFonts w:ascii="Arial" w:hAnsi="Arial" w:cs="Arial"/>
                <w:color w:val="000000"/>
                <w:lang w:val="x-none"/>
              </w:rPr>
            </w:pPr>
          </w:p>
        </w:tc>
        <w:tc>
          <w:tcPr>
            <w:tcW w:w="1890" w:type="dxa"/>
            <w:tcBorders>
              <w:top w:val="nil"/>
              <w:left w:val="nil"/>
              <w:bottom w:val="nil"/>
              <w:right w:val="nil"/>
            </w:tcBorders>
          </w:tcPr>
          <w:p w14:paraId="7A0A7590" w14:textId="77777777" w:rsidR="00B25BF7" w:rsidRDefault="00B25BF7">
            <w:pPr>
              <w:widowControl w:val="0"/>
              <w:spacing w:after="0"/>
              <w:jc w:val="right"/>
              <w:rPr>
                <w:rFonts w:ascii="Arial" w:hAnsi="Arial" w:cs="Arial"/>
                <w:color w:val="000000"/>
                <w:lang w:val="x-none"/>
              </w:rPr>
            </w:pPr>
          </w:p>
        </w:tc>
      </w:tr>
    </w:tbl>
    <w:p w14:paraId="2BF331C3" w14:textId="372D8E90" w:rsidR="00B25BF7" w:rsidRDefault="00B25BF7" w:rsidP="00B25BF7">
      <w:pPr>
        <w:pStyle w:val="AHeading8"/>
      </w:pPr>
      <w:r>
        <w:t>0161 KS Bovec</w:t>
      </w:r>
    </w:p>
    <w:p w14:paraId="78C8463E" w14:textId="2BFF6B2F" w:rsidR="00B25BF7" w:rsidRDefault="00B25BF7" w:rsidP="00B25BF7">
      <w:pPr>
        <w:tabs>
          <w:tab w:val="decimal" w:pos="9200"/>
        </w:tabs>
      </w:pPr>
      <w:r>
        <w:tab/>
        <w:t>21.569 €</w:t>
      </w:r>
    </w:p>
    <w:p w14:paraId="557E7431" w14:textId="551F5460" w:rsidR="00B25BF7" w:rsidRDefault="00B25BF7" w:rsidP="00B25BF7">
      <w:pPr>
        <w:pStyle w:val="AHeading8"/>
      </w:pPr>
      <w:r>
        <w:t>0162 KS Log pod Mang</w:t>
      </w:r>
      <w:r w:rsidR="00760374">
        <w:t>a</w:t>
      </w:r>
      <w:r>
        <w:t>rtom</w:t>
      </w:r>
    </w:p>
    <w:p w14:paraId="79E1BC4D" w14:textId="374E3967" w:rsidR="00B25BF7" w:rsidRDefault="00B25BF7" w:rsidP="00B25BF7">
      <w:pPr>
        <w:tabs>
          <w:tab w:val="decimal" w:pos="9200"/>
        </w:tabs>
      </w:pPr>
      <w:r>
        <w:tab/>
        <w:t>3.144 €</w:t>
      </w:r>
    </w:p>
    <w:p w14:paraId="4DACBB4D" w14:textId="77777777" w:rsidR="00B25BF7" w:rsidRDefault="00B25BF7">
      <w:pPr>
        <w:widowControl w:val="0"/>
        <w:spacing w:after="0"/>
        <w:rPr>
          <w:shd w:val="clear" w:color="auto" w:fill="FFFFFF"/>
          <w:lang w:val="x-none"/>
        </w:rPr>
      </w:pPr>
      <w:r>
        <w:rPr>
          <w:shd w:val="clear" w:color="auto" w:fill="FFFFFF"/>
          <w:lang w:val="x-none"/>
        </w:rPr>
        <w:t xml:space="preserve">KS LPM ima poleg občinskih proračunskih virov tudi lastne vire financiranja. Ti viri so najemnine za poslovne </w:t>
      </w:r>
      <w:r>
        <w:rPr>
          <w:shd w:val="clear" w:color="auto" w:fill="FFFFFF"/>
          <w:lang w:val="x-none"/>
        </w:rPr>
        <w:lastRenderedPageBreak/>
        <w:t>prostore, imajo pa tudi stroške za delovanje in vzdrževanje teh prostorov.</w:t>
      </w:r>
    </w:p>
    <w:p w14:paraId="5A991CD0" w14:textId="0FAD10D2" w:rsidR="00B25BF7" w:rsidRDefault="00B25BF7" w:rsidP="00B25BF7">
      <w:pPr>
        <w:pStyle w:val="AHeading8"/>
      </w:pPr>
      <w:r>
        <w:t>0163 KS Soča Trenta</w:t>
      </w:r>
    </w:p>
    <w:p w14:paraId="0B2CCCAF" w14:textId="4A01223A" w:rsidR="00B25BF7" w:rsidRDefault="00B25BF7" w:rsidP="00B25BF7">
      <w:pPr>
        <w:tabs>
          <w:tab w:val="decimal" w:pos="9200"/>
        </w:tabs>
      </w:pPr>
      <w:r>
        <w:tab/>
        <w:t>14.506 €</w:t>
      </w:r>
    </w:p>
    <w:p w14:paraId="65AD649E" w14:textId="77777777" w:rsidR="00B25BF7" w:rsidRDefault="00B25BF7">
      <w:pPr>
        <w:widowControl w:val="0"/>
        <w:spacing w:after="0"/>
        <w:jc w:val="both"/>
        <w:rPr>
          <w:shd w:val="clear" w:color="auto" w:fill="FFFFFF"/>
          <w:lang w:val="x-none"/>
        </w:rPr>
      </w:pPr>
      <w:r>
        <w:rPr>
          <w:shd w:val="clear" w:color="auto" w:fill="FFFFFF"/>
          <w:lang w:val="x-none"/>
        </w:rPr>
        <w:t>KS Soča Trenta ima poleg občinskih proračunskih virov tudi lastne vire financiranja. Ti viri so grobnine, imajo pa tudi stroške za vzdrževanje pokopališč.</w:t>
      </w:r>
    </w:p>
    <w:p w14:paraId="714369EC" w14:textId="413D2501" w:rsidR="00B25BF7" w:rsidRDefault="00B25BF7" w:rsidP="00B25BF7">
      <w:pPr>
        <w:pStyle w:val="AHeading8"/>
      </w:pPr>
      <w:r>
        <w:t>0164 KS Žaga</w:t>
      </w:r>
    </w:p>
    <w:p w14:paraId="56F5347B" w14:textId="36D822AB" w:rsidR="00B25BF7" w:rsidRDefault="00B25BF7" w:rsidP="00B25BF7">
      <w:pPr>
        <w:tabs>
          <w:tab w:val="decimal" w:pos="9200"/>
        </w:tabs>
      </w:pPr>
      <w:r>
        <w:tab/>
        <w:t>19.669 €</w:t>
      </w:r>
    </w:p>
    <w:p w14:paraId="6F733976" w14:textId="77777777" w:rsidR="00B25BF7" w:rsidRDefault="00B25BF7">
      <w:pPr>
        <w:widowControl w:val="0"/>
        <w:spacing w:after="0"/>
        <w:jc w:val="both"/>
        <w:rPr>
          <w:shd w:val="clear" w:color="auto" w:fill="FFFFFF"/>
          <w:lang w:val="x-none"/>
        </w:rPr>
      </w:pPr>
      <w:r>
        <w:rPr>
          <w:shd w:val="clear" w:color="auto" w:fill="FFFFFF"/>
          <w:lang w:val="x-none"/>
        </w:rPr>
        <w:t>KS Žaga  ima poleg občinskih proračunskih virov tudi lastne viri financiranja. Ti viri so najemnine za poslovne prostore, imajo pa tudi stroške za delovanje in vzdrževanje teh prostorov.</w:t>
      </w:r>
    </w:p>
    <w:p w14:paraId="32704F17" w14:textId="77777777" w:rsidR="00B25BF7" w:rsidRDefault="00B25BF7">
      <w:pPr>
        <w:widowControl w:val="0"/>
        <w:spacing w:after="0"/>
        <w:jc w:val="both"/>
        <w:rPr>
          <w:shd w:val="clear" w:color="auto" w:fill="FFFFFF"/>
          <w:lang w:val="x-none"/>
        </w:rPr>
      </w:pPr>
    </w:p>
    <w:p w14:paraId="1996FC80" w14:textId="77777777" w:rsidR="00B25BF7" w:rsidRDefault="00B25BF7">
      <w:pPr>
        <w:widowControl w:val="0"/>
        <w:spacing w:after="0"/>
        <w:rPr>
          <w:b/>
          <w:bCs/>
          <w:shd w:val="clear" w:color="auto" w:fill="FFFFFF"/>
          <w:lang w:val="x-none"/>
        </w:rPr>
      </w:pPr>
      <w:r>
        <w:rPr>
          <w:b/>
          <w:bCs/>
          <w:shd w:val="clear" w:color="auto" w:fill="FFFFFF"/>
          <w:lang w:val="x-none"/>
        </w:rPr>
        <w:t xml:space="preserve">OB06-21-0002 KS ŽAGA-PROSTORI KS </w:t>
      </w:r>
    </w:p>
    <w:p w14:paraId="2B088BE6" w14:textId="5061777E" w:rsidR="00B25BF7" w:rsidRDefault="00B25BF7" w:rsidP="00B25BF7">
      <w:pPr>
        <w:pStyle w:val="AHeading8"/>
      </w:pPr>
      <w:r>
        <w:t>0165 KS Srpenica</w:t>
      </w:r>
    </w:p>
    <w:p w14:paraId="04FA0048" w14:textId="692985A9" w:rsidR="00B25BF7" w:rsidRDefault="00B25BF7" w:rsidP="00B25BF7">
      <w:pPr>
        <w:tabs>
          <w:tab w:val="decimal" w:pos="9200"/>
        </w:tabs>
      </w:pPr>
      <w:r>
        <w:tab/>
        <w:t>15.083 €</w:t>
      </w:r>
    </w:p>
    <w:p w14:paraId="6798BDC6" w14:textId="77777777" w:rsidR="00B25BF7" w:rsidRDefault="00B25BF7">
      <w:pPr>
        <w:widowControl w:val="0"/>
        <w:spacing w:after="0"/>
        <w:jc w:val="both"/>
        <w:rPr>
          <w:color w:val="0000FF"/>
          <w:shd w:val="clear" w:color="auto" w:fill="FFFFFF"/>
          <w:lang w:val="x-none"/>
        </w:rPr>
      </w:pPr>
      <w:r>
        <w:rPr>
          <w:shd w:val="clear" w:color="auto" w:fill="FFFFFF"/>
          <w:lang w:val="x-none"/>
        </w:rPr>
        <w:t>KS Srpenica ima poleg občinskih proračunskih virov tudi lastne viri financiranja.  Ti viri so najemnine za poslovne prostore ter grobnine, imajo pa tudi stroške za delovanje in vzdrževanje teh prostorov in pokopališča</w:t>
      </w:r>
      <w:r>
        <w:rPr>
          <w:color w:val="0000FF"/>
          <w:shd w:val="clear" w:color="auto" w:fill="FFFFFF"/>
          <w:lang w:val="x-none"/>
        </w:rPr>
        <w:t>.</w:t>
      </w:r>
    </w:p>
    <w:p w14:paraId="69B54D90" w14:textId="77777777" w:rsidR="00B25BF7" w:rsidRDefault="00B25BF7">
      <w:pPr>
        <w:widowControl w:val="0"/>
        <w:spacing w:after="0"/>
        <w:jc w:val="both"/>
        <w:rPr>
          <w:color w:val="0000FF"/>
          <w:shd w:val="clear" w:color="auto" w:fill="FFFFFF"/>
          <w:lang w:val="x-none"/>
        </w:rPr>
      </w:pPr>
    </w:p>
    <w:p w14:paraId="18DF3947" w14:textId="0724D0CA" w:rsidR="00B25BF7" w:rsidRDefault="00B25BF7" w:rsidP="00B25BF7">
      <w:pPr>
        <w:pStyle w:val="AHeading8"/>
      </w:pPr>
      <w:r>
        <w:t>0166 KS Kal Koritnica</w:t>
      </w:r>
    </w:p>
    <w:p w14:paraId="538457EE" w14:textId="60E66DF6" w:rsidR="00B25BF7" w:rsidRDefault="00B25BF7" w:rsidP="00B25BF7">
      <w:pPr>
        <w:tabs>
          <w:tab w:val="decimal" w:pos="9200"/>
        </w:tabs>
      </w:pPr>
      <w:r>
        <w:tab/>
        <w:t>5.028 €</w:t>
      </w:r>
    </w:p>
    <w:p w14:paraId="64736A42" w14:textId="79E675F9" w:rsidR="00B25BF7" w:rsidRDefault="00B25BF7" w:rsidP="00B25BF7">
      <w:pPr>
        <w:pStyle w:val="AHeading8"/>
      </w:pPr>
      <w:r>
        <w:t xml:space="preserve">0167 KS </w:t>
      </w:r>
      <w:r w:rsidR="00E90839">
        <w:t>Č</w:t>
      </w:r>
      <w:r>
        <w:t>ezso</w:t>
      </w:r>
      <w:r w:rsidR="00846228">
        <w:t>č</w:t>
      </w:r>
      <w:r>
        <w:t>a</w:t>
      </w:r>
    </w:p>
    <w:p w14:paraId="10AAF2FD" w14:textId="5C8E7185" w:rsidR="00B25BF7" w:rsidRDefault="00B25BF7" w:rsidP="00B25BF7">
      <w:pPr>
        <w:tabs>
          <w:tab w:val="decimal" w:pos="9200"/>
        </w:tabs>
      </w:pPr>
      <w:r>
        <w:tab/>
        <w:t>7.973 €</w:t>
      </w:r>
    </w:p>
    <w:p w14:paraId="47E4AB1E" w14:textId="77777777" w:rsidR="007A545D" w:rsidRDefault="007A545D" w:rsidP="00B25BF7">
      <w:pPr>
        <w:pStyle w:val="AHeading1"/>
      </w:pPr>
      <w:bookmarkStart w:id="5" w:name="_Toc227055672"/>
    </w:p>
    <w:p w14:paraId="5BEAEF5E" w14:textId="77777777" w:rsidR="007A545D" w:rsidRDefault="007A545D" w:rsidP="00B25BF7">
      <w:pPr>
        <w:pStyle w:val="AHeading1"/>
      </w:pPr>
    </w:p>
    <w:p w14:paraId="59C9F902" w14:textId="77777777" w:rsidR="007A545D" w:rsidRDefault="007A545D" w:rsidP="007A545D"/>
    <w:p w14:paraId="4949B511" w14:textId="77777777" w:rsidR="007A545D" w:rsidRDefault="007A545D" w:rsidP="007A545D"/>
    <w:p w14:paraId="3A634974" w14:textId="77777777" w:rsidR="007A545D" w:rsidRDefault="007A545D" w:rsidP="007A545D"/>
    <w:p w14:paraId="0AAFD28E" w14:textId="77777777" w:rsidR="007A545D" w:rsidRPr="007A545D" w:rsidRDefault="007A545D" w:rsidP="007A545D"/>
    <w:p w14:paraId="0CC83295" w14:textId="77777777" w:rsidR="007A545D" w:rsidRDefault="007A545D" w:rsidP="00B25BF7">
      <w:pPr>
        <w:pStyle w:val="AHeading1"/>
      </w:pPr>
    </w:p>
    <w:p w14:paraId="5FA8A08A" w14:textId="77777777" w:rsidR="007A545D" w:rsidRDefault="007A545D" w:rsidP="007A545D"/>
    <w:p w14:paraId="69C1CF32" w14:textId="77777777" w:rsidR="007A545D" w:rsidRPr="007A545D" w:rsidRDefault="007A545D" w:rsidP="007A545D"/>
    <w:p w14:paraId="4EBE9072" w14:textId="77777777" w:rsidR="007A545D" w:rsidRDefault="007A545D" w:rsidP="00B25BF7">
      <w:pPr>
        <w:pStyle w:val="AHeading1"/>
      </w:pPr>
    </w:p>
    <w:p w14:paraId="60C54FAF" w14:textId="7749368C" w:rsidR="00B25BF7" w:rsidRDefault="00B25BF7" w:rsidP="00B25BF7">
      <w:pPr>
        <w:pStyle w:val="AHeading1"/>
      </w:pPr>
      <w:r>
        <w:t>III. NAČRT RAZVOJNIH PROGRAMOV</w:t>
      </w:r>
      <w:bookmarkEnd w:id="5"/>
    </w:p>
    <w:p w14:paraId="488580BD" w14:textId="44A8B4AB" w:rsidR="00B25BF7" w:rsidRDefault="00B25BF7" w:rsidP="00B25BF7">
      <w:pPr>
        <w:pStyle w:val="AHeading6"/>
      </w:pPr>
      <w:r>
        <w:t>OB06-10-0002 KS Srpenica</w:t>
      </w:r>
    </w:p>
    <w:p w14:paraId="6D199374" w14:textId="2DEC567F" w:rsidR="00B25BF7" w:rsidRDefault="00B25BF7" w:rsidP="00B25BF7">
      <w:pPr>
        <w:tabs>
          <w:tab w:val="decimal" w:pos="9200"/>
        </w:tabs>
      </w:pPr>
      <w:r>
        <w:tab/>
        <w:t>561 €</w:t>
      </w:r>
    </w:p>
    <w:p w14:paraId="61101B78" w14:textId="59C45871" w:rsidR="00B25BF7" w:rsidRDefault="00B25BF7" w:rsidP="00B25BF7">
      <w:pPr>
        <w:pStyle w:val="AHeading6"/>
      </w:pPr>
      <w:r>
        <w:t>OB06-21-0002 KS ŽAGA-prostori KS</w:t>
      </w:r>
    </w:p>
    <w:p w14:paraId="7A220D5E" w14:textId="3134C7EE" w:rsidR="00B25BF7" w:rsidRDefault="00B25BF7" w:rsidP="00B25BF7">
      <w:pPr>
        <w:tabs>
          <w:tab w:val="decimal" w:pos="9200"/>
        </w:tabs>
      </w:pPr>
      <w:r>
        <w:tab/>
        <w:t>6.147 €</w:t>
      </w:r>
    </w:p>
    <w:p w14:paraId="7BEADBFD" w14:textId="77777777" w:rsidR="00B25BF7" w:rsidRDefault="00B25BF7">
      <w:pPr>
        <w:widowControl w:val="0"/>
        <w:spacing w:after="0"/>
        <w:rPr>
          <w:shd w:val="clear" w:color="auto" w:fill="FFFFFF"/>
          <w:lang w:val="x-none"/>
        </w:rPr>
      </w:pPr>
      <w:r>
        <w:rPr>
          <w:shd w:val="clear" w:color="auto" w:fill="FFFFFF"/>
          <w:lang w:val="x-none"/>
        </w:rPr>
        <w:t xml:space="preserve">Sanacija objekta "Sala" na  Žagi, ki jo izvaja KS Žaga sama, občina pa refundira stroške investicije. </w:t>
      </w:r>
    </w:p>
    <w:p w14:paraId="1B5ABE3A" w14:textId="77777777" w:rsidR="00846228" w:rsidRDefault="00846228">
      <w:pPr>
        <w:widowControl w:val="0"/>
        <w:spacing w:after="0"/>
        <w:rPr>
          <w:shd w:val="clear" w:color="auto" w:fill="FFFFFF"/>
          <w:lang w:val="x-none"/>
        </w:rPr>
      </w:pPr>
    </w:p>
    <w:p w14:paraId="3D645FEB" w14:textId="7C0675F6" w:rsidR="00B25BF7" w:rsidRDefault="00B25BF7" w:rsidP="00B25BF7">
      <w:pPr>
        <w:pStyle w:val="AHeading3"/>
      </w:pPr>
      <w:bookmarkStart w:id="6" w:name="_Toc227055673"/>
      <w:r>
        <w:t>03 ZUNANJA POLITIKA IN MEDNARODNA POMOČ</w:t>
      </w:r>
      <w:bookmarkEnd w:id="6"/>
    </w:p>
    <w:p w14:paraId="546C8E2E" w14:textId="41A73EF8" w:rsidR="00B25BF7" w:rsidRDefault="00B25BF7" w:rsidP="00B25BF7">
      <w:pPr>
        <w:tabs>
          <w:tab w:val="decimal" w:pos="9200"/>
        </w:tabs>
      </w:pPr>
      <w:r>
        <w:tab/>
        <w:t>2.000 €</w:t>
      </w:r>
    </w:p>
    <w:p w14:paraId="2DCA21CE" w14:textId="3E7FB66D" w:rsidR="00B25BF7" w:rsidRDefault="00B25BF7" w:rsidP="00B25BF7">
      <w:pPr>
        <w:pStyle w:val="AHeading5"/>
      </w:pPr>
      <w:r>
        <w:t>03029002 Mednarodno sodelovanje občin</w:t>
      </w:r>
    </w:p>
    <w:p w14:paraId="6D0E0D9C" w14:textId="0F18A5C7" w:rsidR="00B25BF7" w:rsidRDefault="00B25BF7" w:rsidP="00B25BF7">
      <w:pPr>
        <w:tabs>
          <w:tab w:val="decimal" w:pos="9200"/>
        </w:tabs>
      </w:pPr>
      <w:r>
        <w:tab/>
        <w:t>2.000 €</w:t>
      </w:r>
    </w:p>
    <w:p w14:paraId="7425AB77" w14:textId="642FD93B" w:rsidR="00B25BF7" w:rsidRDefault="00B25BF7" w:rsidP="00B25BF7">
      <w:pPr>
        <w:pStyle w:val="AHeading6"/>
      </w:pPr>
      <w:r>
        <w:t xml:space="preserve">OB06-23-0052 </w:t>
      </w:r>
      <w:proofErr w:type="spellStart"/>
      <w:r>
        <w:t>Adrioncycletour</w:t>
      </w:r>
      <w:proofErr w:type="spellEnd"/>
    </w:p>
    <w:p w14:paraId="12EA44B8" w14:textId="7E22235F" w:rsidR="00B25BF7" w:rsidRDefault="00B25BF7" w:rsidP="00B25BF7">
      <w:pPr>
        <w:tabs>
          <w:tab w:val="decimal" w:pos="9200"/>
        </w:tabs>
      </w:pPr>
      <w:r>
        <w:tab/>
        <w:t>2.000 €</w:t>
      </w:r>
    </w:p>
    <w:p w14:paraId="36DB5448" w14:textId="77777777" w:rsidR="00B25BF7" w:rsidRDefault="00B25BF7">
      <w:pPr>
        <w:widowControl w:val="0"/>
        <w:spacing w:after="0"/>
        <w:rPr>
          <w:lang w:val="x-none"/>
        </w:rPr>
      </w:pPr>
      <w:r>
        <w:rPr>
          <w:lang w:val="x-none"/>
        </w:rPr>
        <w:t xml:space="preserve">Izvajanje projekta prek PRC. Čezmejni projekt vzpostavljanja prometnih povezav Zgornjega Posočja z Videmsko pokrajino. </w:t>
      </w:r>
    </w:p>
    <w:p w14:paraId="5CDF0504" w14:textId="77777777" w:rsidR="00846228" w:rsidRDefault="00846228">
      <w:pPr>
        <w:widowControl w:val="0"/>
        <w:spacing w:after="0"/>
        <w:rPr>
          <w:lang w:val="x-none"/>
        </w:rPr>
      </w:pPr>
    </w:p>
    <w:p w14:paraId="565A9F17" w14:textId="173D2F44" w:rsidR="00B25BF7" w:rsidRDefault="00B25BF7" w:rsidP="00B25BF7">
      <w:pPr>
        <w:pStyle w:val="AHeading3"/>
      </w:pPr>
      <w:bookmarkStart w:id="7" w:name="_Toc227055674"/>
      <w:r>
        <w:t>04 SKUPNE ADMINISTRATIVNE SLUŽBE IN SPLOŠNE JAVNE STORITVE</w:t>
      </w:r>
      <w:bookmarkEnd w:id="7"/>
    </w:p>
    <w:p w14:paraId="564F567B" w14:textId="1EAB29AD" w:rsidR="00B25BF7" w:rsidRDefault="00B25BF7" w:rsidP="00B25BF7">
      <w:pPr>
        <w:tabs>
          <w:tab w:val="decimal" w:pos="9200"/>
        </w:tabs>
      </w:pPr>
      <w:r>
        <w:tab/>
        <w:t>85.660 €</w:t>
      </w:r>
    </w:p>
    <w:p w14:paraId="3FA2EF21" w14:textId="68BCABDD" w:rsidR="00B25BF7" w:rsidRDefault="00B25BF7" w:rsidP="00B25BF7">
      <w:pPr>
        <w:pStyle w:val="AHeading4"/>
      </w:pPr>
      <w:r>
        <w:t>0403 Druge skupne administrativne službe</w:t>
      </w:r>
    </w:p>
    <w:p w14:paraId="6B37BE4D" w14:textId="2C0BA822" w:rsidR="00B25BF7" w:rsidRDefault="00B25BF7" w:rsidP="00B25BF7">
      <w:pPr>
        <w:tabs>
          <w:tab w:val="decimal" w:pos="9200"/>
        </w:tabs>
      </w:pPr>
      <w:r>
        <w:tab/>
        <w:t>85.660 €</w:t>
      </w:r>
    </w:p>
    <w:p w14:paraId="2016399C" w14:textId="0F2CA86E" w:rsidR="00B25BF7" w:rsidRDefault="00B25BF7" w:rsidP="00B25BF7">
      <w:pPr>
        <w:pStyle w:val="AHeading5"/>
      </w:pPr>
      <w:r>
        <w:t>04039001 Obveščanje domače javnosti</w:t>
      </w:r>
      <w:r w:rsidR="004C496D">
        <w:t xml:space="preserve"> – PARTICIPATIVNI PRORAČUN </w:t>
      </w:r>
    </w:p>
    <w:p w14:paraId="66D342B9" w14:textId="74C022C8" w:rsidR="00B25BF7" w:rsidRDefault="00B25BF7" w:rsidP="00B25BF7">
      <w:pPr>
        <w:tabs>
          <w:tab w:val="decimal" w:pos="9200"/>
        </w:tabs>
      </w:pPr>
      <w:r>
        <w:tab/>
        <w:t>66.306 €</w:t>
      </w:r>
    </w:p>
    <w:p w14:paraId="3A32EED4" w14:textId="4F010A70" w:rsidR="00B25BF7" w:rsidRDefault="00B25BF7" w:rsidP="00B25BF7">
      <w:pPr>
        <w:pStyle w:val="AHeading6"/>
      </w:pPr>
      <w:r>
        <w:t>OB06-24-0039 Ureditev igrišča v Trenti</w:t>
      </w:r>
    </w:p>
    <w:p w14:paraId="203D1D06" w14:textId="072B41F2" w:rsidR="00B25BF7" w:rsidRDefault="00B25BF7" w:rsidP="00B25BF7">
      <w:pPr>
        <w:tabs>
          <w:tab w:val="decimal" w:pos="9200"/>
        </w:tabs>
      </w:pPr>
      <w:r>
        <w:tab/>
        <w:t>10.030 €</w:t>
      </w:r>
    </w:p>
    <w:p w14:paraId="51202047" w14:textId="77777777" w:rsidR="00B25BF7" w:rsidRPr="004C496D" w:rsidRDefault="00B25BF7">
      <w:pPr>
        <w:widowControl w:val="0"/>
        <w:spacing w:after="0"/>
        <w:rPr>
          <w:lang w:val="x-none"/>
        </w:rPr>
      </w:pPr>
      <w:r w:rsidRPr="004C496D">
        <w:rPr>
          <w:lang w:val="x-none"/>
        </w:rPr>
        <w:t>Projekt je bil v letu 2025 v celoti realiziran. Izveden je bil nakup kremenovega peska za odbojkarsko igrišče.</w:t>
      </w:r>
    </w:p>
    <w:p w14:paraId="4FFB4C91" w14:textId="588334C9" w:rsidR="00B25BF7" w:rsidRDefault="00B25BF7" w:rsidP="00B25BF7">
      <w:pPr>
        <w:pStyle w:val="AHeading6"/>
      </w:pPr>
      <w:r>
        <w:t>OB06-25-0032 Varno otroško igrišče</w:t>
      </w:r>
    </w:p>
    <w:p w14:paraId="02833B4A" w14:textId="59AFA2FA" w:rsidR="00B25BF7" w:rsidRPr="004C496D" w:rsidRDefault="00B25BF7" w:rsidP="00B25BF7">
      <w:pPr>
        <w:tabs>
          <w:tab w:val="decimal" w:pos="9200"/>
        </w:tabs>
      </w:pPr>
      <w:r w:rsidRPr="004C496D">
        <w:tab/>
        <w:t>9.621 €</w:t>
      </w:r>
    </w:p>
    <w:p w14:paraId="26D29860" w14:textId="77777777" w:rsidR="00B25BF7" w:rsidRPr="004C496D" w:rsidRDefault="00B25BF7">
      <w:pPr>
        <w:widowControl w:val="0"/>
        <w:spacing w:after="0"/>
        <w:rPr>
          <w:lang w:val="x-none"/>
        </w:rPr>
      </w:pPr>
      <w:r w:rsidRPr="004C496D">
        <w:rPr>
          <w:lang w:val="x-none"/>
        </w:rPr>
        <w:t xml:space="preserve">Projekt je bil v letu 2025 v celoti izveden. V okviru projekta je bila postavljena panelna ograja okoli otroškega igrišča v bližini avtobusne postaje Bovec. Iz sredstev projekta so se krili stroški </w:t>
      </w:r>
      <w:proofErr w:type="spellStart"/>
      <w:r w:rsidRPr="004C496D">
        <w:rPr>
          <w:lang w:val="x-none"/>
        </w:rPr>
        <w:t>zakoličbe</w:t>
      </w:r>
      <w:proofErr w:type="spellEnd"/>
      <w:r w:rsidRPr="004C496D">
        <w:rPr>
          <w:lang w:val="x-none"/>
        </w:rPr>
        <w:t xml:space="preserve"> in izrisa poteka ograje, dobave ter vgradnje panelne ograje s temeljenjem, dobave in montaže dvojnih enokrilnih vrat za osebni prehod ter enih dvokrilnih vrat za servisni vhod, popravila tlakovcev in odvoza odvečnega izkopnega materiala. </w:t>
      </w:r>
    </w:p>
    <w:p w14:paraId="695FD4F5" w14:textId="782C6593" w:rsidR="00B25BF7" w:rsidRDefault="00B25BF7" w:rsidP="00B25BF7">
      <w:pPr>
        <w:pStyle w:val="AHeading6"/>
      </w:pPr>
      <w:r>
        <w:lastRenderedPageBreak/>
        <w:t>OB06-25-0033 Tobogan Čezsoča</w:t>
      </w:r>
    </w:p>
    <w:p w14:paraId="26E0BDA5" w14:textId="7F0B488F" w:rsidR="00B25BF7" w:rsidRDefault="00B25BF7" w:rsidP="00B25BF7">
      <w:pPr>
        <w:tabs>
          <w:tab w:val="decimal" w:pos="9200"/>
        </w:tabs>
      </w:pPr>
      <w:r>
        <w:tab/>
        <w:t>3.137 €</w:t>
      </w:r>
    </w:p>
    <w:p w14:paraId="34500415" w14:textId="77777777" w:rsidR="00B25BF7" w:rsidRDefault="00B25BF7">
      <w:pPr>
        <w:widowControl w:val="0"/>
        <w:spacing w:after="0"/>
        <w:rPr>
          <w:color w:val="339966"/>
          <w:lang w:val="x-none"/>
        </w:rPr>
      </w:pPr>
      <w:r w:rsidRPr="004C496D">
        <w:rPr>
          <w:lang w:val="x-none"/>
        </w:rPr>
        <w:t>Projekt je bil v letu 2025 v celoti realiziran. Sredstva iz projekta so bila namenjena nakupu otroškega igrala</w:t>
      </w:r>
      <w:r>
        <w:rPr>
          <w:color w:val="339966"/>
          <w:lang w:val="x-none"/>
        </w:rPr>
        <w:t>.</w:t>
      </w:r>
    </w:p>
    <w:p w14:paraId="5FB27EEA" w14:textId="7CB96634" w:rsidR="00B25BF7" w:rsidRDefault="00B25BF7" w:rsidP="00B25BF7">
      <w:pPr>
        <w:pStyle w:val="AHeading6"/>
      </w:pPr>
      <w:r>
        <w:t>OB06-25-0034 Koncert klasične glasbe v počastitev skladatelja Daneta Škerla</w:t>
      </w:r>
    </w:p>
    <w:p w14:paraId="6D889785" w14:textId="55453D31" w:rsidR="00B25BF7" w:rsidRDefault="00B25BF7" w:rsidP="00B25BF7">
      <w:pPr>
        <w:tabs>
          <w:tab w:val="decimal" w:pos="9200"/>
        </w:tabs>
      </w:pPr>
      <w:r>
        <w:tab/>
        <w:t>2.685 €</w:t>
      </w:r>
    </w:p>
    <w:p w14:paraId="1E29D1BD" w14:textId="77777777" w:rsidR="00B25BF7" w:rsidRPr="004C496D" w:rsidRDefault="00B25BF7">
      <w:pPr>
        <w:widowControl w:val="0"/>
        <w:spacing w:after="0"/>
        <w:rPr>
          <w:lang w:val="x-none"/>
        </w:rPr>
      </w:pPr>
      <w:r w:rsidRPr="004C496D">
        <w:rPr>
          <w:lang w:val="x-none"/>
        </w:rPr>
        <w:t>Projekt je bil v letu 2025 v celoti izveden. Iz naslova projekta so se financirali stroški priprave in tiska zloženk, najem klavirja, izvedba koncerta, honorarji za nastopajoče ter stroški pogostitve.</w:t>
      </w:r>
    </w:p>
    <w:p w14:paraId="03F38518" w14:textId="455FF216" w:rsidR="00B25BF7" w:rsidRDefault="00B25BF7" w:rsidP="00B25BF7">
      <w:pPr>
        <w:pStyle w:val="AHeading6"/>
      </w:pPr>
      <w:r>
        <w:t>OB06-25-0035 120 let rudniškega predora "</w:t>
      </w:r>
      <w:proofErr w:type="spellStart"/>
      <w:r>
        <w:t>Štoln</w:t>
      </w:r>
      <w:proofErr w:type="spellEnd"/>
      <w:r>
        <w:t>"</w:t>
      </w:r>
    </w:p>
    <w:p w14:paraId="32EE7FE3" w14:textId="3F911C1B" w:rsidR="00B25BF7" w:rsidRDefault="00B25BF7" w:rsidP="00B25BF7">
      <w:pPr>
        <w:tabs>
          <w:tab w:val="decimal" w:pos="9200"/>
        </w:tabs>
      </w:pPr>
      <w:r>
        <w:tab/>
        <w:t>15.910 €</w:t>
      </w:r>
    </w:p>
    <w:p w14:paraId="650CAA3E" w14:textId="77777777" w:rsidR="00B25BF7" w:rsidRPr="004C496D" w:rsidRDefault="00B25BF7">
      <w:pPr>
        <w:widowControl w:val="0"/>
        <w:spacing w:after="0"/>
        <w:rPr>
          <w:lang w:val="x-none"/>
        </w:rPr>
      </w:pPr>
      <w:r w:rsidRPr="004C496D">
        <w:rPr>
          <w:lang w:val="x-none"/>
        </w:rPr>
        <w:t xml:space="preserve">Projekt je bil v letu 2025 v celoti realiziran. V okviru projekta »120 let rudniškega predora </w:t>
      </w:r>
      <w:proofErr w:type="spellStart"/>
      <w:r w:rsidRPr="004C496D">
        <w:rPr>
          <w:lang w:val="x-none"/>
        </w:rPr>
        <w:t>Štoln</w:t>
      </w:r>
      <w:proofErr w:type="spellEnd"/>
      <w:r w:rsidRPr="004C496D">
        <w:rPr>
          <w:lang w:val="x-none"/>
        </w:rPr>
        <w:t xml:space="preserve">« so bila izvedena slikopleskarska dela na vhodnem rudniškem portalu </w:t>
      </w:r>
      <w:proofErr w:type="spellStart"/>
      <w:r w:rsidRPr="004C496D">
        <w:rPr>
          <w:lang w:val="x-none"/>
        </w:rPr>
        <w:t>Štoln</w:t>
      </w:r>
      <w:proofErr w:type="spellEnd"/>
      <w:r w:rsidRPr="004C496D">
        <w:rPr>
          <w:lang w:val="x-none"/>
        </w:rPr>
        <w:t xml:space="preserve"> in na znamenju sv. Barbare, antikorozivna sanacija vhodnih vrat v rudniški predor ter generalna obnova rudniškega vozička. Poleg tega se je iz sredstev projekta financiralo še oblikovanje, pripravo in tisk razstavnih panojev, njihovo montažo ter organizacijo prireditve skupaj z izvedbo nastopa glasbene skupine.</w:t>
      </w:r>
    </w:p>
    <w:p w14:paraId="61CACB81" w14:textId="31EC0037" w:rsidR="00B25BF7" w:rsidRDefault="00B25BF7" w:rsidP="00B25BF7">
      <w:pPr>
        <w:pStyle w:val="AHeading6"/>
      </w:pPr>
      <w:r>
        <w:t>OB06-25-0037 Ureditev ekoloških otokov v Čezsoči (lokacije: pri zadružnem domu)</w:t>
      </w:r>
    </w:p>
    <w:p w14:paraId="7E66C92B" w14:textId="6C7D0A00" w:rsidR="00B25BF7" w:rsidRDefault="00B25BF7" w:rsidP="00B25BF7">
      <w:pPr>
        <w:tabs>
          <w:tab w:val="decimal" w:pos="9200"/>
        </w:tabs>
      </w:pPr>
      <w:r>
        <w:tab/>
        <w:t>7.217 €</w:t>
      </w:r>
    </w:p>
    <w:p w14:paraId="14DF2311" w14:textId="77777777" w:rsidR="00B25BF7" w:rsidRPr="004C496D" w:rsidRDefault="00B25BF7">
      <w:pPr>
        <w:widowControl w:val="0"/>
        <w:spacing w:after="0"/>
        <w:rPr>
          <w:lang w:val="x-none"/>
        </w:rPr>
      </w:pPr>
      <w:r w:rsidRPr="004C496D">
        <w:rPr>
          <w:lang w:val="x-none"/>
        </w:rPr>
        <w:t>Projekt je bil v letu 2025 v celoti realiziran. Izvedena je bila odstranitev dotrajanega ekološkega otoka in izgradnja novega.</w:t>
      </w:r>
    </w:p>
    <w:p w14:paraId="4E967681" w14:textId="4F50FFDE" w:rsidR="00B25BF7" w:rsidRDefault="00B25BF7" w:rsidP="00B25BF7">
      <w:pPr>
        <w:pStyle w:val="AHeading6"/>
      </w:pPr>
      <w:r>
        <w:t>OB06-25-0038 Celotna obnovitev 4 učnih poti Občine Bovec</w:t>
      </w:r>
    </w:p>
    <w:p w14:paraId="27ED618C" w14:textId="7452586C" w:rsidR="00B25BF7" w:rsidRDefault="00B25BF7" w:rsidP="00B25BF7">
      <w:pPr>
        <w:tabs>
          <w:tab w:val="decimal" w:pos="9200"/>
        </w:tabs>
      </w:pPr>
      <w:r>
        <w:tab/>
        <w:t>9.087 €</w:t>
      </w:r>
    </w:p>
    <w:p w14:paraId="4851ED75" w14:textId="77777777" w:rsidR="00B25BF7" w:rsidRPr="004C496D" w:rsidRDefault="00B25BF7">
      <w:pPr>
        <w:widowControl w:val="0"/>
        <w:spacing w:after="0"/>
        <w:rPr>
          <w:lang w:val="x-none"/>
        </w:rPr>
      </w:pPr>
      <w:r w:rsidRPr="004C496D">
        <w:rPr>
          <w:lang w:val="x-none"/>
        </w:rPr>
        <w:t xml:space="preserve">Projekt je bil v letu 2025 v celoti realiziran. V okviru projekta so bile na štirih učnih poteh v okolici Bovca (»Po moč rož«, »Bovška panorama«, »Slap </w:t>
      </w:r>
      <w:proofErr w:type="spellStart"/>
      <w:r w:rsidRPr="004C496D">
        <w:rPr>
          <w:lang w:val="x-none"/>
        </w:rPr>
        <w:t>Virje</w:t>
      </w:r>
      <w:proofErr w:type="spellEnd"/>
      <w:r w:rsidRPr="004C496D">
        <w:rPr>
          <w:lang w:val="x-none"/>
        </w:rPr>
        <w:t>« in »Slap Boka«) obnovljene vse vsebinske informativne table ter sanirane vse lesene konstrukcije, na katerih so table nameščene.</w:t>
      </w:r>
    </w:p>
    <w:p w14:paraId="0EDE21A1" w14:textId="0A0F8889" w:rsidR="00B25BF7" w:rsidRDefault="00B25BF7" w:rsidP="00B25BF7">
      <w:pPr>
        <w:pStyle w:val="AHeading6"/>
      </w:pPr>
      <w:r>
        <w:t>OB06-25-0039 Ureditev ekoloških otokov v Čezsoči (lokacije: IZGARE)</w:t>
      </w:r>
    </w:p>
    <w:p w14:paraId="391D29BA" w14:textId="772C7A7B" w:rsidR="00B25BF7" w:rsidRDefault="00B25BF7" w:rsidP="00B25BF7">
      <w:pPr>
        <w:tabs>
          <w:tab w:val="decimal" w:pos="9200"/>
        </w:tabs>
      </w:pPr>
      <w:r>
        <w:tab/>
        <w:t>8.620 €</w:t>
      </w:r>
    </w:p>
    <w:p w14:paraId="5277A9F2" w14:textId="77777777" w:rsidR="00B25BF7" w:rsidRDefault="00B25BF7">
      <w:pPr>
        <w:widowControl w:val="0"/>
        <w:spacing w:after="0"/>
        <w:rPr>
          <w:lang w:val="x-none"/>
        </w:rPr>
      </w:pPr>
      <w:r w:rsidRPr="004C496D">
        <w:rPr>
          <w:lang w:val="x-none"/>
        </w:rPr>
        <w:t>Projekt je bil v letu 2025 v celoti realiziran. Izvedena je bila odstranitev dotrajanega ekološkega otoka in izgradnja novega.</w:t>
      </w:r>
    </w:p>
    <w:p w14:paraId="2C1C3C9B" w14:textId="77777777" w:rsidR="004C496D" w:rsidRPr="004C496D" w:rsidRDefault="004C496D">
      <w:pPr>
        <w:widowControl w:val="0"/>
        <w:spacing w:after="0"/>
        <w:rPr>
          <w:lang w:val="x-none"/>
        </w:rPr>
      </w:pPr>
    </w:p>
    <w:p w14:paraId="0E89AF2D" w14:textId="53BF830D" w:rsidR="00B25BF7" w:rsidRDefault="00B25BF7" w:rsidP="00B25BF7">
      <w:pPr>
        <w:pStyle w:val="AHeading5"/>
      </w:pPr>
      <w:r>
        <w:t>04039003 Razpolaganje in upravljanje z občinskim premoženjem</w:t>
      </w:r>
    </w:p>
    <w:p w14:paraId="06D35AFA" w14:textId="786FF29C" w:rsidR="00B25BF7" w:rsidRDefault="00B25BF7" w:rsidP="00B25BF7">
      <w:pPr>
        <w:tabs>
          <w:tab w:val="decimal" w:pos="9200"/>
        </w:tabs>
      </w:pPr>
      <w:r>
        <w:tab/>
        <w:t>19.354 €</w:t>
      </w:r>
    </w:p>
    <w:p w14:paraId="1DA7EDFE" w14:textId="4E61E13F" w:rsidR="00B25BF7" w:rsidRDefault="00B25BF7" w:rsidP="00B25BF7">
      <w:pPr>
        <w:pStyle w:val="AHeading6"/>
      </w:pPr>
      <w:r>
        <w:t>OB06-07-0002 Občinske stavbe</w:t>
      </w:r>
    </w:p>
    <w:p w14:paraId="6C657110" w14:textId="03BD4197" w:rsidR="00B25BF7" w:rsidRDefault="00B25BF7" w:rsidP="00B25BF7">
      <w:pPr>
        <w:tabs>
          <w:tab w:val="decimal" w:pos="9200"/>
        </w:tabs>
      </w:pPr>
      <w:r>
        <w:tab/>
        <w:t>7.337 €</w:t>
      </w:r>
    </w:p>
    <w:p w14:paraId="3AA41886" w14:textId="77777777" w:rsidR="00B25BF7" w:rsidRPr="004C496D" w:rsidRDefault="00B25BF7">
      <w:pPr>
        <w:widowControl w:val="0"/>
        <w:spacing w:after="0"/>
        <w:rPr>
          <w:shd w:val="clear" w:color="auto" w:fill="FFFFFF"/>
          <w:lang w:val="x-none"/>
        </w:rPr>
      </w:pPr>
      <w:r w:rsidRPr="004C496D">
        <w:rPr>
          <w:shd w:val="clear" w:color="auto" w:fill="FFFFFF"/>
          <w:lang w:val="x-none"/>
        </w:rPr>
        <w:t>Dodatna gradbena dela na objektu Kot 89/90 (doplačilo za vrata, bakrena cev, izvedba parkirišča).</w:t>
      </w:r>
    </w:p>
    <w:p w14:paraId="5F5AA043" w14:textId="444DA253" w:rsidR="00B25BF7" w:rsidRDefault="00B25BF7" w:rsidP="00B25BF7">
      <w:pPr>
        <w:pStyle w:val="AHeading6"/>
      </w:pPr>
      <w:r>
        <w:t>OB06-25-0023 Koča na Mangartskem sedlu</w:t>
      </w:r>
    </w:p>
    <w:p w14:paraId="0190526D" w14:textId="39AC877D" w:rsidR="00B25BF7" w:rsidRDefault="00B25BF7" w:rsidP="00B25BF7">
      <w:pPr>
        <w:tabs>
          <w:tab w:val="decimal" w:pos="9200"/>
        </w:tabs>
      </w:pPr>
      <w:r>
        <w:tab/>
        <w:t>12.017 €</w:t>
      </w:r>
    </w:p>
    <w:p w14:paraId="472AE8C4" w14:textId="77777777" w:rsidR="00B25BF7" w:rsidRDefault="00B25BF7">
      <w:pPr>
        <w:widowControl w:val="0"/>
        <w:spacing w:after="0"/>
        <w:rPr>
          <w:lang w:val="x-none"/>
        </w:rPr>
      </w:pPr>
      <w:r>
        <w:rPr>
          <w:lang w:val="x-none"/>
        </w:rPr>
        <w:t xml:space="preserve">Izdelava začetne dokumentacije z namenom sanacije koče na Mangartskem sedlu. Sofinancirano s sredstvi 11. člena ZTNP-1. </w:t>
      </w:r>
    </w:p>
    <w:p w14:paraId="3E56095E" w14:textId="77777777" w:rsidR="004C496D" w:rsidRDefault="004C496D">
      <w:pPr>
        <w:widowControl w:val="0"/>
        <w:spacing w:after="0"/>
        <w:rPr>
          <w:lang w:val="x-none"/>
        </w:rPr>
      </w:pPr>
    </w:p>
    <w:p w14:paraId="7189480E" w14:textId="77777777" w:rsidR="004C496D" w:rsidRDefault="004C496D">
      <w:pPr>
        <w:widowControl w:val="0"/>
        <w:spacing w:after="0"/>
        <w:rPr>
          <w:lang w:val="x-none"/>
        </w:rPr>
      </w:pPr>
    </w:p>
    <w:p w14:paraId="5F9B3AE9" w14:textId="77777777" w:rsidR="004C496D" w:rsidRDefault="004C496D">
      <w:pPr>
        <w:widowControl w:val="0"/>
        <w:spacing w:after="0"/>
        <w:rPr>
          <w:lang w:val="x-none"/>
        </w:rPr>
      </w:pPr>
    </w:p>
    <w:p w14:paraId="05B9A866" w14:textId="77777777" w:rsidR="004C496D" w:rsidRDefault="004C496D">
      <w:pPr>
        <w:widowControl w:val="0"/>
        <w:spacing w:after="0"/>
        <w:rPr>
          <w:lang w:val="x-none"/>
        </w:rPr>
      </w:pPr>
    </w:p>
    <w:p w14:paraId="672F9B56" w14:textId="77777777" w:rsidR="004C496D" w:rsidRDefault="004C496D">
      <w:pPr>
        <w:widowControl w:val="0"/>
        <w:spacing w:after="0"/>
        <w:rPr>
          <w:lang w:val="x-none"/>
        </w:rPr>
      </w:pPr>
    </w:p>
    <w:p w14:paraId="0648DEFA" w14:textId="543089CF" w:rsidR="00B25BF7" w:rsidRDefault="00B25BF7" w:rsidP="00B25BF7">
      <w:pPr>
        <w:pStyle w:val="AHeading3"/>
      </w:pPr>
      <w:bookmarkStart w:id="8" w:name="_Toc227055675"/>
      <w:r>
        <w:t>06 LOKALNA SAMOUPRAVA</w:t>
      </w:r>
      <w:bookmarkEnd w:id="8"/>
    </w:p>
    <w:p w14:paraId="239262B8" w14:textId="163B83DB" w:rsidR="00B25BF7" w:rsidRDefault="00B25BF7" w:rsidP="00B25BF7">
      <w:pPr>
        <w:tabs>
          <w:tab w:val="decimal" w:pos="9200"/>
        </w:tabs>
      </w:pPr>
      <w:r>
        <w:tab/>
        <w:t>75.247 €</w:t>
      </w:r>
    </w:p>
    <w:p w14:paraId="5C9B6464" w14:textId="50673050" w:rsidR="00B25BF7" w:rsidRPr="004C496D" w:rsidRDefault="00B25BF7" w:rsidP="00B25BF7">
      <w:pPr>
        <w:pStyle w:val="AHeading4"/>
        <w:rPr>
          <w:sz w:val="28"/>
        </w:rPr>
      </w:pPr>
      <w:r w:rsidRPr="004C496D">
        <w:rPr>
          <w:sz w:val="28"/>
        </w:rPr>
        <w:t>0601 Delovanje na področju lokalne samouprave ter koordinacija vladne in lokalne ravni</w:t>
      </w:r>
    </w:p>
    <w:p w14:paraId="409952AC" w14:textId="48EA0510" w:rsidR="00B25BF7" w:rsidRDefault="00B25BF7" w:rsidP="00B25BF7">
      <w:pPr>
        <w:tabs>
          <w:tab w:val="decimal" w:pos="9200"/>
        </w:tabs>
      </w:pPr>
      <w:r>
        <w:tab/>
        <w:t>19.981 €</w:t>
      </w:r>
    </w:p>
    <w:p w14:paraId="7125A31C" w14:textId="4BEF4BA1" w:rsidR="00B25BF7" w:rsidRDefault="00B25BF7" w:rsidP="00B25BF7">
      <w:pPr>
        <w:pStyle w:val="AHeading5"/>
      </w:pPr>
      <w:r>
        <w:t>06019003 Povezovanje lokalnih skupnosti</w:t>
      </w:r>
    </w:p>
    <w:p w14:paraId="310DB266" w14:textId="0D5998FE" w:rsidR="00B25BF7" w:rsidRDefault="00B25BF7" w:rsidP="00B25BF7">
      <w:pPr>
        <w:tabs>
          <w:tab w:val="decimal" w:pos="9200"/>
        </w:tabs>
      </w:pPr>
      <w:r>
        <w:tab/>
        <w:t>19.981 €</w:t>
      </w:r>
    </w:p>
    <w:p w14:paraId="0C50DB1E" w14:textId="14F2C81F" w:rsidR="00B25BF7" w:rsidRDefault="00B25BF7" w:rsidP="00B25BF7">
      <w:pPr>
        <w:pStyle w:val="AHeading6"/>
      </w:pPr>
      <w:r>
        <w:t>OB06-25-0040 ITINERANT</w:t>
      </w:r>
    </w:p>
    <w:p w14:paraId="6C937B68" w14:textId="16DD856F" w:rsidR="00B25BF7" w:rsidRDefault="00B25BF7" w:rsidP="00B25BF7">
      <w:pPr>
        <w:tabs>
          <w:tab w:val="decimal" w:pos="9200"/>
        </w:tabs>
      </w:pPr>
      <w:r>
        <w:tab/>
        <w:t>19.981 €</w:t>
      </w:r>
    </w:p>
    <w:p w14:paraId="4AAE16EE" w14:textId="77777777" w:rsidR="00B25BF7" w:rsidRDefault="00B25BF7">
      <w:pPr>
        <w:widowControl w:val="0"/>
        <w:spacing w:after="0"/>
        <w:rPr>
          <w:lang w:val="x-none"/>
        </w:rPr>
      </w:pPr>
      <w:r>
        <w:rPr>
          <w:lang w:val="x-none"/>
        </w:rPr>
        <w:t xml:space="preserve">Pokrivanje stroškov projektnih aktivnosti čezmejnega projekta </w:t>
      </w:r>
      <w:proofErr w:type="spellStart"/>
      <w:r>
        <w:rPr>
          <w:lang w:val="x-none"/>
        </w:rPr>
        <w:t>Itinerant</w:t>
      </w:r>
      <w:proofErr w:type="spellEnd"/>
      <w:r>
        <w:rPr>
          <w:lang w:val="x-none"/>
        </w:rPr>
        <w:t xml:space="preserve">. Za Občino Bovec aktivnosti vodi PRC. Vsebine so vezane na ureditev jamarske razstave v pritličju </w:t>
      </w:r>
      <w:proofErr w:type="spellStart"/>
      <w:r>
        <w:rPr>
          <w:lang w:val="x-none"/>
        </w:rPr>
        <w:t>Stergulčeve</w:t>
      </w:r>
      <w:proofErr w:type="spellEnd"/>
      <w:r>
        <w:rPr>
          <w:lang w:val="x-none"/>
        </w:rPr>
        <w:t xml:space="preserve"> hiše, klasifikacija jame Srnica v turistom dostopno jamo, izvedbo povezovalne poti čez Skutnik proti Reziji na bovški strani.</w:t>
      </w:r>
    </w:p>
    <w:p w14:paraId="52A986C0" w14:textId="77777777" w:rsidR="004C496D" w:rsidRDefault="004C496D">
      <w:pPr>
        <w:widowControl w:val="0"/>
        <w:spacing w:after="0"/>
        <w:rPr>
          <w:lang w:val="x-none"/>
        </w:rPr>
      </w:pPr>
    </w:p>
    <w:p w14:paraId="0D612C2D" w14:textId="13B288D2" w:rsidR="00B25BF7" w:rsidRDefault="00B25BF7" w:rsidP="00B25BF7">
      <w:pPr>
        <w:pStyle w:val="AHeading4"/>
      </w:pPr>
      <w:r>
        <w:t>0603 Dejavnost občinske uprave</w:t>
      </w:r>
    </w:p>
    <w:p w14:paraId="4990B0D1" w14:textId="7046DBA9" w:rsidR="00B25BF7" w:rsidRDefault="00B25BF7" w:rsidP="00B25BF7">
      <w:pPr>
        <w:tabs>
          <w:tab w:val="decimal" w:pos="9200"/>
        </w:tabs>
      </w:pPr>
      <w:r>
        <w:tab/>
        <w:t>55.266 €</w:t>
      </w:r>
    </w:p>
    <w:p w14:paraId="042E9F48" w14:textId="0BA144E8" w:rsidR="00B25BF7" w:rsidRDefault="00B25BF7" w:rsidP="00B25BF7">
      <w:pPr>
        <w:pStyle w:val="AHeading5"/>
      </w:pPr>
      <w:r>
        <w:t>06039002 Razpolaganje in upravljanje s premoženjem, potrebnim za delovanje občinske uprave</w:t>
      </w:r>
    </w:p>
    <w:p w14:paraId="74B379D6" w14:textId="0F0B3511" w:rsidR="00B25BF7" w:rsidRDefault="00B25BF7" w:rsidP="00B25BF7">
      <w:pPr>
        <w:tabs>
          <w:tab w:val="decimal" w:pos="9200"/>
        </w:tabs>
      </w:pPr>
      <w:r>
        <w:tab/>
        <w:t>55.266 €</w:t>
      </w:r>
    </w:p>
    <w:p w14:paraId="55252AC2" w14:textId="0DE64985" w:rsidR="00B25BF7" w:rsidRDefault="00B25BF7" w:rsidP="00B25BF7">
      <w:pPr>
        <w:pStyle w:val="AHeading6"/>
      </w:pPr>
      <w:r>
        <w:t>OB06-07-0001 Nakup opreme občinski urad</w:t>
      </w:r>
    </w:p>
    <w:p w14:paraId="3107DDC9" w14:textId="069418C7" w:rsidR="00B25BF7" w:rsidRDefault="00B25BF7" w:rsidP="00B25BF7">
      <w:pPr>
        <w:tabs>
          <w:tab w:val="decimal" w:pos="9200"/>
        </w:tabs>
      </w:pPr>
      <w:r>
        <w:tab/>
        <w:t>36.999 €</w:t>
      </w:r>
    </w:p>
    <w:p w14:paraId="5CC9863A" w14:textId="43D501A5" w:rsidR="00B25BF7" w:rsidRDefault="00B25BF7">
      <w:pPr>
        <w:widowControl w:val="0"/>
        <w:spacing w:after="0"/>
        <w:rPr>
          <w:shd w:val="clear" w:color="auto" w:fill="FFFFFF"/>
          <w:lang w:val="x-none"/>
        </w:rPr>
      </w:pPr>
      <w:r>
        <w:rPr>
          <w:shd w:val="clear" w:color="auto" w:fill="FFFFFF"/>
          <w:lang w:val="x-none"/>
        </w:rPr>
        <w:t>Nakup računalniške opreme, telefona in pisarniškega pohištva ter klime v prostorih občinske uprave.</w:t>
      </w:r>
    </w:p>
    <w:p w14:paraId="3A2F34A4" w14:textId="77777777" w:rsidR="00B25BF7" w:rsidRDefault="00B25BF7">
      <w:pPr>
        <w:widowControl w:val="0"/>
        <w:spacing w:after="0"/>
        <w:rPr>
          <w:color w:val="0000FF"/>
          <w:shd w:val="clear" w:color="auto" w:fill="FFFFFF"/>
          <w:lang w:val="x-none"/>
        </w:rPr>
      </w:pPr>
    </w:p>
    <w:p w14:paraId="2F70D63A" w14:textId="26D1CD20" w:rsidR="00B25BF7" w:rsidRDefault="00B25BF7" w:rsidP="00B25BF7">
      <w:pPr>
        <w:pStyle w:val="AHeading6"/>
      </w:pPr>
      <w:r>
        <w:t>OB06-07-0004 Trg golobarskih žrtev 8 - občinska stavba</w:t>
      </w:r>
    </w:p>
    <w:p w14:paraId="5C5003FE" w14:textId="59A5558B" w:rsidR="00B25BF7" w:rsidRDefault="00B25BF7" w:rsidP="00B25BF7">
      <w:pPr>
        <w:tabs>
          <w:tab w:val="decimal" w:pos="9200"/>
        </w:tabs>
      </w:pPr>
      <w:r>
        <w:tab/>
        <w:t>18.266 €</w:t>
      </w:r>
    </w:p>
    <w:p w14:paraId="66DFA207" w14:textId="77777777" w:rsidR="00B25BF7" w:rsidRPr="004C496D" w:rsidRDefault="00B25BF7">
      <w:pPr>
        <w:widowControl w:val="0"/>
        <w:spacing w:after="0"/>
        <w:rPr>
          <w:shd w:val="clear" w:color="auto" w:fill="FFFFFF"/>
          <w:lang w:val="x-none"/>
        </w:rPr>
      </w:pPr>
      <w:r w:rsidRPr="004C496D">
        <w:rPr>
          <w:shd w:val="clear" w:color="auto" w:fill="FFFFFF"/>
          <w:lang w:val="x-none"/>
        </w:rPr>
        <w:t>Izvedba električnih inštalacij v novih pisarnah na podstrešju občinske stavbe.</w:t>
      </w:r>
    </w:p>
    <w:p w14:paraId="2C57CE65" w14:textId="53235B8E" w:rsidR="00B25BF7" w:rsidRDefault="00B25BF7">
      <w:pPr>
        <w:widowControl w:val="0"/>
        <w:spacing w:after="0"/>
        <w:rPr>
          <w:color w:val="339966"/>
          <w:shd w:val="clear" w:color="auto" w:fill="FFFFFF"/>
          <w:lang w:val="x-none"/>
        </w:rPr>
      </w:pPr>
    </w:p>
    <w:p w14:paraId="1357831F" w14:textId="77777777" w:rsidR="001D37EA" w:rsidRDefault="001D37EA">
      <w:pPr>
        <w:widowControl w:val="0"/>
        <w:spacing w:after="0"/>
        <w:rPr>
          <w:color w:val="339966"/>
          <w:shd w:val="clear" w:color="auto" w:fill="FFFFFF"/>
          <w:lang w:val="x-none"/>
        </w:rPr>
      </w:pPr>
    </w:p>
    <w:p w14:paraId="57F93707" w14:textId="3F95C917" w:rsidR="00B25BF7" w:rsidRDefault="00B25BF7" w:rsidP="00B25BF7">
      <w:pPr>
        <w:pStyle w:val="AHeading3"/>
      </w:pPr>
      <w:bookmarkStart w:id="9" w:name="_Toc227055676"/>
      <w:r>
        <w:t>07 OBRAMBA IN UKREPI OB IZREDNIH DOGODKIH</w:t>
      </w:r>
      <w:bookmarkEnd w:id="9"/>
    </w:p>
    <w:p w14:paraId="53B5236E" w14:textId="6332C71B" w:rsidR="00B25BF7" w:rsidRDefault="00B25BF7" w:rsidP="00B25BF7">
      <w:pPr>
        <w:tabs>
          <w:tab w:val="decimal" w:pos="9200"/>
        </w:tabs>
      </w:pPr>
      <w:r>
        <w:tab/>
        <w:t>94.021 €</w:t>
      </w:r>
    </w:p>
    <w:p w14:paraId="4C40D444" w14:textId="6E1C259E" w:rsidR="00B25BF7" w:rsidRDefault="00B25BF7" w:rsidP="00B25BF7">
      <w:pPr>
        <w:pStyle w:val="AHeading4"/>
      </w:pPr>
      <w:r>
        <w:t>0703 Varstvo pred naravnimi in drugimi nesrečami</w:t>
      </w:r>
    </w:p>
    <w:p w14:paraId="3E04FD7C" w14:textId="44060C9C" w:rsidR="00B25BF7" w:rsidRDefault="00B25BF7" w:rsidP="00B25BF7">
      <w:pPr>
        <w:tabs>
          <w:tab w:val="decimal" w:pos="9200"/>
        </w:tabs>
      </w:pPr>
      <w:r>
        <w:tab/>
        <w:t>94.021 €</w:t>
      </w:r>
    </w:p>
    <w:p w14:paraId="2CD14222" w14:textId="72E2D5EF" w:rsidR="00B25BF7" w:rsidRDefault="00B25BF7" w:rsidP="00B25BF7">
      <w:pPr>
        <w:pStyle w:val="AHeading5"/>
      </w:pPr>
      <w:r>
        <w:t>07039001 Pripravljenost sistema za zaščito, reševanje in pomoč</w:t>
      </w:r>
    </w:p>
    <w:p w14:paraId="503E52E5" w14:textId="2CEB7E01" w:rsidR="00B25BF7" w:rsidRDefault="00B25BF7" w:rsidP="00B25BF7">
      <w:pPr>
        <w:tabs>
          <w:tab w:val="decimal" w:pos="9200"/>
        </w:tabs>
      </w:pPr>
      <w:r>
        <w:tab/>
        <w:t>12.958 €</w:t>
      </w:r>
    </w:p>
    <w:p w14:paraId="7F57E5F6" w14:textId="6A1DF7B7" w:rsidR="00B25BF7" w:rsidRDefault="00B25BF7" w:rsidP="00B25BF7">
      <w:pPr>
        <w:pStyle w:val="AHeading6"/>
      </w:pPr>
      <w:r>
        <w:lastRenderedPageBreak/>
        <w:t>OB06-23-0002 Hidrantno omrežje - odprava pomanjkljivosti</w:t>
      </w:r>
    </w:p>
    <w:p w14:paraId="2F3F5E99" w14:textId="46F2FAC1" w:rsidR="00B25BF7" w:rsidRDefault="00B25BF7" w:rsidP="00B25BF7">
      <w:pPr>
        <w:tabs>
          <w:tab w:val="decimal" w:pos="9200"/>
        </w:tabs>
      </w:pPr>
      <w:r>
        <w:tab/>
        <w:t>5.969 €</w:t>
      </w:r>
    </w:p>
    <w:p w14:paraId="3530E370" w14:textId="77777777" w:rsidR="00B25BF7" w:rsidRPr="004C496D" w:rsidRDefault="00B25BF7">
      <w:pPr>
        <w:widowControl w:val="0"/>
        <w:spacing w:after="0"/>
        <w:rPr>
          <w:lang w:val="x-none"/>
        </w:rPr>
      </w:pPr>
      <w:r w:rsidRPr="004C496D">
        <w:rPr>
          <w:lang w:val="x-none"/>
        </w:rPr>
        <w:t>Plačilo stroškov za odpravo pomanjkljivosti na hidrantnem omrežju v občini Bovec, ki so bile ugotovljene ob rednem tehničnem nadzoru v letu 2025 (menjava poškodovanih hidrantov).</w:t>
      </w:r>
    </w:p>
    <w:p w14:paraId="4B86AB35" w14:textId="2F920778" w:rsidR="00B25BF7" w:rsidRDefault="00B25BF7" w:rsidP="00B25BF7">
      <w:pPr>
        <w:pStyle w:val="AHeading6"/>
      </w:pPr>
      <w:r>
        <w:t>OB06-24-0022 PGD Bovec GE Trenta in PGD LPM - oprema</w:t>
      </w:r>
    </w:p>
    <w:p w14:paraId="6AD29338" w14:textId="1DD5B710" w:rsidR="00B25BF7" w:rsidRDefault="00B25BF7" w:rsidP="00B25BF7">
      <w:pPr>
        <w:tabs>
          <w:tab w:val="decimal" w:pos="9200"/>
        </w:tabs>
      </w:pPr>
      <w:r>
        <w:tab/>
        <w:t>5.190 €</w:t>
      </w:r>
    </w:p>
    <w:p w14:paraId="7E42B823" w14:textId="77777777" w:rsidR="00B25BF7" w:rsidRPr="004C496D" w:rsidRDefault="00B25BF7">
      <w:pPr>
        <w:widowControl w:val="0"/>
        <w:spacing w:after="0"/>
        <w:rPr>
          <w:lang w:val="x-none"/>
        </w:rPr>
      </w:pPr>
      <w:r w:rsidRPr="004C496D">
        <w:rPr>
          <w:lang w:val="x-none"/>
        </w:rPr>
        <w:t>Investicijski transfer za nakup opreme za PGD Bovec - GE Trenta in za PGD Log pod Mangartom.</w:t>
      </w:r>
    </w:p>
    <w:p w14:paraId="609F11BF" w14:textId="77777777" w:rsidR="00B25BF7" w:rsidRDefault="00B25BF7">
      <w:pPr>
        <w:widowControl w:val="0"/>
        <w:spacing w:after="0"/>
        <w:rPr>
          <w:color w:val="008000"/>
          <w:lang w:val="x-none"/>
        </w:rPr>
      </w:pPr>
    </w:p>
    <w:p w14:paraId="6CB5BB18" w14:textId="5178B01E" w:rsidR="00B25BF7" w:rsidRDefault="00B25BF7" w:rsidP="00B25BF7">
      <w:pPr>
        <w:pStyle w:val="AHeading6"/>
      </w:pPr>
      <w:r>
        <w:t>OB06-25-0002 PGD GE Trenta - gradnja prizidka</w:t>
      </w:r>
    </w:p>
    <w:p w14:paraId="63DC7BFB" w14:textId="6DE466C1" w:rsidR="00B25BF7" w:rsidRDefault="00B25BF7" w:rsidP="00B25BF7">
      <w:pPr>
        <w:tabs>
          <w:tab w:val="decimal" w:pos="9200"/>
        </w:tabs>
      </w:pPr>
      <w:r>
        <w:tab/>
        <w:t>1.800 €</w:t>
      </w:r>
    </w:p>
    <w:p w14:paraId="59DDD2CB" w14:textId="77777777" w:rsidR="00B25BF7" w:rsidRDefault="00B25BF7">
      <w:pPr>
        <w:widowControl w:val="0"/>
        <w:spacing w:after="0"/>
        <w:rPr>
          <w:lang w:val="x-none"/>
        </w:rPr>
      </w:pPr>
      <w:r>
        <w:rPr>
          <w:lang w:val="x-none"/>
        </w:rPr>
        <w:t xml:space="preserve">Gradnja prizidka prenešena v izvedbo v 2026. Stroški izvedbe javnega naročila. </w:t>
      </w:r>
    </w:p>
    <w:p w14:paraId="327F7873" w14:textId="2DECA17F" w:rsidR="00B25BF7" w:rsidRDefault="00B25BF7" w:rsidP="00B25BF7">
      <w:pPr>
        <w:pStyle w:val="AHeading5"/>
      </w:pPr>
      <w:r>
        <w:t>07039002 Delovanje sistema za zaščito, reševanje in pomoč</w:t>
      </w:r>
    </w:p>
    <w:p w14:paraId="0D39E385" w14:textId="4A23F359" w:rsidR="00B25BF7" w:rsidRDefault="00B25BF7" w:rsidP="00B25BF7">
      <w:pPr>
        <w:tabs>
          <w:tab w:val="decimal" w:pos="9200"/>
        </w:tabs>
      </w:pPr>
      <w:r>
        <w:tab/>
        <w:t>81.062 €</w:t>
      </w:r>
    </w:p>
    <w:p w14:paraId="65E45E45" w14:textId="05017B8D" w:rsidR="00B25BF7" w:rsidRDefault="00B25BF7" w:rsidP="00B25BF7">
      <w:pPr>
        <w:pStyle w:val="AHeading6"/>
      </w:pPr>
      <w:r>
        <w:t>OB06-07-0008 Požarna taksa</w:t>
      </w:r>
    </w:p>
    <w:p w14:paraId="44A35590" w14:textId="7A9EFD8A" w:rsidR="00B25BF7" w:rsidRDefault="00B25BF7" w:rsidP="00B25BF7">
      <w:pPr>
        <w:tabs>
          <w:tab w:val="decimal" w:pos="9200"/>
        </w:tabs>
      </w:pPr>
      <w:r>
        <w:tab/>
        <w:t>34.796 €</w:t>
      </w:r>
    </w:p>
    <w:p w14:paraId="45A1F202" w14:textId="77777777" w:rsidR="00B25BF7" w:rsidRDefault="00B25BF7">
      <w:pPr>
        <w:widowControl w:val="0"/>
        <w:spacing w:after="0"/>
        <w:jc w:val="both"/>
        <w:rPr>
          <w:shd w:val="clear" w:color="auto" w:fill="FFFFFF"/>
          <w:lang w:val="x-none"/>
        </w:rPr>
      </w:pPr>
      <w:r>
        <w:rPr>
          <w:shd w:val="clear" w:color="auto" w:fill="FFFFFF"/>
          <w:lang w:val="x-none"/>
        </w:rPr>
        <w:t xml:space="preserve">Razdelitev požarne takse, ki je nakazana s strani Ministrstva za obrambo - Uprava RS za zaščito in reševanje prostovoljnim gasilskim društvom. V letu 2023 je bila minimalna poraba. Sredstva so namenska, zato se prenesejo v naslednje leto. </w:t>
      </w:r>
    </w:p>
    <w:p w14:paraId="70CE0DCA" w14:textId="77777777" w:rsidR="00B25BF7" w:rsidRDefault="00B25BF7">
      <w:pPr>
        <w:widowControl w:val="0"/>
        <w:spacing w:after="0"/>
        <w:rPr>
          <w:color w:val="0000FF"/>
          <w:shd w:val="clear" w:color="auto" w:fill="FFFFFF"/>
          <w:lang w:val="x-none"/>
        </w:rPr>
      </w:pPr>
    </w:p>
    <w:p w14:paraId="60BC1081" w14:textId="2BF40122" w:rsidR="00B25BF7" w:rsidRDefault="00B25BF7" w:rsidP="00B25BF7">
      <w:pPr>
        <w:pStyle w:val="AHeading6"/>
      </w:pPr>
      <w:r>
        <w:t>OB06-25-0017 Nakup vozila GVGP-1 za PGD Srpenica</w:t>
      </w:r>
    </w:p>
    <w:p w14:paraId="00A31ECE" w14:textId="405E6BE9" w:rsidR="00B25BF7" w:rsidRDefault="00B25BF7" w:rsidP="00B25BF7">
      <w:pPr>
        <w:tabs>
          <w:tab w:val="decimal" w:pos="9200"/>
        </w:tabs>
      </w:pPr>
      <w:r>
        <w:tab/>
        <w:t>46.266 €</w:t>
      </w:r>
    </w:p>
    <w:p w14:paraId="256F1031" w14:textId="77777777" w:rsidR="004C496D" w:rsidRDefault="004C496D" w:rsidP="00B25BF7">
      <w:pPr>
        <w:pStyle w:val="AHeading3"/>
      </w:pPr>
      <w:bookmarkStart w:id="10" w:name="_Toc227055677"/>
    </w:p>
    <w:p w14:paraId="244FC93D" w14:textId="6BA7F501" w:rsidR="00B25BF7" w:rsidRDefault="00B25BF7" w:rsidP="00B25BF7">
      <w:pPr>
        <w:pStyle w:val="AHeading3"/>
      </w:pPr>
      <w:r>
        <w:t>08 NOTRANJE ZADEVE IN VARNOST</w:t>
      </w:r>
      <w:bookmarkEnd w:id="10"/>
    </w:p>
    <w:p w14:paraId="62BB4945" w14:textId="260D7713" w:rsidR="00B25BF7" w:rsidRDefault="00B25BF7" w:rsidP="00B25BF7">
      <w:pPr>
        <w:tabs>
          <w:tab w:val="decimal" w:pos="9200"/>
        </w:tabs>
      </w:pPr>
      <w:r>
        <w:tab/>
        <w:t>25.530 €</w:t>
      </w:r>
    </w:p>
    <w:p w14:paraId="5D353506" w14:textId="5D400FB4" w:rsidR="00B25BF7" w:rsidRDefault="00B25BF7" w:rsidP="00B25BF7">
      <w:pPr>
        <w:pStyle w:val="AHeading4"/>
      </w:pPr>
      <w:r>
        <w:t>0802 Policijska in kriminalistična dejavnost</w:t>
      </w:r>
    </w:p>
    <w:p w14:paraId="177A1D5F" w14:textId="3045EAFA" w:rsidR="00B25BF7" w:rsidRDefault="00B25BF7" w:rsidP="00B25BF7">
      <w:pPr>
        <w:tabs>
          <w:tab w:val="decimal" w:pos="9200"/>
        </w:tabs>
      </w:pPr>
      <w:r>
        <w:tab/>
        <w:t>25.530 €</w:t>
      </w:r>
    </w:p>
    <w:p w14:paraId="0AAFA037" w14:textId="0EA20A1E" w:rsidR="00B25BF7" w:rsidRDefault="00B25BF7" w:rsidP="00B25BF7">
      <w:pPr>
        <w:pStyle w:val="AHeading5"/>
      </w:pPr>
      <w:r>
        <w:t>08029001 Prometna varnost</w:t>
      </w:r>
    </w:p>
    <w:p w14:paraId="124E1975" w14:textId="1F3B0FEE" w:rsidR="00B25BF7" w:rsidRDefault="00B25BF7" w:rsidP="00B25BF7">
      <w:pPr>
        <w:tabs>
          <w:tab w:val="decimal" w:pos="9200"/>
        </w:tabs>
      </w:pPr>
      <w:r>
        <w:tab/>
        <w:t>25.530 €</w:t>
      </w:r>
    </w:p>
    <w:p w14:paraId="7AF98DBC" w14:textId="52BF5BE8" w:rsidR="00B25BF7" w:rsidRDefault="00B25BF7" w:rsidP="00B25BF7">
      <w:pPr>
        <w:pStyle w:val="AHeading6"/>
      </w:pPr>
      <w:r>
        <w:t>OB06-13-0001 Preventiva in varnost v cestnem prometu</w:t>
      </w:r>
    </w:p>
    <w:p w14:paraId="3358AC3E" w14:textId="534D4D2B" w:rsidR="00B25BF7" w:rsidRDefault="00B25BF7" w:rsidP="00B25BF7">
      <w:pPr>
        <w:tabs>
          <w:tab w:val="decimal" w:pos="9200"/>
        </w:tabs>
      </w:pPr>
      <w:r>
        <w:tab/>
        <w:t>25.530 €</w:t>
      </w:r>
    </w:p>
    <w:p w14:paraId="7EBFAF3E" w14:textId="77777777" w:rsidR="00B25BF7" w:rsidRDefault="00B25BF7">
      <w:pPr>
        <w:widowControl w:val="0"/>
        <w:spacing w:after="0"/>
        <w:rPr>
          <w:lang w:val="x-none"/>
        </w:rPr>
      </w:pPr>
      <w:r w:rsidRPr="004C496D">
        <w:rPr>
          <w:lang w:val="x-none"/>
        </w:rPr>
        <w:t>Nakup akumulatorjev za stacionarne merilnike hitrosti na Žagi in Soči. Sredstva so bila porabljena za izvedbo preventivnih aktivnosti in izobraževanj ter za nakup materialov s področja prometne varnosti, vključno z odsevnimi pripomočki, preventivnimi publikacijami, izvedbo aktivnosti v okviru Evropskega tedna mobilnosti ter drugimi aktivnostmi za izboljšanje prometne varnosti in ozaveščanje udeležencev v prometu.</w:t>
      </w:r>
    </w:p>
    <w:p w14:paraId="4F222310" w14:textId="77777777" w:rsidR="004C496D" w:rsidRPr="004C496D" w:rsidRDefault="004C496D">
      <w:pPr>
        <w:widowControl w:val="0"/>
        <w:spacing w:after="0"/>
        <w:rPr>
          <w:lang w:val="x-none"/>
        </w:rPr>
      </w:pPr>
    </w:p>
    <w:p w14:paraId="0544C820" w14:textId="77777777" w:rsidR="004C496D" w:rsidRDefault="004C496D" w:rsidP="00B25BF7">
      <w:pPr>
        <w:pStyle w:val="AHeading3"/>
      </w:pPr>
      <w:bookmarkStart w:id="11" w:name="_Toc227055678"/>
    </w:p>
    <w:p w14:paraId="35232159" w14:textId="77777777" w:rsidR="001D37EA" w:rsidRDefault="001D37EA" w:rsidP="001D37EA"/>
    <w:p w14:paraId="1D162941" w14:textId="77777777" w:rsidR="001D37EA" w:rsidRPr="001D37EA" w:rsidRDefault="001D37EA" w:rsidP="001D37EA"/>
    <w:p w14:paraId="3C8220E2" w14:textId="25DF5ECE" w:rsidR="00B25BF7" w:rsidRDefault="00B25BF7" w:rsidP="00B25BF7">
      <w:pPr>
        <w:pStyle w:val="AHeading3"/>
      </w:pPr>
      <w:r>
        <w:t>11 KMETIJSTVO, GOZDARSTVO IN RIBIŠTVO</w:t>
      </w:r>
      <w:bookmarkEnd w:id="11"/>
    </w:p>
    <w:p w14:paraId="05373A8F" w14:textId="2C9A62A2" w:rsidR="00B25BF7" w:rsidRDefault="00B25BF7" w:rsidP="00B25BF7">
      <w:pPr>
        <w:tabs>
          <w:tab w:val="decimal" w:pos="9200"/>
        </w:tabs>
      </w:pPr>
      <w:r>
        <w:tab/>
        <w:t>61.923 €</w:t>
      </w:r>
    </w:p>
    <w:p w14:paraId="140C96FB" w14:textId="4208DCE5" w:rsidR="00B25BF7" w:rsidRPr="004C496D" w:rsidRDefault="00B25BF7" w:rsidP="00B25BF7">
      <w:pPr>
        <w:pStyle w:val="AHeading4"/>
        <w:rPr>
          <w:sz w:val="32"/>
          <w:szCs w:val="32"/>
        </w:rPr>
      </w:pPr>
      <w:r w:rsidRPr="004C496D">
        <w:rPr>
          <w:sz w:val="32"/>
          <w:szCs w:val="32"/>
        </w:rPr>
        <w:t>1102 Program reforme kmetijstva in živilstva</w:t>
      </w:r>
    </w:p>
    <w:p w14:paraId="04AB2BCC" w14:textId="01AADDC9" w:rsidR="00B25BF7" w:rsidRDefault="00B25BF7" w:rsidP="00B25BF7">
      <w:pPr>
        <w:tabs>
          <w:tab w:val="decimal" w:pos="9200"/>
        </w:tabs>
      </w:pPr>
      <w:r>
        <w:tab/>
        <w:t>61.923 €</w:t>
      </w:r>
    </w:p>
    <w:p w14:paraId="29CC241A" w14:textId="1791B6AA" w:rsidR="00B25BF7" w:rsidRDefault="00B25BF7" w:rsidP="00B25BF7">
      <w:pPr>
        <w:pStyle w:val="AHeading5"/>
      </w:pPr>
      <w:r>
        <w:t>11029002 Razvoj in prilagajanje podeželskih območij</w:t>
      </w:r>
    </w:p>
    <w:p w14:paraId="03B553F6" w14:textId="0C02CD58" w:rsidR="00B25BF7" w:rsidRDefault="00B25BF7" w:rsidP="00B25BF7">
      <w:pPr>
        <w:tabs>
          <w:tab w:val="decimal" w:pos="9200"/>
        </w:tabs>
      </w:pPr>
      <w:r>
        <w:tab/>
        <w:t>61.923 €</w:t>
      </w:r>
    </w:p>
    <w:p w14:paraId="3CB23F5F" w14:textId="1D3600C5" w:rsidR="00B25BF7" w:rsidRDefault="00B25BF7" w:rsidP="00B25BF7">
      <w:pPr>
        <w:pStyle w:val="AHeading6"/>
      </w:pPr>
      <w:r>
        <w:t>OB06-07-0010 Finančne intervencije za ohranjanje in razvoj kmet</w:t>
      </w:r>
    </w:p>
    <w:p w14:paraId="0FADB9B8" w14:textId="092B60B5" w:rsidR="00B25BF7" w:rsidRDefault="00B25BF7" w:rsidP="00B25BF7">
      <w:pPr>
        <w:tabs>
          <w:tab w:val="decimal" w:pos="9200"/>
        </w:tabs>
      </w:pPr>
      <w:r>
        <w:tab/>
        <w:t>25.811 €</w:t>
      </w:r>
    </w:p>
    <w:p w14:paraId="00771DC6" w14:textId="77777777" w:rsidR="00B25BF7" w:rsidRDefault="00B25BF7">
      <w:pPr>
        <w:widowControl w:val="0"/>
        <w:spacing w:after="0"/>
        <w:jc w:val="both"/>
        <w:rPr>
          <w:shd w:val="clear" w:color="auto" w:fill="FFFFFF"/>
          <w:lang w:val="x-none"/>
        </w:rPr>
      </w:pPr>
    </w:p>
    <w:p w14:paraId="74BDD9F1" w14:textId="77777777" w:rsidR="00B25BF7" w:rsidRPr="004C496D" w:rsidRDefault="00B25BF7">
      <w:pPr>
        <w:widowControl w:val="0"/>
        <w:spacing w:after="0"/>
        <w:jc w:val="both"/>
        <w:rPr>
          <w:shd w:val="clear" w:color="auto" w:fill="FFFFFF"/>
          <w:lang w:val="x-none"/>
        </w:rPr>
      </w:pPr>
      <w:r w:rsidRPr="004C496D">
        <w:rPr>
          <w:shd w:val="clear" w:color="auto" w:fill="FFFFFF"/>
          <w:lang w:val="x-none"/>
        </w:rPr>
        <w:t>Dodeljevanje državnih pomoči po pravilniku za kmetijstvo, posebej za primarne dejavnosti in posebej za dopolnilne dejavnosti, pravilnik pa se je dopolnil še za področje gozdarstva.</w:t>
      </w:r>
    </w:p>
    <w:p w14:paraId="325EE86A" w14:textId="77777777" w:rsidR="00B25BF7" w:rsidRPr="004C496D" w:rsidRDefault="00B25BF7">
      <w:pPr>
        <w:widowControl w:val="0"/>
        <w:spacing w:after="0"/>
        <w:rPr>
          <w:shd w:val="clear" w:color="auto" w:fill="FFFFFF"/>
          <w:lang w:val="x-none"/>
        </w:rPr>
      </w:pPr>
    </w:p>
    <w:p w14:paraId="3D79D154" w14:textId="12887671" w:rsidR="00B25BF7" w:rsidRDefault="00B25BF7" w:rsidP="00B25BF7">
      <w:pPr>
        <w:pStyle w:val="AHeading6"/>
      </w:pPr>
      <w:r>
        <w:t>OB06-16-0016 objekt KS Kal Koritnica - RIBIŠKA HIŠA</w:t>
      </w:r>
    </w:p>
    <w:p w14:paraId="31CEC5BB" w14:textId="48FB2130" w:rsidR="00B25BF7" w:rsidRDefault="00B25BF7" w:rsidP="00B25BF7">
      <w:pPr>
        <w:tabs>
          <w:tab w:val="decimal" w:pos="9200"/>
        </w:tabs>
      </w:pPr>
      <w:r>
        <w:tab/>
        <w:t>380 €</w:t>
      </w:r>
    </w:p>
    <w:p w14:paraId="399B65D6" w14:textId="77777777" w:rsidR="00B25BF7" w:rsidRPr="004C496D" w:rsidRDefault="00B25BF7">
      <w:pPr>
        <w:widowControl w:val="0"/>
        <w:spacing w:after="0"/>
        <w:rPr>
          <w:shd w:val="clear" w:color="auto" w:fill="FFFFFF"/>
          <w:lang w:val="x-none"/>
        </w:rPr>
      </w:pPr>
      <w:r w:rsidRPr="004C496D">
        <w:rPr>
          <w:shd w:val="clear" w:color="auto" w:fill="FFFFFF"/>
          <w:lang w:val="x-none"/>
        </w:rPr>
        <w:t>V Ribiške hiši je bilo potrebno izdelati požarni red.</w:t>
      </w:r>
    </w:p>
    <w:p w14:paraId="199E9F6E" w14:textId="77777777" w:rsidR="00B25BF7" w:rsidRPr="004C496D" w:rsidRDefault="00B25BF7">
      <w:pPr>
        <w:widowControl w:val="0"/>
        <w:spacing w:after="0"/>
        <w:rPr>
          <w:shd w:val="clear" w:color="auto" w:fill="FFFFFF"/>
          <w:lang w:val="x-none"/>
        </w:rPr>
      </w:pPr>
    </w:p>
    <w:p w14:paraId="3CAE32EF" w14:textId="75570CE2" w:rsidR="00B25BF7" w:rsidRDefault="00B25BF7" w:rsidP="00B25BF7">
      <w:pPr>
        <w:pStyle w:val="AHeading6"/>
      </w:pPr>
      <w:r>
        <w:t>OB06-17-0001 Mlekarna Ravni laz</w:t>
      </w:r>
    </w:p>
    <w:p w14:paraId="48BD9A4A" w14:textId="7FEAAF47" w:rsidR="00B25BF7" w:rsidRDefault="00B25BF7" w:rsidP="00B25BF7">
      <w:pPr>
        <w:tabs>
          <w:tab w:val="decimal" w:pos="9200"/>
        </w:tabs>
      </w:pPr>
      <w:r>
        <w:tab/>
        <w:t>3.222 €</w:t>
      </w:r>
    </w:p>
    <w:p w14:paraId="5D247200" w14:textId="77777777" w:rsidR="00B25BF7" w:rsidRPr="004C496D" w:rsidRDefault="00B25BF7">
      <w:pPr>
        <w:widowControl w:val="0"/>
        <w:spacing w:after="165" w:line="252" w:lineRule="auto"/>
        <w:jc w:val="both"/>
        <w:rPr>
          <w:shd w:val="clear" w:color="auto" w:fill="FFFFFF"/>
          <w:lang w:val="x-none"/>
        </w:rPr>
      </w:pPr>
      <w:r w:rsidRPr="004C496D">
        <w:rPr>
          <w:shd w:val="clear" w:color="auto" w:fill="FFFFFF"/>
          <w:lang w:val="x-none"/>
        </w:rPr>
        <w:t>Izvedena je bila montaža zunanjih svetilk, opravljena so bila dodatna dela na ograji ter izvedeno plačilo nadzora nad elektrifikacijo objekta.</w:t>
      </w:r>
    </w:p>
    <w:p w14:paraId="38B98314" w14:textId="5A3660B9" w:rsidR="00B25BF7" w:rsidRDefault="00B25BF7" w:rsidP="00B25BF7">
      <w:pPr>
        <w:pStyle w:val="AHeading6"/>
      </w:pPr>
      <w:r>
        <w:t>OB06-22-0014 Vzpostavitev pilotnega  EKO območja</w:t>
      </w:r>
    </w:p>
    <w:p w14:paraId="19F87079" w14:textId="672A8AF1" w:rsidR="00B25BF7" w:rsidRDefault="00B25BF7" w:rsidP="00B25BF7">
      <w:pPr>
        <w:tabs>
          <w:tab w:val="decimal" w:pos="9200"/>
        </w:tabs>
      </w:pPr>
      <w:r>
        <w:tab/>
        <w:t>488 €</w:t>
      </w:r>
    </w:p>
    <w:p w14:paraId="453BEC67" w14:textId="77777777" w:rsidR="00B25BF7" w:rsidRDefault="00B25BF7">
      <w:pPr>
        <w:widowControl w:val="0"/>
        <w:spacing w:after="0"/>
        <w:rPr>
          <w:color w:val="0000FF"/>
          <w:shd w:val="clear" w:color="auto" w:fill="FFFFFF"/>
          <w:lang w:val="x-none"/>
        </w:rPr>
      </w:pPr>
      <w:r>
        <w:rPr>
          <w:shd w:val="clear" w:color="auto" w:fill="FFFFFF"/>
          <w:lang w:val="x-none"/>
        </w:rPr>
        <w:t>Izvedba delavnic v osnovni šoli glede vključevanja lokalnih kmetijskih pridelkov in izdelkov v vsakdanjo prehrano</w:t>
      </w:r>
      <w:r>
        <w:rPr>
          <w:color w:val="0000FF"/>
          <w:shd w:val="clear" w:color="auto" w:fill="FFFFFF"/>
          <w:lang w:val="x-none"/>
        </w:rPr>
        <w:t xml:space="preserve">. </w:t>
      </w:r>
    </w:p>
    <w:p w14:paraId="24302571" w14:textId="26E9100C" w:rsidR="00B25BF7" w:rsidRDefault="00B25BF7" w:rsidP="00B25BF7">
      <w:pPr>
        <w:pStyle w:val="AHeading6"/>
      </w:pPr>
      <w:r>
        <w:t>OB06-24-0032 BREKA 3: Hiša doživetij divje reke</w:t>
      </w:r>
    </w:p>
    <w:p w14:paraId="2984F7F4" w14:textId="59684CB7" w:rsidR="00B25BF7" w:rsidRDefault="00B25BF7" w:rsidP="00B25BF7">
      <w:pPr>
        <w:tabs>
          <w:tab w:val="decimal" w:pos="9200"/>
        </w:tabs>
      </w:pPr>
      <w:r>
        <w:tab/>
        <w:t>28.033 €</w:t>
      </w:r>
    </w:p>
    <w:p w14:paraId="05D2D9BC" w14:textId="6CD15C0C" w:rsidR="00B25BF7" w:rsidRPr="004C496D" w:rsidRDefault="00B25BF7">
      <w:pPr>
        <w:widowControl w:val="0"/>
        <w:spacing w:after="0"/>
        <w:rPr>
          <w:lang w:val="x-none"/>
        </w:rPr>
      </w:pPr>
      <w:r w:rsidRPr="004C496D">
        <w:rPr>
          <w:lang w:val="x-none"/>
        </w:rPr>
        <w:t xml:space="preserve">Projekt Breka 3: hiša doživetij divje reke zajema zaposlitev na projektu in aktivnosti izvedene na projektu (nabava dveh </w:t>
      </w:r>
      <w:proofErr w:type="spellStart"/>
      <w:r w:rsidRPr="004C496D">
        <w:rPr>
          <w:lang w:val="x-none"/>
        </w:rPr>
        <w:t>dermoplastičnih</w:t>
      </w:r>
      <w:proofErr w:type="spellEnd"/>
      <w:r w:rsidRPr="004C496D">
        <w:rPr>
          <w:lang w:val="x-none"/>
        </w:rPr>
        <w:t xml:space="preserve"> eksponatov - lipan in soška postrv, nadgradnja spletne strani dediscina.si, oblikovanje celostne grafične podobe Ribiške hiše, izvedba delavnice </w:t>
      </w:r>
      <w:proofErr w:type="spellStart"/>
      <w:r w:rsidRPr="004C496D">
        <w:rPr>
          <w:lang w:val="x-none"/>
        </w:rPr>
        <w:t>kamišibaja</w:t>
      </w:r>
      <w:proofErr w:type="spellEnd"/>
      <w:r w:rsidRPr="004C496D">
        <w:rPr>
          <w:lang w:val="x-none"/>
        </w:rPr>
        <w:t xml:space="preserve">, izris maskote Ribiške hiše, pridobljen certifikat Invalidom prijazen objekt, usposabljanje za ribiški izpit pri RDT, </w:t>
      </w:r>
      <w:proofErr w:type="spellStart"/>
      <w:r w:rsidRPr="004C496D">
        <w:rPr>
          <w:lang w:val="x-none"/>
        </w:rPr>
        <w:t>catering</w:t>
      </w:r>
      <w:proofErr w:type="spellEnd"/>
      <w:r w:rsidRPr="004C496D">
        <w:rPr>
          <w:lang w:val="x-none"/>
        </w:rPr>
        <w:t xml:space="preserve"> na posvetu  Soča - živa reka prihodnosti, delavnica prikaza muh</w:t>
      </w:r>
      <w:r w:rsidR="004C496D" w:rsidRPr="004C496D">
        <w:rPr>
          <w:lang w:val="x-none"/>
        </w:rPr>
        <w:t>a</w:t>
      </w:r>
      <w:r w:rsidRPr="004C496D">
        <w:rPr>
          <w:lang w:val="x-none"/>
        </w:rPr>
        <w:t>rjenja in vlaganja mladic v reko Sočo, delavnica izdelave suh</w:t>
      </w:r>
      <w:r w:rsidR="004C496D" w:rsidRPr="004C496D">
        <w:rPr>
          <w:lang w:val="x-none"/>
        </w:rPr>
        <w:t>i</w:t>
      </w:r>
      <w:r w:rsidRPr="004C496D">
        <w:rPr>
          <w:lang w:val="x-none"/>
        </w:rPr>
        <w:t>h vab za ribolov).</w:t>
      </w:r>
    </w:p>
    <w:p w14:paraId="5BD321CD" w14:textId="04F7B873" w:rsidR="00B25BF7" w:rsidRDefault="00B25BF7" w:rsidP="00B25BF7">
      <w:pPr>
        <w:pStyle w:val="AHeading6"/>
      </w:pPr>
      <w:r>
        <w:t>OB06-25-0016 Okusi alpskih rek</w:t>
      </w:r>
    </w:p>
    <w:p w14:paraId="75FBEEF9" w14:textId="28D3C781" w:rsidR="00B25BF7" w:rsidRDefault="00B25BF7" w:rsidP="00B25BF7">
      <w:pPr>
        <w:tabs>
          <w:tab w:val="decimal" w:pos="9200"/>
        </w:tabs>
      </w:pPr>
      <w:r>
        <w:tab/>
        <w:t>2.388 €</w:t>
      </w:r>
    </w:p>
    <w:p w14:paraId="458AC370" w14:textId="77777777" w:rsidR="00B25BF7" w:rsidRPr="004C496D" w:rsidRDefault="00B25BF7">
      <w:pPr>
        <w:widowControl w:val="0"/>
        <w:spacing w:after="0"/>
        <w:rPr>
          <w:lang w:val="x-none"/>
        </w:rPr>
      </w:pPr>
      <w:r w:rsidRPr="004C496D">
        <w:rPr>
          <w:lang w:val="x-none"/>
        </w:rPr>
        <w:t>Delo na projektu (stroški dela in koordinacije), delavnica na temo ribištva - glina, delavnica na temo ribištva - rezbarji, pogostitev na obeh delavnicah, tisk fotografij fotografskega krožka.</w:t>
      </w:r>
    </w:p>
    <w:p w14:paraId="1B01C10B" w14:textId="777875C7" w:rsidR="00B25BF7" w:rsidRDefault="00B25BF7" w:rsidP="00B25BF7">
      <w:pPr>
        <w:pStyle w:val="AHeading6"/>
      </w:pPr>
      <w:r>
        <w:t>OB06-25-0021 Matijev čebelnjak - obnova</w:t>
      </w:r>
    </w:p>
    <w:p w14:paraId="5A1CF456" w14:textId="738AC676" w:rsidR="00B25BF7" w:rsidRDefault="00B25BF7" w:rsidP="00B25BF7">
      <w:pPr>
        <w:tabs>
          <w:tab w:val="decimal" w:pos="9200"/>
        </w:tabs>
      </w:pPr>
      <w:r>
        <w:tab/>
        <w:t>1.600 €</w:t>
      </w:r>
    </w:p>
    <w:p w14:paraId="53E89713" w14:textId="77777777" w:rsidR="00B25BF7" w:rsidRDefault="00B25BF7">
      <w:pPr>
        <w:widowControl w:val="0"/>
        <w:spacing w:after="0"/>
        <w:rPr>
          <w:lang w:val="x-none"/>
        </w:rPr>
      </w:pPr>
      <w:r w:rsidRPr="004C496D">
        <w:rPr>
          <w:lang w:val="x-none"/>
        </w:rPr>
        <w:t>Priprava in sestava prijavne dokumentacije sta bili financirani iz občinskega proračuna.</w:t>
      </w:r>
    </w:p>
    <w:p w14:paraId="50ED1D82" w14:textId="77777777" w:rsidR="004C496D" w:rsidRPr="004C496D" w:rsidRDefault="004C496D">
      <w:pPr>
        <w:widowControl w:val="0"/>
        <w:spacing w:after="0"/>
        <w:rPr>
          <w:lang w:val="x-none"/>
        </w:rPr>
      </w:pPr>
    </w:p>
    <w:p w14:paraId="666A0EB4" w14:textId="4E3AE320" w:rsidR="00B25BF7" w:rsidRDefault="00B25BF7" w:rsidP="00B25BF7">
      <w:pPr>
        <w:pStyle w:val="AHeading3"/>
      </w:pPr>
      <w:bookmarkStart w:id="12" w:name="_Toc227055679"/>
      <w:r>
        <w:t>12 PRIDOBIVANJE IN DISTRIBUCIJA ENERGETSKIH SUROVIN</w:t>
      </w:r>
      <w:bookmarkEnd w:id="12"/>
    </w:p>
    <w:p w14:paraId="631C2789" w14:textId="1F44FAB0" w:rsidR="00B25BF7" w:rsidRDefault="00B25BF7" w:rsidP="00B25BF7">
      <w:pPr>
        <w:tabs>
          <w:tab w:val="decimal" w:pos="9200"/>
        </w:tabs>
      </w:pPr>
      <w:r>
        <w:tab/>
        <w:t>90.602 €</w:t>
      </w:r>
    </w:p>
    <w:p w14:paraId="48A67978" w14:textId="358EBE25" w:rsidR="00B25BF7" w:rsidRPr="004C496D" w:rsidRDefault="00B25BF7" w:rsidP="00B25BF7">
      <w:pPr>
        <w:pStyle w:val="AHeading4"/>
        <w:rPr>
          <w:sz w:val="32"/>
          <w:szCs w:val="32"/>
        </w:rPr>
      </w:pPr>
      <w:r w:rsidRPr="004C496D">
        <w:rPr>
          <w:sz w:val="32"/>
          <w:szCs w:val="32"/>
        </w:rPr>
        <w:t>1206 Urejanje področja učinkovite rabe in obnovljivih virov energije</w:t>
      </w:r>
    </w:p>
    <w:p w14:paraId="5D1A9AF5" w14:textId="7BB043CD" w:rsidR="00B25BF7" w:rsidRDefault="00B25BF7" w:rsidP="00B25BF7">
      <w:pPr>
        <w:tabs>
          <w:tab w:val="decimal" w:pos="9200"/>
        </w:tabs>
      </w:pPr>
      <w:r>
        <w:tab/>
        <w:t>90.602 €</w:t>
      </w:r>
    </w:p>
    <w:p w14:paraId="319EE3E8" w14:textId="379A01DD" w:rsidR="00B25BF7" w:rsidRDefault="00B25BF7" w:rsidP="00B25BF7">
      <w:pPr>
        <w:pStyle w:val="AHeading5"/>
      </w:pPr>
      <w:r>
        <w:t>12069001 Spodbujanje rabe obnovljivih virov energije</w:t>
      </w:r>
    </w:p>
    <w:p w14:paraId="67D7B750" w14:textId="7786D02C" w:rsidR="00B25BF7" w:rsidRDefault="00B25BF7" w:rsidP="00B25BF7">
      <w:pPr>
        <w:tabs>
          <w:tab w:val="decimal" w:pos="9200"/>
        </w:tabs>
      </w:pPr>
      <w:r>
        <w:tab/>
        <w:t>90.602 €</w:t>
      </w:r>
    </w:p>
    <w:p w14:paraId="684E60A6" w14:textId="21DEC096" w:rsidR="00B25BF7" w:rsidRDefault="00B25BF7" w:rsidP="00B25BF7">
      <w:pPr>
        <w:pStyle w:val="AHeading6"/>
      </w:pPr>
      <w:r>
        <w:t>OB06-17-0008 DOLB</w:t>
      </w:r>
    </w:p>
    <w:p w14:paraId="7B1E16D5" w14:textId="6E8A5E03" w:rsidR="00B25BF7" w:rsidRDefault="00B25BF7" w:rsidP="00B25BF7">
      <w:pPr>
        <w:tabs>
          <w:tab w:val="decimal" w:pos="9200"/>
        </w:tabs>
      </w:pPr>
      <w:r>
        <w:tab/>
        <w:t>23.810 €</w:t>
      </w:r>
    </w:p>
    <w:p w14:paraId="4F36B85F" w14:textId="77777777" w:rsidR="00B25BF7" w:rsidRDefault="00B25BF7">
      <w:pPr>
        <w:widowControl w:val="0"/>
        <w:spacing w:after="0"/>
        <w:rPr>
          <w:lang w:val="x-none"/>
        </w:rPr>
      </w:pPr>
      <w:r>
        <w:rPr>
          <w:lang w:val="x-none"/>
        </w:rPr>
        <w:t>Gre povečanje deleža v JP za stroške pokrivanja izgube preteklega leta  in stroške subvencije cen ogrevanja v času zelo visokih cen energentov</w:t>
      </w:r>
    </w:p>
    <w:p w14:paraId="027B3F8C" w14:textId="014BF82C" w:rsidR="00B25BF7" w:rsidRDefault="00B25BF7" w:rsidP="00B25BF7">
      <w:pPr>
        <w:pStyle w:val="AHeading6"/>
      </w:pPr>
      <w:r>
        <w:t>OB06-24-0030 Izgradnja SE PŠ Žaga</w:t>
      </w:r>
    </w:p>
    <w:p w14:paraId="6E995337" w14:textId="0A7E1DBB" w:rsidR="00B25BF7" w:rsidRDefault="00B25BF7" w:rsidP="00B25BF7">
      <w:pPr>
        <w:tabs>
          <w:tab w:val="decimal" w:pos="9200"/>
        </w:tabs>
      </w:pPr>
      <w:r>
        <w:tab/>
        <w:t>65.592 €</w:t>
      </w:r>
    </w:p>
    <w:p w14:paraId="3EBA07FD" w14:textId="77777777" w:rsidR="00B25BF7" w:rsidRPr="004C496D" w:rsidRDefault="00B25BF7">
      <w:pPr>
        <w:widowControl w:val="0"/>
        <w:spacing w:after="0"/>
        <w:rPr>
          <w:lang w:val="x-none"/>
        </w:rPr>
      </w:pPr>
      <w:r w:rsidRPr="004C496D">
        <w:rPr>
          <w:lang w:val="x-none"/>
        </w:rPr>
        <w:t>Projekt je bil v letu 2025 v celoti realiziran.</w:t>
      </w:r>
    </w:p>
    <w:p w14:paraId="56006AD6" w14:textId="77777777" w:rsidR="00B25BF7" w:rsidRPr="004C496D" w:rsidRDefault="00B25BF7">
      <w:pPr>
        <w:widowControl w:val="0"/>
        <w:spacing w:after="0"/>
        <w:rPr>
          <w:lang w:val="x-none"/>
        </w:rPr>
      </w:pPr>
      <w:r w:rsidRPr="004C496D">
        <w:rPr>
          <w:lang w:val="x-none"/>
        </w:rPr>
        <w:t>V prvi polovici leta je bilo izvedeno javno naročilo »Izgradnja sončne elektrarne na Podružnični šoli Žaga« za izbiro izvajalca gradnje. Z izbranim izvajalcem je bila sklenjena gradbena pogodba, izvajalec pa je gradnjo sončne elektrarne uspešno izvedel pod strokovnim nadzorom.</w:t>
      </w:r>
    </w:p>
    <w:p w14:paraId="0F002069" w14:textId="77777777" w:rsidR="00B25BF7" w:rsidRPr="004C496D" w:rsidRDefault="00B25BF7">
      <w:pPr>
        <w:widowControl w:val="0"/>
        <w:spacing w:after="0"/>
        <w:rPr>
          <w:lang w:val="x-none"/>
        </w:rPr>
      </w:pPr>
      <w:r w:rsidRPr="004C496D">
        <w:rPr>
          <w:lang w:val="x-none"/>
        </w:rPr>
        <w:t>Poleg stroškov izvedbe postopka javnega naročila, gradnje sončne elektrarne in strokovnega nadzora so bili v projekt vključeni še stroški priključitve sončne elektrarne v distribucijsko omrežje ter stroški tiska stalne informativne table.</w:t>
      </w:r>
    </w:p>
    <w:p w14:paraId="12E82521" w14:textId="77777777" w:rsidR="00B25BF7" w:rsidRDefault="00B25BF7">
      <w:pPr>
        <w:widowControl w:val="0"/>
        <w:spacing w:after="0"/>
        <w:rPr>
          <w:color w:val="339966"/>
          <w:lang w:val="x-none"/>
        </w:rPr>
      </w:pPr>
    </w:p>
    <w:p w14:paraId="7EE2B24A" w14:textId="6EE51351" w:rsidR="00B25BF7" w:rsidRDefault="00B25BF7" w:rsidP="00B25BF7">
      <w:pPr>
        <w:pStyle w:val="AHeading6"/>
      </w:pPr>
      <w:r>
        <w:t>OB06-24-0031 Izgradnja SE OŠ Bovec</w:t>
      </w:r>
    </w:p>
    <w:p w14:paraId="0784ABE7" w14:textId="7162315A" w:rsidR="00B25BF7" w:rsidRDefault="00B25BF7" w:rsidP="00B25BF7">
      <w:pPr>
        <w:tabs>
          <w:tab w:val="decimal" w:pos="9200"/>
        </w:tabs>
      </w:pPr>
      <w:r>
        <w:tab/>
        <w:t>1.201 €</w:t>
      </w:r>
    </w:p>
    <w:p w14:paraId="08D740A2" w14:textId="77777777" w:rsidR="00B25BF7" w:rsidRPr="00427C71" w:rsidRDefault="00B25BF7">
      <w:pPr>
        <w:widowControl w:val="0"/>
        <w:spacing w:after="0"/>
        <w:rPr>
          <w:lang w:val="x-none"/>
        </w:rPr>
      </w:pPr>
      <w:r w:rsidRPr="00427C71">
        <w:rPr>
          <w:lang w:val="x-none"/>
        </w:rPr>
        <w:t>V letu 2025 je bilo izvedeno javno naročilo »Postavitev solarnih elektrarn v občinah Puconci, Beltinci, Moravske Toplice, Lendava, Ormož, Zavrč, Metlika, Bovec in Splošni bolnišnici Celje« za izbiro izvajalca gradnje. Z izbranim izvajalcem je bila sklenjena gradbena pogodba, izvajalec pa je gradnjo sončne elektrarne uspešno izvedel pod strokovnim nadzorom.</w:t>
      </w:r>
    </w:p>
    <w:p w14:paraId="44D7469E" w14:textId="77777777" w:rsidR="00B25BF7" w:rsidRPr="00427C71" w:rsidRDefault="00B25BF7">
      <w:pPr>
        <w:widowControl w:val="0"/>
        <w:spacing w:after="0"/>
        <w:rPr>
          <w:lang w:val="x-none"/>
        </w:rPr>
      </w:pPr>
    </w:p>
    <w:p w14:paraId="11BCE4FB" w14:textId="77777777" w:rsidR="00B25BF7" w:rsidRDefault="00B25BF7">
      <w:pPr>
        <w:widowControl w:val="0"/>
        <w:spacing w:after="0"/>
        <w:rPr>
          <w:color w:val="339966"/>
          <w:lang w:val="x-none"/>
        </w:rPr>
      </w:pPr>
      <w:r w:rsidRPr="00427C71">
        <w:rPr>
          <w:lang w:val="x-none"/>
        </w:rPr>
        <w:t>V letu 2025 so se iz naslova projekta »SE OŠ Bovec« financirali stroški priključitve sončne elektrarne v distribucijsko omrežje. Plačilo stroškov izgradnje sončne elektrarne in opravljenega strokovnega nadzora je zapadlo v leto 2026, zato so se sredstva, namenjena za plačilo teh stroškov, prenesla v proračun Občine Bovec za leto 2026</w:t>
      </w:r>
      <w:r>
        <w:rPr>
          <w:color w:val="339966"/>
          <w:lang w:val="x-none"/>
        </w:rPr>
        <w:t>.</w:t>
      </w:r>
    </w:p>
    <w:p w14:paraId="16A932E6" w14:textId="77777777" w:rsidR="00B25BF7" w:rsidRDefault="00B25BF7">
      <w:pPr>
        <w:widowControl w:val="0"/>
        <w:spacing w:after="0"/>
        <w:rPr>
          <w:color w:val="339966"/>
          <w:lang w:val="x-none"/>
        </w:rPr>
      </w:pPr>
    </w:p>
    <w:p w14:paraId="70DE6360" w14:textId="59BF9FB5" w:rsidR="00B25BF7" w:rsidRDefault="00B25BF7" w:rsidP="00B25BF7">
      <w:pPr>
        <w:pStyle w:val="AHeading3"/>
      </w:pPr>
      <w:bookmarkStart w:id="13" w:name="_Toc227055680"/>
      <w:r>
        <w:t>13 PROMET, PROMETNA INFRASTRUKTURA IN KOMUNIKACIJE</w:t>
      </w:r>
      <w:bookmarkEnd w:id="13"/>
    </w:p>
    <w:p w14:paraId="020D8181" w14:textId="0CE9213C" w:rsidR="00B25BF7" w:rsidRDefault="00B25BF7" w:rsidP="00B25BF7">
      <w:pPr>
        <w:tabs>
          <w:tab w:val="decimal" w:pos="9200"/>
        </w:tabs>
      </w:pPr>
      <w:r>
        <w:tab/>
        <w:t>2.093.753 €</w:t>
      </w:r>
    </w:p>
    <w:p w14:paraId="0B83AFA3" w14:textId="55F5B9AF" w:rsidR="00B25BF7" w:rsidRDefault="00B25BF7" w:rsidP="00B25BF7">
      <w:pPr>
        <w:pStyle w:val="AHeading4"/>
      </w:pPr>
      <w:r>
        <w:t>1302 Cestni promet in infrastruktura</w:t>
      </w:r>
    </w:p>
    <w:p w14:paraId="3578671A" w14:textId="221B86B9" w:rsidR="00B25BF7" w:rsidRDefault="00B25BF7" w:rsidP="00B25BF7">
      <w:pPr>
        <w:tabs>
          <w:tab w:val="decimal" w:pos="9200"/>
        </w:tabs>
      </w:pPr>
      <w:r>
        <w:tab/>
        <w:t>2.093.753 €</w:t>
      </w:r>
    </w:p>
    <w:p w14:paraId="104270E4" w14:textId="5FF193C6" w:rsidR="00B25BF7" w:rsidRDefault="00B25BF7" w:rsidP="00B25BF7">
      <w:pPr>
        <w:pStyle w:val="AHeading5"/>
      </w:pPr>
      <w:r>
        <w:lastRenderedPageBreak/>
        <w:t>13029001 Upravljanje in tekoče vzdrževanje občinskih cest</w:t>
      </w:r>
    </w:p>
    <w:p w14:paraId="24D31023" w14:textId="49684850" w:rsidR="00B25BF7" w:rsidRDefault="00B25BF7" w:rsidP="00B25BF7">
      <w:pPr>
        <w:tabs>
          <w:tab w:val="decimal" w:pos="9200"/>
        </w:tabs>
      </w:pPr>
      <w:r>
        <w:tab/>
        <w:t>15.250 €</w:t>
      </w:r>
    </w:p>
    <w:p w14:paraId="7D7A1922" w14:textId="50233B31" w:rsidR="00B25BF7" w:rsidRDefault="00B25BF7" w:rsidP="00B25BF7">
      <w:pPr>
        <w:pStyle w:val="AHeading6"/>
      </w:pPr>
      <w:r>
        <w:t>OB06-24-0037 Celostna prometna strategija</w:t>
      </w:r>
    </w:p>
    <w:p w14:paraId="63194F56" w14:textId="36C60EFD" w:rsidR="00B25BF7" w:rsidRDefault="00B25BF7" w:rsidP="00B25BF7">
      <w:pPr>
        <w:tabs>
          <w:tab w:val="decimal" w:pos="9200"/>
        </w:tabs>
      </w:pPr>
      <w:r>
        <w:tab/>
        <w:t>15.250 €</w:t>
      </w:r>
    </w:p>
    <w:p w14:paraId="6B8DBB9F" w14:textId="77777777" w:rsidR="00B25BF7" w:rsidRDefault="00B25BF7">
      <w:pPr>
        <w:widowControl w:val="0"/>
        <w:spacing w:after="0"/>
        <w:rPr>
          <w:lang w:val="x-none"/>
        </w:rPr>
      </w:pPr>
      <w:r>
        <w:rPr>
          <w:lang w:val="x-none"/>
        </w:rPr>
        <w:t xml:space="preserve">Nadaljevanje aktivnosti izvedbe celostne prometne strategije, dokument zaključen jeseni, sofinancirano s sredstvi MOPE. </w:t>
      </w:r>
    </w:p>
    <w:p w14:paraId="3032BA22" w14:textId="3763B04F" w:rsidR="00B25BF7" w:rsidRDefault="00B25BF7" w:rsidP="00B25BF7">
      <w:pPr>
        <w:pStyle w:val="AHeading5"/>
      </w:pPr>
      <w:r>
        <w:t>13029002 Investicijsko vzdrževanje in gradnja občinskih cest</w:t>
      </w:r>
    </w:p>
    <w:p w14:paraId="00EABCC7" w14:textId="12BF00E1" w:rsidR="00B25BF7" w:rsidRDefault="00B25BF7" w:rsidP="00B25BF7">
      <w:pPr>
        <w:tabs>
          <w:tab w:val="decimal" w:pos="9200"/>
        </w:tabs>
      </w:pPr>
      <w:r>
        <w:tab/>
        <w:t>1.598.881 €</w:t>
      </w:r>
    </w:p>
    <w:p w14:paraId="1CA22DEF" w14:textId="14C8FC66" w:rsidR="00B25BF7" w:rsidRDefault="00B25BF7" w:rsidP="00B25BF7">
      <w:pPr>
        <w:pStyle w:val="AHeading6"/>
      </w:pPr>
      <w:r>
        <w:t>OB06-10-0001 KS Bovec</w:t>
      </w:r>
    </w:p>
    <w:p w14:paraId="5484CFF5" w14:textId="303817B2" w:rsidR="00B25BF7" w:rsidRDefault="00B25BF7" w:rsidP="00B25BF7">
      <w:pPr>
        <w:tabs>
          <w:tab w:val="decimal" w:pos="9200"/>
        </w:tabs>
      </w:pPr>
      <w:r>
        <w:tab/>
        <w:t>15.329 €</w:t>
      </w:r>
    </w:p>
    <w:p w14:paraId="42E3B4DD" w14:textId="349E6AD0" w:rsidR="00B25BF7" w:rsidRDefault="00B25BF7" w:rsidP="00B25BF7">
      <w:pPr>
        <w:pStyle w:val="AHeading6"/>
      </w:pPr>
      <w:r>
        <w:t xml:space="preserve">OB06-15-0006 </w:t>
      </w:r>
      <w:proofErr w:type="spellStart"/>
      <w:r>
        <w:t>Nekategorizirane</w:t>
      </w:r>
      <w:proofErr w:type="spellEnd"/>
      <w:r>
        <w:t xml:space="preserve"> ceste</w:t>
      </w:r>
    </w:p>
    <w:p w14:paraId="59F79491" w14:textId="73D34925" w:rsidR="00B25BF7" w:rsidRDefault="00B25BF7" w:rsidP="00B25BF7">
      <w:pPr>
        <w:tabs>
          <w:tab w:val="decimal" w:pos="9200"/>
        </w:tabs>
      </w:pPr>
      <w:r>
        <w:tab/>
        <w:t>55.276 €</w:t>
      </w:r>
    </w:p>
    <w:p w14:paraId="6E224BF8" w14:textId="77777777" w:rsidR="00B25BF7" w:rsidRPr="00427C71" w:rsidRDefault="00B25BF7">
      <w:pPr>
        <w:widowControl w:val="0"/>
        <w:spacing w:after="0"/>
        <w:rPr>
          <w:shd w:val="clear" w:color="auto" w:fill="FFFFFF"/>
          <w:lang w:val="x-none"/>
        </w:rPr>
      </w:pPr>
      <w:r w:rsidRPr="00427C71">
        <w:rPr>
          <w:shd w:val="clear" w:color="auto" w:fill="FFFFFF"/>
          <w:lang w:val="x-none"/>
        </w:rPr>
        <w:t>Na tej postavki se je izvedlo:</w:t>
      </w:r>
    </w:p>
    <w:p w14:paraId="34C96E3E" w14:textId="77777777" w:rsidR="00B25BF7" w:rsidRPr="00427C71" w:rsidRDefault="00B25BF7">
      <w:pPr>
        <w:widowControl w:val="0"/>
        <w:spacing w:after="0"/>
        <w:rPr>
          <w:shd w:val="clear" w:color="auto" w:fill="FFFFFF"/>
          <w:lang w:val="x-none"/>
        </w:rPr>
      </w:pPr>
      <w:r w:rsidRPr="00427C71">
        <w:rPr>
          <w:shd w:val="clear" w:color="auto" w:fill="FFFFFF"/>
          <w:lang w:val="x-none"/>
        </w:rPr>
        <w:t>- Dobava in vgradnja tamponskega materiala na cesto Kot - Dvor "Jezerca";</w:t>
      </w:r>
    </w:p>
    <w:p w14:paraId="2E9711D2" w14:textId="77777777" w:rsidR="00B25BF7" w:rsidRPr="00427C71" w:rsidRDefault="00B25BF7">
      <w:pPr>
        <w:widowControl w:val="0"/>
        <w:spacing w:after="0"/>
        <w:rPr>
          <w:shd w:val="clear" w:color="auto" w:fill="FFFFFF"/>
          <w:lang w:val="x-none"/>
        </w:rPr>
      </w:pPr>
      <w:r w:rsidRPr="00427C71">
        <w:rPr>
          <w:shd w:val="clear" w:color="auto" w:fill="FFFFFF"/>
          <w:lang w:val="x-none"/>
        </w:rPr>
        <w:t xml:space="preserve">- Asfaltiranje </w:t>
      </w:r>
      <w:proofErr w:type="spellStart"/>
      <w:r w:rsidRPr="00427C71">
        <w:rPr>
          <w:shd w:val="clear" w:color="auto" w:fill="FFFFFF"/>
          <w:lang w:val="x-none"/>
        </w:rPr>
        <w:t>nekategorizirane</w:t>
      </w:r>
      <w:proofErr w:type="spellEnd"/>
      <w:r w:rsidRPr="00427C71">
        <w:rPr>
          <w:shd w:val="clear" w:color="auto" w:fill="FFFFFF"/>
          <w:lang w:val="x-none"/>
        </w:rPr>
        <w:t xml:space="preserve"> ceste do čistilne naprave v vasi Kal Koritnica.</w:t>
      </w:r>
    </w:p>
    <w:p w14:paraId="12A725CC" w14:textId="74938232" w:rsidR="00B25BF7" w:rsidRDefault="00B25BF7" w:rsidP="00B25BF7">
      <w:pPr>
        <w:pStyle w:val="AHeading6"/>
      </w:pPr>
      <w:r>
        <w:t>OB06-16-0004 Investicijsko vzdrževalna dela na ulicah v naselju Bovec</w:t>
      </w:r>
    </w:p>
    <w:p w14:paraId="6A64B060" w14:textId="2F8E47A9" w:rsidR="00B25BF7" w:rsidRDefault="00B25BF7" w:rsidP="00B25BF7">
      <w:pPr>
        <w:tabs>
          <w:tab w:val="decimal" w:pos="9200"/>
        </w:tabs>
      </w:pPr>
      <w:r>
        <w:tab/>
        <w:t>76.661 €</w:t>
      </w:r>
    </w:p>
    <w:p w14:paraId="1ACFCF8A" w14:textId="77777777" w:rsidR="00B25BF7" w:rsidRPr="00427C71" w:rsidRDefault="00B25BF7">
      <w:pPr>
        <w:widowControl w:val="0"/>
        <w:spacing w:after="0"/>
        <w:jc w:val="both"/>
        <w:rPr>
          <w:shd w:val="clear" w:color="auto" w:fill="FFFFFF"/>
          <w:lang w:val="x-none"/>
        </w:rPr>
      </w:pPr>
      <w:r w:rsidRPr="00427C71">
        <w:rPr>
          <w:shd w:val="clear" w:color="auto" w:fill="FFFFFF"/>
          <w:lang w:val="x-none"/>
        </w:rPr>
        <w:t xml:space="preserve">Izvedba vseh gradbenih del za ureditev Krajevne ceste LK 019741 Mala vas 83 - 39, izvedba </w:t>
      </w:r>
      <w:proofErr w:type="spellStart"/>
      <w:r w:rsidRPr="00427C71">
        <w:rPr>
          <w:shd w:val="clear" w:color="auto" w:fill="FFFFFF"/>
          <w:lang w:val="x-none"/>
        </w:rPr>
        <w:t>asfaltacije</w:t>
      </w:r>
      <w:proofErr w:type="spellEnd"/>
      <w:r w:rsidRPr="00427C71">
        <w:rPr>
          <w:shd w:val="clear" w:color="auto" w:fill="FFFFFF"/>
          <w:lang w:val="x-none"/>
        </w:rPr>
        <w:t xml:space="preserve"> občinske ceste pri objektu Kot 89/90. </w:t>
      </w:r>
    </w:p>
    <w:p w14:paraId="7A9DE02B" w14:textId="315990DD" w:rsidR="00B25BF7" w:rsidRDefault="00B25BF7" w:rsidP="00B25BF7">
      <w:pPr>
        <w:pStyle w:val="AHeading6"/>
      </w:pPr>
      <w:r>
        <w:t>OB06-19-0001 Državne kolesarske povezave severne Primorske - 1.faza</w:t>
      </w:r>
    </w:p>
    <w:p w14:paraId="1A84B8D4" w14:textId="2B57559C" w:rsidR="00B25BF7" w:rsidRDefault="00B25BF7" w:rsidP="00B25BF7">
      <w:pPr>
        <w:tabs>
          <w:tab w:val="decimal" w:pos="9200"/>
        </w:tabs>
      </w:pPr>
      <w:r>
        <w:tab/>
        <w:t>8.705 €</w:t>
      </w:r>
    </w:p>
    <w:p w14:paraId="02718031" w14:textId="04CD8C8C" w:rsidR="00B25BF7" w:rsidRPr="00427C71" w:rsidRDefault="00427C71">
      <w:pPr>
        <w:widowControl w:val="0"/>
        <w:spacing w:after="165" w:line="252" w:lineRule="auto"/>
        <w:jc w:val="both"/>
        <w:rPr>
          <w:shd w:val="clear" w:color="auto" w:fill="FFFFFF"/>
          <w:lang w:val="x-none"/>
        </w:rPr>
      </w:pPr>
      <w:r w:rsidRPr="00427C71">
        <w:rPr>
          <w:shd w:val="clear" w:color="auto" w:fill="FFFFFF"/>
          <w:lang w:val="x-none"/>
        </w:rPr>
        <w:t xml:space="preserve">Odkup zemljišč. </w:t>
      </w:r>
    </w:p>
    <w:p w14:paraId="4152A3A1" w14:textId="332D979B" w:rsidR="00B25BF7" w:rsidRDefault="00B25BF7" w:rsidP="00B25BF7">
      <w:pPr>
        <w:pStyle w:val="AHeading6"/>
      </w:pPr>
      <w:r>
        <w:t>OB06-20-0002 Brv Jablanca</w:t>
      </w:r>
    </w:p>
    <w:p w14:paraId="52555783" w14:textId="568DD576" w:rsidR="00B25BF7" w:rsidRDefault="00B25BF7" w:rsidP="00B25BF7">
      <w:pPr>
        <w:tabs>
          <w:tab w:val="decimal" w:pos="9200"/>
        </w:tabs>
      </w:pPr>
      <w:r>
        <w:tab/>
        <w:t>6.937 €</w:t>
      </w:r>
    </w:p>
    <w:p w14:paraId="419A76F8" w14:textId="77777777" w:rsidR="00B25BF7" w:rsidRPr="00427C71" w:rsidRDefault="00B25BF7">
      <w:pPr>
        <w:widowControl w:val="0"/>
        <w:spacing w:after="165" w:line="252" w:lineRule="auto"/>
        <w:jc w:val="both"/>
        <w:rPr>
          <w:shd w:val="clear" w:color="auto" w:fill="FFFFFF"/>
          <w:lang w:val="x-none"/>
        </w:rPr>
      </w:pPr>
      <w:r w:rsidRPr="00427C71">
        <w:rPr>
          <w:shd w:val="clear" w:color="auto" w:fill="FFFFFF"/>
          <w:lang w:val="x-none"/>
        </w:rPr>
        <w:t>Plačilo za odstranitev stare in izgradnja nove brvi Jablanca ter stroški za pridobitev uporabnega dovoljenja.</w:t>
      </w:r>
    </w:p>
    <w:p w14:paraId="5DD2E441" w14:textId="77777777" w:rsidR="00B25BF7" w:rsidRDefault="00B25BF7">
      <w:pPr>
        <w:widowControl w:val="0"/>
        <w:spacing w:after="0"/>
        <w:rPr>
          <w:color w:val="0000FF"/>
          <w:shd w:val="clear" w:color="auto" w:fill="FFFFFF"/>
          <w:lang w:val="x-none"/>
        </w:rPr>
      </w:pPr>
    </w:p>
    <w:p w14:paraId="14ECCC57" w14:textId="7E8B7B7C" w:rsidR="00B25BF7" w:rsidRDefault="00B25BF7" w:rsidP="00B25BF7">
      <w:pPr>
        <w:pStyle w:val="AHeading6"/>
      </w:pPr>
      <w:r>
        <w:t xml:space="preserve">OB06-23-0057 Cesta na planino Božca (sanacija </w:t>
      </w:r>
      <w:proofErr w:type="spellStart"/>
      <w:r>
        <w:t>nekategorizirane</w:t>
      </w:r>
      <w:proofErr w:type="spellEnd"/>
      <w:r>
        <w:t xml:space="preserve"> ceste)</w:t>
      </w:r>
    </w:p>
    <w:p w14:paraId="3E09138E" w14:textId="1B56BD5E" w:rsidR="00B25BF7" w:rsidRDefault="00B25BF7" w:rsidP="00B25BF7">
      <w:pPr>
        <w:tabs>
          <w:tab w:val="decimal" w:pos="9200"/>
        </w:tabs>
      </w:pPr>
      <w:r>
        <w:tab/>
        <w:t>683.742 €</w:t>
      </w:r>
    </w:p>
    <w:p w14:paraId="7A2A011B" w14:textId="77777777" w:rsidR="00B25BF7" w:rsidRDefault="00B25BF7">
      <w:pPr>
        <w:widowControl w:val="0"/>
        <w:spacing w:after="0"/>
        <w:rPr>
          <w:lang w:val="x-none"/>
        </w:rPr>
      </w:pPr>
      <w:r>
        <w:rPr>
          <w:lang w:val="x-none"/>
        </w:rPr>
        <w:t xml:space="preserve">Sanacija </w:t>
      </w:r>
      <w:proofErr w:type="spellStart"/>
      <w:r>
        <w:rPr>
          <w:lang w:val="x-none"/>
        </w:rPr>
        <w:t>nekategorizirane</w:t>
      </w:r>
      <w:proofErr w:type="spellEnd"/>
      <w:r>
        <w:rPr>
          <w:lang w:val="x-none"/>
        </w:rPr>
        <w:t xml:space="preserve"> ceste po neurju 2023, izvedba </w:t>
      </w:r>
      <w:proofErr w:type="spellStart"/>
      <w:r>
        <w:rPr>
          <w:lang w:val="x-none"/>
        </w:rPr>
        <w:t>tamponiranja</w:t>
      </w:r>
      <w:proofErr w:type="spellEnd"/>
      <w:r>
        <w:rPr>
          <w:lang w:val="x-none"/>
        </w:rPr>
        <w:t xml:space="preserve"> celotne trase, izdelava propustov, odvodnjavanja ter betoniranje 1600 m od vrha navzdol. Sofinancirano iz sredstev za odpravo naravnih nesreč, MNVP.</w:t>
      </w:r>
    </w:p>
    <w:p w14:paraId="755E477F" w14:textId="38797227" w:rsidR="00B25BF7" w:rsidRDefault="00B25BF7" w:rsidP="00B25BF7">
      <w:pPr>
        <w:pStyle w:val="AHeading6"/>
      </w:pPr>
      <w:r>
        <w:t>OB06-25-0001 Državne kolesarske povezave severne Primorske: Čezsoča - Log Čezsoški - Srpenica</w:t>
      </w:r>
    </w:p>
    <w:p w14:paraId="457D8DC3" w14:textId="2A86325E" w:rsidR="00B25BF7" w:rsidRDefault="00B25BF7" w:rsidP="00B25BF7">
      <w:pPr>
        <w:tabs>
          <w:tab w:val="decimal" w:pos="9200"/>
        </w:tabs>
      </w:pPr>
      <w:r>
        <w:tab/>
        <w:t>79.812 €</w:t>
      </w:r>
    </w:p>
    <w:p w14:paraId="378DD28B" w14:textId="77777777" w:rsidR="00B25BF7" w:rsidRDefault="00B25BF7">
      <w:pPr>
        <w:widowControl w:val="0"/>
        <w:spacing w:after="0"/>
        <w:rPr>
          <w:lang w:val="x-none"/>
        </w:rPr>
      </w:pPr>
      <w:r>
        <w:rPr>
          <w:lang w:val="x-none"/>
        </w:rPr>
        <w:t xml:space="preserve">Projektiranje kolesarskih povezav Čezsoča - Log Čezsoški - Srpenica po levem bregu Soče. Izvajalec za Čezsočo: </w:t>
      </w:r>
      <w:proofErr w:type="spellStart"/>
      <w:r>
        <w:rPr>
          <w:lang w:val="x-none"/>
        </w:rPr>
        <w:t>Provia</w:t>
      </w:r>
      <w:proofErr w:type="spellEnd"/>
      <w:r>
        <w:rPr>
          <w:lang w:val="x-none"/>
        </w:rPr>
        <w:t xml:space="preserve"> d.o.o., za odsek Log Čezsoški - Srpenica: </w:t>
      </w:r>
      <w:proofErr w:type="spellStart"/>
      <w:r>
        <w:rPr>
          <w:lang w:val="x-none"/>
        </w:rPr>
        <w:t>Proinfra</w:t>
      </w:r>
      <w:proofErr w:type="spellEnd"/>
      <w:r>
        <w:rPr>
          <w:lang w:val="x-none"/>
        </w:rPr>
        <w:t xml:space="preserve"> d.o.o.. </w:t>
      </w:r>
    </w:p>
    <w:p w14:paraId="37DF4F08" w14:textId="56D3030C" w:rsidR="00B25BF7" w:rsidRDefault="00B25BF7" w:rsidP="00B25BF7">
      <w:pPr>
        <w:pStyle w:val="AHeading6"/>
      </w:pPr>
      <w:r>
        <w:lastRenderedPageBreak/>
        <w:t>OB06-25-0003 Cesta trdnjava Kluže-Bavšica LC 018041 (1.del)</w:t>
      </w:r>
    </w:p>
    <w:p w14:paraId="52502CC3" w14:textId="5E13F4AC" w:rsidR="00B25BF7" w:rsidRDefault="00B25BF7" w:rsidP="00B25BF7">
      <w:pPr>
        <w:tabs>
          <w:tab w:val="decimal" w:pos="9200"/>
        </w:tabs>
      </w:pPr>
      <w:r>
        <w:tab/>
        <w:t>652.420 €</w:t>
      </w:r>
    </w:p>
    <w:p w14:paraId="30FEBA15" w14:textId="77777777" w:rsidR="00B25BF7" w:rsidRDefault="00B25BF7">
      <w:pPr>
        <w:widowControl w:val="0"/>
        <w:spacing w:after="0"/>
        <w:rPr>
          <w:lang w:val="x-none"/>
        </w:rPr>
      </w:pPr>
      <w:r>
        <w:rPr>
          <w:lang w:val="x-none"/>
        </w:rPr>
        <w:t>Sanacija ceste v Bavšico v delu klanca (od km 0,700 do km 2,330). Sofinancirano s sredstvi 11. člena ZTNP-1. Nadaljevanje sanacije v 2026 in 2027.</w:t>
      </w:r>
    </w:p>
    <w:p w14:paraId="5D787EBB" w14:textId="3735869B" w:rsidR="00B25BF7" w:rsidRDefault="00B25BF7" w:rsidP="00B25BF7">
      <w:pPr>
        <w:pStyle w:val="AHeading6"/>
      </w:pPr>
      <w:r>
        <w:t>OB06-25-0026 Cesta Pod Skalo</w:t>
      </w:r>
    </w:p>
    <w:p w14:paraId="25EF61F3" w14:textId="2A7D5D2A" w:rsidR="00B25BF7" w:rsidRDefault="00B25BF7" w:rsidP="00B25BF7">
      <w:pPr>
        <w:tabs>
          <w:tab w:val="decimal" w:pos="9200"/>
        </w:tabs>
      </w:pPr>
      <w:r>
        <w:tab/>
        <w:t>20.000 €</w:t>
      </w:r>
    </w:p>
    <w:p w14:paraId="6D0772FF" w14:textId="77777777" w:rsidR="00B25BF7" w:rsidRPr="00427C71" w:rsidRDefault="00B25BF7">
      <w:pPr>
        <w:widowControl w:val="0"/>
        <w:spacing w:after="0"/>
        <w:rPr>
          <w:lang w:val="x-none"/>
        </w:rPr>
      </w:pPr>
      <w:r w:rsidRPr="00427C71">
        <w:rPr>
          <w:lang w:val="x-none"/>
        </w:rPr>
        <w:t>Izdelava projektne dokumentacije PZI in geološko geomehanskega elaborata za obnovo ceste.</w:t>
      </w:r>
    </w:p>
    <w:p w14:paraId="12DCA650" w14:textId="51D39B38" w:rsidR="00B25BF7" w:rsidRDefault="00B25BF7" w:rsidP="00B25BF7">
      <w:pPr>
        <w:pStyle w:val="AHeading5"/>
      </w:pPr>
      <w:r>
        <w:t>13029003 Urejanje cestnega prometa</w:t>
      </w:r>
    </w:p>
    <w:p w14:paraId="37848AE2" w14:textId="5112068D" w:rsidR="00B25BF7" w:rsidRDefault="00B25BF7" w:rsidP="00B25BF7">
      <w:pPr>
        <w:tabs>
          <w:tab w:val="decimal" w:pos="9200"/>
        </w:tabs>
      </w:pPr>
      <w:r>
        <w:tab/>
        <w:t>459.363 €</w:t>
      </w:r>
    </w:p>
    <w:p w14:paraId="70CB21A8" w14:textId="3BD70ECF" w:rsidR="00B25BF7" w:rsidRDefault="00B25BF7" w:rsidP="00B25BF7">
      <w:pPr>
        <w:pStyle w:val="AHeading6"/>
      </w:pPr>
      <w:r>
        <w:t>OB06-24-0004 Parkirišče Kluže</w:t>
      </w:r>
    </w:p>
    <w:p w14:paraId="320E7DDF" w14:textId="1BD454D6" w:rsidR="00B25BF7" w:rsidRDefault="00B25BF7" w:rsidP="00B25BF7">
      <w:pPr>
        <w:tabs>
          <w:tab w:val="decimal" w:pos="9200"/>
        </w:tabs>
      </w:pPr>
      <w:r>
        <w:tab/>
        <w:t>310.363 €</w:t>
      </w:r>
    </w:p>
    <w:p w14:paraId="4961B938" w14:textId="77777777" w:rsidR="00B25BF7" w:rsidRDefault="00B25BF7">
      <w:pPr>
        <w:widowControl w:val="0"/>
        <w:spacing w:after="0"/>
        <w:rPr>
          <w:lang w:val="x-none"/>
        </w:rPr>
      </w:pPr>
      <w:r>
        <w:rPr>
          <w:lang w:val="x-none"/>
        </w:rPr>
        <w:t>Izgradnja parkirišča v pristojnosti občine, sledi ureditev priključka na državno cesto, kar je predvideno za izvedbo v 2026 s strani DRI. Izgradnja je bila sofinancirana s sredstvi iz ANLPS2025, 11. člen ZTNP-1.</w:t>
      </w:r>
    </w:p>
    <w:p w14:paraId="68143238" w14:textId="450B65C5" w:rsidR="00B25BF7" w:rsidRDefault="00B25BF7" w:rsidP="00B25BF7">
      <w:pPr>
        <w:pStyle w:val="AHeading6"/>
      </w:pPr>
      <w:r>
        <w:t>OB06-25-0011 Parkirišča Velika Korita</w:t>
      </w:r>
    </w:p>
    <w:p w14:paraId="3FB0A559" w14:textId="5CEEAA04" w:rsidR="00B25BF7" w:rsidRDefault="00B25BF7" w:rsidP="00B25BF7">
      <w:pPr>
        <w:tabs>
          <w:tab w:val="decimal" w:pos="9200"/>
        </w:tabs>
      </w:pPr>
      <w:r>
        <w:tab/>
        <w:t>149.000 €</w:t>
      </w:r>
    </w:p>
    <w:p w14:paraId="0189BAA2" w14:textId="77777777" w:rsidR="00B25BF7" w:rsidRDefault="00B25BF7">
      <w:pPr>
        <w:widowControl w:val="0"/>
        <w:spacing w:after="0"/>
        <w:rPr>
          <w:lang w:val="x-none"/>
        </w:rPr>
      </w:pPr>
      <w:r>
        <w:rPr>
          <w:lang w:val="x-none"/>
        </w:rPr>
        <w:t>Nakup zemljišča za ureditev parkirišča na območju KS Soča. Sofinancirano s sredstvi 11. člena ZTNP-1.</w:t>
      </w:r>
    </w:p>
    <w:p w14:paraId="73701C2F" w14:textId="1BC99A0B" w:rsidR="00B25BF7" w:rsidRDefault="00B25BF7" w:rsidP="00B25BF7">
      <w:pPr>
        <w:pStyle w:val="AHeading5"/>
      </w:pPr>
      <w:r>
        <w:t>13029004 Cestna razsvetljava</w:t>
      </w:r>
    </w:p>
    <w:p w14:paraId="1EAF7C52" w14:textId="58081E05" w:rsidR="00B25BF7" w:rsidRDefault="00B25BF7" w:rsidP="00B25BF7">
      <w:pPr>
        <w:tabs>
          <w:tab w:val="decimal" w:pos="9200"/>
        </w:tabs>
      </w:pPr>
      <w:r>
        <w:tab/>
        <w:t>20.259 €</w:t>
      </w:r>
    </w:p>
    <w:p w14:paraId="716F0BEB" w14:textId="4C29226B" w:rsidR="00B25BF7" w:rsidRDefault="00B25BF7" w:rsidP="00B25BF7">
      <w:pPr>
        <w:pStyle w:val="AHeading6"/>
      </w:pPr>
      <w:r>
        <w:t>OB06-07-0038 Javna razsvetljava - novogradnje in rekonstrukcije</w:t>
      </w:r>
    </w:p>
    <w:p w14:paraId="46306872" w14:textId="566553DB" w:rsidR="00B25BF7" w:rsidRDefault="00B25BF7" w:rsidP="00B25BF7">
      <w:pPr>
        <w:tabs>
          <w:tab w:val="decimal" w:pos="9200"/>
        </w:tabs>
      </w:pPr>
      <w:r>
        <w:tab/>
        <w:t>20.259 €</w:t>
      </w:r>
    </w:p>
    <w:p w14:paraId="3ADE6F44" w14:textId="77777777" w:rsidR="00B25BF7" w:rsidRDefault="00B25BF7">
      <w:pPr>
        <w:widowControl w:val="0"/>
        <w:spacing w:after="0"/>
        <w:jc w:val="both"/>
        <w:rPr>
          <w:shd w:val="clear" w:color="auto" w:fill="FFFFFF"/>
          <w:lang w:val="x-none"/>
        </w:rPr>
      </w:pPr>
      <w:r w:rsidRPr="00427C71">
        <w:rPr>
          <w:shd w:val="clear" w:color="auto" w:fill="FFFFFF"/>
          <w:lang w:val="x-none"/>
        </w:rPr>
        <w:t>Postavitev nove javne razsvetljave v vasi Čezsoča (2 kos), prestavitev javne razsvetljave v vasi Žaga.</w:t>
      </w:r>
    </w:p>
    <w:p w14:paraId="711C6913" w14:textId="77777777" w:rsidR="00427C71" w:rsidRPr="00427C71" w:rsidRDefault="00427C71">
      <w:pPr>
        <w:widowControl w:val="0"/>
        <w:spacing w:after="0"/>
        <w:jc w:val="both"/>
        <w:rPr>
          <w:shd w:val="clear" w:color="auto" w:fill="FFFFFF"/>
          <w:lang w:val="x-none"/>
        </w:rPr>
      </w:pPr>
    </w:p>
    <w:p w14:paraId="528E68DD" w14:textId="025F4C3D" w:rsidR="00B25BF7" w:rsidRDefault="00B25BF7" w:rsidP="00B25BF7">
      <w:pPr>
        <w:pStyle w:val="AHeading3"/>
      </w:pPr>
      <w:bookmarkStart w:id="14" w:name="_Toc227055681"/>
      <w:r>
        <w:t>14 GOSPODARSTVO</w:t>
      </w:r>
      <w:bookmarkEnd w:id="14"/>
    </w:p>
    <w:p w14:paraId="1AF01146" w14:textId="7602BC3C" w:rsidR="00B25BF7" w:rsidRDefault="00B25BF7" w:rsidP="00B25BF7">
      <w:pPr>
        <w:tabs>
          <w:tab w:val="decimal" w:pos="9200"/>
        </w:tabs>
      </w:pPr>
      <w:r>
        <w:tab/>
        <w:t>116.078 €</w:t>
      </w:r>
    </w:p>
    <w:p w14:paraId="2525E58B" w14:textId="39E3BB98" w:rsidR="00B25BF7" w:rsidRPr="00427C71" w:rsidRDefault="00B25BF7" w:rsidP="00B25BF7">
      <w:pPr>
        <w:pStyle w:val="AHeading4"/>
        <w:rPr>
          <w:sz w:val="32"/>
          <w:szCs w:val="32"/>
        </w:rPr>
      </w:pPr>
      <w:r w:rsidRPr="00427C71">
        <w:rPr>
          <w:sz w:val="32"/>
          <w:szCs w:val="32"/>
        </w:rPr>
        <w:t>1402 Pospeševanje in podpora gospodarski dejavnosti</w:t>
      </w:r>
    </w:p>
    <w:p w14:paraId="5B98178D" w14:textId="5E47F2E5" w:rsidR="00B25BF7" w:rsidRDefault="00B25BF7" w:rsidP="00B25BF7">
      <w:pPr>
        <w:tabs>
          <w:tab w:val="decimal" w:pos="9200"/>
        </w:tabs>
      </w:pPr>
      <w:r>
        <w:tab/>
        <w:t>30.000 €</w:t>
      </w:r>
    </w:p>
    <w:p w14:paraId="32936DB6" w14:textId="5CE4A8EC" w:rsidR="00B25BF7" w:rsidRDefault="00B25BF7" w:rsidP="00B25BF7">
      <w:pPr>
        <w:pStyle w:val="AHeading5"/>
      </w:pPr>
      <w:r>
        <w:t>14029001 Spodbujanje razvoja malega gospodarstva</w:t>
      </w:r>
    </w:p>
    <w:p w14:paraId="3AE521A3" w14:textId="0425D8C2" w:rsidR="00B25BF7" w:rsidRDefault="00B25BF7" w:rsidP="00B25BF7">
      <w:pPr>
        <w:tabs>
          <w:tab w:val="decimal" w:pos="9200"/>
        </w:tabs>
      </w:pPr>
      <w:r>
        <w:tab/>
        <w:t>30.000 €</w:t>
      </w:r>
    </w:p>
    <w:p w14:paraId="04609E1D" w14:textId="13066D2C" w:rsidR="00B25BF7" w:rsidRDefault="00B25BF7" w:rsidP="00B25BF7">
      <w:pPr>
        <w:pStyle w:val="AHeading6"/>
      </w:pPr>
      <w:r>
        <w:t>OB06-07-0029 Finančne intervencije -</w:t>
      </w:r>
      <w:proofErr w:type="spellStart"/>
      <w:r>
        <w:t>spodb</w:t>
      </w:r>
      <w:proofErr w:type="spellEnd"/>
      <w:r>
        <w:t>. drob.</w:t>
      </w:r>
      <w:r w:rsidR="00AD32A8">
        <w:t xml:space="preserve"> </w:t>
      </w:r>
      <w:r>
        <w:t>gosp.</w:t>
      </w:r>
    </w:p>
    <w:p w14:paraId="0FE86B16" w14:textId="38F01704" w:rsidR="00B25BF7" w:rsidRDefault="00B25BF7" w:rsidP="00B25BF7">
      <w:pPr>
        <w:tabs>
          <w:tab w:val="decimal" w:pos="9200"/>
        </w:tabs>
      </w:pPr>
      <w:r>
        <w:tab/>
        <w:t>30.000 €</w:t>
      </w:r>
    </w:p>
    <w:p w14:paraId="090B90E9" w14:textId="369F7E09" w:rsidR="00B25BF7" w:rsidRDefault="00B25BF7">
      <w:pPr>
        <w:widowControl w:val="0"/>
        <w:spacing w:after="0"/>
        <w:jc w:val="both"/>
        <w:rPr>
          <w:shd w:val="clear" w:color="auto" w:fill="FFFFFF"/>
          <w:lang w:val="x-none"/>
        </w:rPr>
      </w:pPr>
      <w:r w:rsidRPr="00AD32A8">
        <w:rPr>
          <w:shd w:val="clear" w:color="auto" w:fill="FFFFFF"/>
          <w:lang w:val="x-none"/>
        </w:rPr>
        <w:t xml:space="preserve">Finančne intervencije za malo gospodarstvo, turizem in dopolnilne dejavnosti na kmetijah po Pravilniku o finančnih intervencijah za ohranjanje in razvoj malega gospodarstva in turizma ter vzpodbujanje projektov inovacij v </w:t>
      </w:r>
      <w:r w:rsidR="00AD32A8">
        <w:rPr>
          <w:shd w:val="clear" w:color="auto" w:fill="FFFFFF"/>
          <w:lang w:val="x-none"/>
        </w:rPr>
        <w:t>O</w:t>
      </w:r>
      <w:r w:rsidRPr="00AD32A8">
        <w:rPr>
          <w:shd w:val="clear" w:color="auto" w:fill="FFFFFF"/>
          <w:lang w:val="x-none"/>
        </w:rPr>
        <w:t xml:space="preserve">bčini Bovec. </w:t>
      </w:r>
    </w:p>
    <w:p w14:paraId="2D93154C" w14:textId="77777777" w:rsidR="00AD32A8" w:rsidRPr="00AD32A8" w:rsidRDefault="00AD32A8">
      <w:pPr>
        <w:widowControl w:val="0"/>
        <w:spacing w:after="0"/>
        <w:jc w:val="both"/>
        <w:rPr>
          <w:shd w:val="clear" w:color="auto" w:fill="FFFFFF"/>
          <w:lang w:val="x-none"/>
        </w:rPr>
      </w:pPr>
    </w:p>
    <w:p w14:paraId="0DC4A262" w14:textId="77777777" w:rsidR="001D37EA" w:rsidRDefault="001D37EA" w:rsidP="00B25BF7">
      <w:pPr>
        <w:pStyle w:val="AHeading4"/>
      </w:pPr>
    </w:p>
    <w:p w14:paraId="0D223E11" w14:textId="1F4DFBE1" w:rsidR="00B25BF7" w:rsidRDefault="00B25BF7" w:rsidP="00B25BF7">
      <w:pPr>
        <w:pStyle w:val="AHeading4"/>
      </w:pPr>
      <w:r>
        <w:t>1403 Promocija Slovenije, razvoj turizma in gostinstva</w:t>
      </w:r>
    </w:p>
    <w:p w14:paraId="30491F3B" w14:textId="2F4EC154" w:rsidR="00B25BF7" w:rsidRDefault="00B25BF7" w:rsidP="00B25BF7">
      <w:pPr>
        <w:tabs>
          <w:tab w:val="decimal" w:pos="9200"/>
        </w:tabs>
      </w:pPr>
      <w:r>
        <w:tab/>
        <w:t>86.078 €</w:t>
      </w:r>
    </w:p>
    <w:p w14:paraId="012B490E" w14:textId="749E4293" w:rsidR="00B25BF7" w:rsidRDefault="00B25BF7" w:rsidP="00B25BF7">
      <w:pPr>
        <w:pStyle w:val="AHeading5"/>
      </w:pPr>
      <w:r>
        <w:t>14039002 Spodbujanje razvoja turizma in gostinstva</w:t>
      </w:r>
    </w:p>
    <w:p w14:paraId="4BC73858" w14:textId="2B1C267F" w:rsidR="00B25BF7" w:rsidRDefault="00B25BF7" w:rsidP="00B25BF7">
      <w:pPr>
        <w:tabs>
          <w:tab w:val="decimal" w:pos="9200"/>
        </w:tabs>
      </w:pPr>
      <w:r>
        <w:tab/>
        <w:t>86.078 €</w:t>
      </w:r>
    </w:p>
    <w:p w14:paraId="2935BF72" w14:textId="0DFE4C90" w:rsidR="00B25BF7" w:rsidRDefault="00B25BF7" w:rsidP="00B25BF7">
      <w:pPr>
        <w:pStyle w:val="AHeading6"/>
      </w:pPr>
      <w:r>
        <w:t>OB06-07-0021 Poslovno-turistični objekt "</w:t>
      </w:r>
      <w:proofErr w:type="spellStart"/>
      <w:r>
        <w:t>Stergulčeva</w:t>
      </w:r>
      <w:proofErr w:type="spellEnd"/>
      <w:r>
        <w:t xml:space="preserve"> hiša"</w:t>
      </w:r>
    </w:p>
    <w:p w14:paraId="7BD4AF37" w14:textId="68F08CAA" w:rsidR="00B25BF7" w:rsidRDefault="00B25BF7" w:rsidP="00B25BF7">
      <w:pPr>
        <w:tabs>
          <w:tab w:val="decimal" w:pos="9200"/>
        </w:tabs>
      </w:pPr>
      <w:r>
        <w:tab/>
        <w:t>2.782 €</w:t>
      </w:r>
    </w:p>
    <w:p w14:paraId="6FABBFB8" w14:textId="5BB7C589" w:rsidR="00B25BF7" w:rsidRDefault="00AD32A8">
      <w:pPr>
        <w:widowControl w:val="0"/>
        <w:spacing w:after="0"/>
        <w:rPr>
          <w:color w:val="0000FF"/>
          <w:shd w:val="clear" w:color="auto" w:fill="FFFFFF"/>
          <w:lang w:val="x-none"/>
        </w:rPr>
      </w:pPr>
      <w:r w:rsidRPr="00AD32A8">
        <w:rPr>
          <w:shd w:val="clear" w:color="auto" w:fill="FFFFFF"/>
          <w:lang w:val="x-none"/>
        </w:rPr>
        <w:t>Nakup projektorja</w:t>
      </w:r>
      <w:r>
        <w:rPr>
          <w:color w:val="0000FF"/>
          <w:shd w:val="clear" w:color="auto" w:fill="FFFFFF"/>
          <w:lang w:val="x-none"/>
        </w:rPr>
        <w:t xml:space="preserve">. </w:t>
      </w:r>
    </w:p>
    <w:p w14:paraId="1BAC8EF3" w14:textId="2AE6F6F2" w:rsidR="00B25BF7" w:rsidRDefault="00B25BF7" w:rsidP="00B25BF7">
      <w:pPr>
        <w:pStyle w:val="AHeading6"/>
      </w:pPr>
      <w:r>
        <w:t>OB06-08-0028 izvajanje odloka o Soči</w:t>
      </w:r>
    </w:p>
    <w:p w14:paraId="03166EDC" w14:textId="4E3E2ADE" w:rsidR="00B25BF7" w:rsidRDefault="00B25BF7" w:rsidP="00B25BF7">
      <w:pPr>
        <w:tabs>
          <w:tab w:val="decimal" w:pos="9200"/>
        </w:tabs>
      </w:pPr>
      <w:r>
        <w:tab/>
        <w:t>23.242 €</w:t>
      </w:r>
    </w:p>
    <w:p w14:paraId="16E18B52" w14:textId="77777777" w:rsidR="00B25BF7" w:rsidRPr="00AD32A8" w:rsidRDefault="00B25BF7">
      <w:pPr>
        <w:widowControl w:val="0"/>
        <w:spacing w:after="0"/>
        <w:rPr>
          <w:lang w:val="x-none"/>
        </w:rPr>
      </w:pPr>
      <w:r w:rsidRPr="00AD32A8">
        <w:rPr>
          <w:lang w:val="x-none"/>
        </w:rPr>
        <w:t>- dobava in vgradnja tamponskega materiala na vstopno mesto - parkirišče v Čezsoči;</w:t>
      </w:r>
    </w:p>
    <w:p w14:paraId="19225148" w14:textId="6375DC27" w:rsidR="00AD32A8" w:rsidRPr="00AD32A8" w:rsidRDefault="00AD32A8">
      <w:pPr>
        <w:widowControl w:val="0"/>
        <w:spacing w:after="0"/>
        <w:rPr>
          <w:lang w:val="x-none"/>
        </w:rPr>
      </w:pPr>
      <w:r w:rsidRPr="00AD32A8">
        <w:rPr>
          <w:lang w:val="x-none"/>
        </w:rPr>
        <w:t>- dograditev odbijačev na reki Soči pod vasjo Soča</w:t>
      </w:r>
    </w:p>
    <w:p w14:paraId="79897E3E" w14:textId="77777777" w:rsidR="00AD32A8" w:rsidRPr="00AD32A8" w:rsidRDefault="00B25BF7">
      <w:pPr>
        <w:widowControl w:val="0"/>
        <w:spacing w:after="0"/>
        <w:rPr>
          <w:lang w:val="x-none"/>
        </w:rPr>
      </w:pPr>
      <w:r w:rsidRPr="00AD32A8">
        <w:rPr>
          <w:lang w:val="x-none"/>
        </w:rPr>
        <w:t xml:space="preserve">- Izdelava geološko geomehanskega elaborata in projektne dokumentacije za sanacijo dostopne poti do vstopnega </w:t>
      </w:r>
    </w:p>
    <w:p w14:paraId="65AA8B40" w14:textId="33EF4D75" w:rsidR="00B25BF7" w:rsidRPr="00AD32A8" w:rsidRDefault="00AD32A8">
      <w:pPr>
        <w:widowControl w:val="0"/>
        <w:spacing w:after="0"/>
        <w:rPr>
          <w:lang w:val="x-none"/>
        </w:rPr>
      </w:pPr>
      <w:r w:rsidRPr="00AD32A8">
        <w:rPr>
          <w:lang w:val="x-none"/>
        </w:rPr>
        <w:t xml:space="preserve">  </w:t>
      </w:r>
      <w:r w:rsidR="00B25BF7" w:rsidRPr="00AD32A8">
        <w:rPr>
          <w:lang w:val="x-none"/>
        </w:rPr>
        <w:t xml:space="preserve">mesta </w:t>
      </w:r>
      <w:proofErr w:type="spellStart"/>
      <w:r w:rsidR="00B25BF7" w:rsidRPr="00AD32A8">
        <w:rPr>
          <w:lang w:val="x-none"/>
        </w:rPr>
        <w:t>Zmuklica</w:t>
      </w:r>
      <w:proofErr w:type="spellEnd"/>
      <w:r w:rsidR="00B25BF7" w:rsidRPr="00AD32A8">
        <w:rPr>
          <w:lang w:val="x-none"/>
        </w:rPr>
        <w:t>.</w:t>
      </w:r>
    </w:p>
    <w:p w14:paraId="5AACF482" w14:textId="067BECE9" w:rsidR="00B25BF7" w:rsidRPr="00AD32A8" w:rsidRDefault="00B25BF7">
      <w:pPr>
        <w:widowControl w:val="0"/>
        <w:spacing w:after="0"/>
        <w:rPr>
          <w:lang w:val="x-none"/>
        </w:rPr>
      </w:pPr>
    </w:p>
    <w:p w14:paraId="7FF12CE0" w14:textId="382D0C66" w:rsidR="00B25BF7" w:rsidRDefault="00B25BF7" w:rsidP="00B25BF7">
      <w:pPr>
        <w:pStyle w:val="AHeading6"/>
      </w:pPr>
      <w:r>
        <w:t>OB06-16-0011 Turistična društva</w:t>
      </w:r>
    </w:p>
    <w:p w14:paraId="70AB6003" w14:textId="05FA89EE" w:rsidR="00B25BF7" w:rsidRDefault="00B25BF7" w:rsidP="00B25BF7">
      <w:pPr>
        <w:tabs>
          <w:tab w:val="decimal" w:pos="9200"/>
        </w:tabs>
      </w:pPr>
      <w:r>
        <w:tab/>
        <w:t>16.441 €</w:t>
      </w:r>
    </w:p>
    <w:p w14:paraId="4E7D2246" w14:textId="5AD9CE41" w:rsidR="00B25BF7" w:rsidRPr="00AD32A8" w:rsidRDefault="00B25BF7">
      <w:pPr>
        <w:widowControl w:val="0"/>
        <w:spacing w:after="165" w:line="252" w:lineRule="auto"/>
        <w:rPr>
          <w:shd w:val="clear" w:color="auto" w:fill="FFFFFF"/>
          <w:lang w:val="x-none"/>
        </w:rPr>
      </w:pPr>
      <w:r w:rsidRPr="00AD32A8">
        <w:rPr>
          <w:shd w:val="clear" w:color="auto" w:fill="FFFFFF"/>
          <w:lang w:val="x-none"/>
        </w:rPr>
        <w:t xml:space="preserve">Sredstva za sofinanciranje društev po Pravilniku o sofinanciranju dejavnosti na področju turizma in prireditev v </w:t>
      </w:r>
      <w:r w:rsidR="00AD32A8">
        <w:rPr>
          <w:shd w:val="clear" w:color="auto" w:fill="FFFFFF"/>
          <w:lang w:val="x-none"/>
        </w:rPr>
        <w:t>O</w:t>
      </w:r>
      <w:r w:rsidRPr="00AD32A8">
        <w:rPr>
          <w:shd w:val="clear" w:color="auto" w:fill="FFFFFF"/>
          <w:lang w:val="x-none"/>
        </w:rPr>
        <w:t>bčini Bovec.</w:t>
      </w:r>
    </w:p>
    <w:p w14:paraId="0BE38669" w14:textId="48208965" w:rsidR="00B25BF7" w:rsidRDefault="00B25BF7" w:rsidP="00B25BF7">
      <w:pPr>
        <w:pStyle w:val="AHeading6"/>
      </w:pPr>
      <w:r>
        <w:t>OB06-25-0007 Informatorji za pomoč redarjem v TNP</w:t>
      </w:r>
    </w:p>
    <w:p w14:paraId="7B35FB20" w14:textId="6F15042D" w:rsidR="00B25BF7" w:rsidRDefault="00B25BF7" w:rsidP="00B25BF7">
      <w:pPr>
        <w:tabs>
          <w:tab w:val="decimal" w:pos="9200"/>
        </w:tabs>
      </w:pPr>
      <w:r>
        <w:tab/>
        <w:t>43.613 €</w:t>
      </w:r>
    </w:p>
    <w:p w14:paraId="5D82B33D" w14:textId="77777777" w:rsidR="00B25BF7" w:rsidRDefault="00B25BF7">
      <w:pPr>
        <w:widowControl w:val="0"/>
        <w:spacing w:after="0"/>
        <w:rPr>
          <w:lang w:val="x-none"/>
        </w:rPr>
      </w:pPr>
      <w:r>
        <w:rPr>
          <w:lang w:val="x-none"/>
        </w:rPr>
        <w:t>Pokrivanje stroškov dela informatorjev, zaposlenih za pomoč redarjem na območju TNP. Sofinancirano s sredstvi 11. člena ZTNP-1.</w:t>
      </w:r>
    </w:p>
    <w:p w14:paraId="2439E5C2" w14:textId="77777777" w:rsidR="00AD32A8" w:rsidRDefault="00AD32A8">
      <w:pPr>
        <w:widowControl w:val="0"/>
        <w:spacing w:after="0"/>
        <w:rPr>
          <w:lang w:val="x-none"/>
        </w:rPr>
      </w:pPr>
    </w:p>
    <w:p w14:paraId="3A469C1A" w14:textId="77777777" w:rsidR="00AD32A8" w:rsidRDefault="00AD32A8">
      <w:pPr>
        <w:widowControl w:val="0"/>
        <w:spacing w:after="0"/>
        <w:rPr>
          <w:lang w:val="x-none"/>
        </w:rPr>
      </w:pPr>
    </w:p>
    <w:p w14:paraId="16A2C0CC" w14:textId="7A230FB6" w:rsidR="00B25BF7" w:rsidRDefault="00B25BF7" w:rsidP="00B25BF7">
      <w:pPr>
        <w:pStyle w:val="AHeading3"/>
      </w:pPr>
      <w:bookmarkStart w:id="15" w:name="_Toc227055682"/>
      <w:r>
        <w:t>15 VAROVANJE OKOLJA IN NARAVNE DEDIŠČINE</w:t>
      </w:r>
      <w:bookmarkEnd w:id="15"/>
    </w:p>
    <w:p w14:paraId="6A59A050" w14:textId="300D1B5B" w:rsidR="00B25BF7" w:rsidRDefault="00B25BF7" w:rsidP="00B25BF7">
      <w:pPr>
        <w:tabs>
          <w:tab w:val="decimal" w:pos="9200"/>
        </w:tabs>
      </w:pPr>
      <w:r>
        <w:tab/>
        <w:t>934.178 €</w:t>
      </w:r>
    </w:p>
    <w:p w14:paraId="6D86B2B3" w14:textId="63827151" w:rsidR="00B25BF7" w:rsidRPr="00AD32A8" w:rsidRDefault="00B25BF7" w:rsidP="00B25BF7">
      <w:pPr>
        <w:pStyle w:val="AHeading4"/>
        <w:rPr>
          <w:sz w:val="32"/>
          <w:szCs w:val="32"/>
        </w:rPr>
      </w:pPr>
      <w:r w:rsidRPr="00AD32A8">
        <w:rPr>
          <w:sz w:val="32"/>
          <w:szCs w:val="32"/>
        </w:rPr>
        <w:t>1502 Zmanjševanje onesnaženja, kontrola in nadzor</w:t>
      </w:r>
    </w:p>
    <w:p w14:paraId="697C02BF" w14:textId="050A03A7" w:rsidR="00B25BF7" w:rsidRDefault="00B25BF7" w:rsidP="00B25BF7">
      <w:pPr>
        <w:tabs>
          <w:tab w:val="decimal" w:pos="9200"/>
        </w:tabs>
      </w:pPr>
      <w:r>
        <w:tab/>
        <w:t>934.178 €</w:t>
      </w:r>
    </w:p>
    <w:p w14:paraId="261D59A2" w14:textId="4F047132" w:rsidR="00B25BF7" w:rsidRDefault="00B25BF7" w:rsidP="00B25BF7">
      <w:pPr>
        <w:pStyle w:val="AHeading5"/>
      </w:pPr>
      <w:r>
        <w:t>15029001 Zbiranje in ravnanje z odpadki</w:t>
      </w:r>
    </w:p>
    <w:p w14:paraId="16C6D069" w14:textId="074300F0" w:rsidR="00B25BF7" w:rsidRDefault="00B25BF7" w:rsidP="00B25BF7">
      <w:pPr>
        <w:tabs>
          <w:tab w:val="decimal" w:pos="9200"/>
        </w:tabs>
      </w:pPr>
      <w:r>
        <w:tab/>
        <w:t>48.682 €</w:t>
      </w:r>
    </w:p>
    <w:p w14:paraId="5E469D77" w14:textId="5613C3E8" w:rsidR="00B25BF7" w:rsidRDefault="00B25BF7" w:rsidP="00B25BF7">
      <w:pPr>
        <w:pStyle w:val="AHeading6"/>
      </w:pPr>
      <w:r>
        <w:t>OB06-07-0031 Zbirni center za ločeno zbiranje odpadkov ČN Bovec</w:t>
      </w:r>
    </w:p>
    <w:p w14:paraId="3918B7BB" w14:textId="2801BFB2" w:rsidR="00B25BF7" w:rsidRDefault="00B25BF7" w:rsidP="00B25BF7">
      <w:pPr>
        <w:tabs>
          <w:tab w:val="decimal" w:pos="9200"/>
        </w:tabs>
      </w:pPr>
      <w:r>
        <w:tab/>
        <w:t>17.497 €</w:t>
      </w:r>
    </w:p>
    <w:p w14:paraId="24C05415" w14:textId="77777777" w:rsidR="00B25BF7" w:rsidRDefault="00B25BF7">
      <w:pPr>
        <w:widowControl w:val="0"/>
        <w:spacing w:after="0"/>
        <w:jc w:val="both"/>
        <w:rPr>
          <w:color w:val="000000"/>
          <w:shd w:val="clear" w:color="auto" w:fill="FFFFFF"/>
          <w:lang w:val="x-none"/>
        </w:rPr>
      </w:pPr>
      <w:r>
        <w:rPr>
          <w:color w:val="000000"/>
          <w:shd w:val="clear" w:color="auto" w:fill="FFFFFF"/>
          <w:lang w:val="x-none"/>
        </w:rPr>
        <w:t xml:space="preserve">Plačilo stroškov gradbenih del za zunanjo ureditev Zbirnega centra Bovec - ureditev odvodnjavanja meteorne vode in </w:t>
      </w:r>
      <w:proofErr w:type="spellStart"/>
      <w:r>
        <w:rPr>
          <w:color w:val="000000"/>
          <w:shd w:val="clear" w:color="auto" w:fill="FFFFFF"/>
          <w:lang w:val="x-none"/>
        </w:rPr>
        <w:t>asfaltacija</w:t>
      </w:r>
      <w:proofErr w:type="spellEnd"/>
      <w:r>
        <w:rPr>
          <w:color w:val="000000"/>
          <w:shd w:val="clear" w:color="auto" w:fill="FFFFFF"/>
          <w:lang w:val="x-none"/>
        </w:rPr>
        <w:t xml:space="preserve"> kontejnerskih mest.</w:t>
      </w:r>
    </w:p>
    <w:p w14:paraId="016675D6" w14:textId="77777777" w:rsidR="00B25BF7" w:rsidRDefault="00B25BF7">
      <w:pPr>
        <w:widowControl w:val="0"/>
        <w:spacing w:after="0"/>
        <w:rPr>
          <w:color w:val="0000FF"/>
          <w:shd w:val="clear" w:color="auto" w:fill="FFFFFF"/>
          <w:lang w:val="x-none"/>
        </w:rPr>
      </w:pPr>
    </w:p>
    <w:p w14:paraId="09773A69" w14:textId="52C33BCD" w:rsidR="00B25BF7" w:rsidRDefault="00B25BF7" w:rsidP="00B25BF7">
      <w:pPr>
        <w:pStyle w:val="AHeading6"/>
      </w:pPr>
      <w:r>
        <w:lastRenderedPageBreak/>
        <w:t>OB06-24-0013 Potopni zabojniki v Bovcu</w:t>
      </w:r>
    </w:p>
    <w:p w14:paraId="178A9382" w14:textId="34C18366" w:rsidR="00B25BF7" w:rsidRDefault="00B25BF7" w:rsidP="00B25BF7">
      <w:pPr>
        <w:tabs>
          <w:tab w:val="decimal" w:pos="9200"/>
        </w:tabs>
      </w:pPr>
      <w:r>
        <w:tab/>
        <w:t>12.205 €</w:t>
      </w:r>
    </w:p>
    <w:p w14:paraId="47B39A3C" w14:textId="77777777" w:rsidR="00B25BF7" w:rsidRPr="00AD32A8" w:rsidRDefault="00B25BF7">
      <w:pPr>
        <w:widowControl w:val="0"/>
        <w:spacing w:after="0"/>
        <w:rPr>
          <w:lang w:val="x-none"/>
        </w:rPr>
      </w:pPr>
      <w:r w:rsidRPr="00AD32A8">
        <w:rPr>
          <w:lang w:val="x-none"/>
        </w:rPr>
        <w:t>V letu 2025 se je izvedla ureditev ekološkega otoka s potopnimi zabojniki v Bovcu (na lokaciji Ledina 1).</w:t>
      </w:r>
    </w:p>
    <w:p w14:paraId="26E6C5B4" w14:textId="5030CBBC" w:rsidR="00B25BF7" w:rsidRDefault="00B25BF7" w:rsidP="00B25BF7">
      <w:pPr>
        <w:pStyle w:val="AHeading6"/>
      </w:pPr>
      <w:r>
        <w:t>OB06-24-0020 EKO otok na Žagi</w:t>
      </w:r>
    </w:p>
    <w:p w14:paraId="0050C9CC" w14:textId="40C3EFFA" w:rsidR="00B25BF7" w:rsidRDefault="00B25BF7" w:rsidP="00B25BF7">
      <w:pPr>
        <w:tabs>
          <w:tab w:val="decimal" w:pos="9200"/>
        </w:tabs>
      </w:pPr>
      <w:r>
        <w:tab/>
        <w:t>9.250 €</w:t>
      </w:r>
    </w:p>
    <w:p w14:paraId="5E63C93F" w14:textId="4B8E13D7" w:rsidR="00B25BF7" w:rsidRPr="00AD32A8" w:rsidRDefault="006B6BC1" w:rsidP="006B6BC1">
      <w:pPr>
        <w:widowControl w:val="0"/>
        <w:spacing w:after="0"/>
        <w:ind w:left="0"/>
        <w:rPr>
          <w:lang w:val="x-none"/>
        </w:rPr>
      </w:pPr>
      <w:r>
        <w:rPr>
          <w:lang w:val="x-none"/>
        </w:rPr>
        <w:t>U</w:t>
      </w:r>
      <w:r w:rsidR="00B25BF7" w:rsidRPr="00AD32A8">
        <w:rPr>
          <w:lang w:val="x-none"/>
        </w:rPr>
        <w:t>redi</w:t>
      </w:r>
      <w:r>
        <w:rPr>
          <w:lang w:val="x-none"/>
        </w:rPr>
        <w:t xml:space="preserve">lo se je </w:t>
      </w:r>
      <w:r w:rsidR="00B25BF7" w:rsidRPr="00AD32A8">
        <w:rPr>
          <w:lang w:val="x-none"/>
        </w:rPr>
        <w:t xml:space="preserve"> ekološk</w:t>
      </w:r>
      <w:r>
        <w:rPr>
          <w:lang w:val="x-none"/>
        </w:rPr>
        <w:t>i</w:t>
      </w:r>
      <w:r w:rsidR="00B25BF7" w:rsidRPr="00AD32A8">
        <w:rPr>
          <w:lang w:val="x-none"/>
        </w:rPr>
        <w:t xml:space="preserve"> otok na Žagi.</w:t>
      </w:r>
    </w:p>
    <w:p w14:paraId="45D364DC" w14:textId="352C5280" w:rsidR="00B25BF7" w:rsidRDefault="00B25BF7" w:rsidP="00B25BF7">
      <w:pPr>
        <w:pStyle w:val="AHeading6"/>
      </w:pPr>
      <w:r>
        <w:t>OB06-25-0009 Zagotavljanje brezplačnega odlaganja azbestnih odpadkov iz TNP</w:t>
      </w:r>
    </w:p>
    <w:p w14:paraId="5A6EC5DE" w14:textId="17146A97" w:rsidR="00B25BF7" w:rsidRDefault="00B25BF7" w:rsidP="00B25BF7">
      <w:pPr>
        <w:tabs>
          <w:tab w:val="decimal" w:pos="9200"/>
        </w:tabs>
      </w:pPr>
      <w:r>
        <w:tab/>
        <w:t>4.056 €</w:t>
      </w:r>
    </w:p>
    <w:p w14:paraId="2BBF8416" w14:textId="01E79A0C" w:rsidR="00B25BF7" w:rsidRPr="00AD32A8" w:rsidRDefault="006B6BC1">
      <w:pPr>
        <w:widowControl w:val="0"/>
        <w:spacing w:after="0"/>
        <w:rPr>
          <w:lang w:val="x-none"/>
        </w:rPr>
      </w:pPr>
      <w:r>
        <w:rPr>
          <w:lang w:val="x-none"/>
        </w:rPr>
        <w:t>S</w:t>
      </w:r>
      <w:r w:rsidR="00B25BF7" w:rsidRPr="00AD32A8">
        <w:rPr>
          <w:lang w:val="x-none"/>
        </w:rPr>
        <w:t xml:space="preserve">redstva </w:t>
      </w:r>
      <w:r>
        <w:rPr>
          <w:lang w:val="x-none"/>
        </w:rPr>
        <w:t xml:space="preserve">so bila </w:t>
      </w:r>
      <w:r w:rsidR="00B25BF7" w:rsidRPr="00AD32A8">
        <w:rPr>
          <w:lang w:val="x-none"/>
        </w:rPr>
        <w:t>porabljena za zagotavljanje brezplačnega odlaganja azbestnih odpadkov, skladno z 11. členom Zakona o Triglavskem narodnem parku (ZTNP-1), iz sredstev TNP in Občine.</w:t>
      </w:r>
    </w:p>
    <w:p w14:paraId="005F2223" w14:textId="6D3B1CFA" w:rsidR="00B25BF7" w:rsidRDefault="00B25BF7" w:rsidP="00B25BF7">
      <w:pPr>
        <w:pStyle w:val="AHeading6"/>
      </w:pPr>
      <w:r>
        <w:t>OB06-25-0015 Ekološki otok Kal-Koritnica</w:t>
      </w:r>
    </w:p>
    <w:p w14:paraId="41C67585" w14:textId="487C6E17" w:rsidR="00B25BF7" w:rsidRDefault="00B25BF7" w:rsidP="00B25BF7">
      <w:pPr>
        <w:tabs>
          <w:tab w:val="decimal" w:pos="9200"/>
        </w:tabs>
      </w:pPr>
      <w:r>
        <w:tab/>
        <w:t>5.673 €</w:t>
      </w:r>
    </w:p>
    <w:p w14:paraId="34A90468" w14:textId="531ACF8A" w:rsidR="00B25BF7" w:rsidRDefault="00B25BF7" w:rsidP="00B25BF7">
      <w:pPr>
        <w:pStyle w:val="AHeading5"/>
      </w:pPr>
      <w:r>
        <w:t>15029002 Ravnanje z odpadno vodo</w:t>
      </w:r>
    </w:p>
    <w:p w14:paraId="6CE7CD03" w14:textId="05DBA59F" w:rsidR="00B25BF7" w:rsidRDefault="00B25BF7" w:rsidP="00B25BF7">
      <w:pPr>
        <w:tabs>
          <w:tab w:val="decimal" w:pos="9200"/>
        </w:tabs>
      </w:pPr>
      <w:r>
        <w:tab/>
        <w:t>759.808 €</w:t>
      </w:r>
    </w:p>
    <w:p w14:paraId="3E464961" w14:textId="2979E30F" w:rsidR="00B25BF7" w:rsidRDefault="00B25BF7" w:rsidP="00B25BF7">
      <w:pPr>
        <w:pStyle w:val="AHeading6"/>
      </w:pPr>
      <w:r>
        <w:t>OB06-10-0008 Kanalizacija - investicijsko vzdrževanje</w:t>
      </w:r>
    </w:p>
    <w:p w14:paraId="1560D1E8" w14:textId="39A2754E" w:rsidR="00B25BF7" w:rsidRDefault="00B25BF7" w:rsidP="00B25BF7">
      <w:pPr>
        <w:tabs>
          <w:tab w:val="decimal" w:pos="9200"/>
        </w:tabs>
      </w:pPr>
      <w:r>
        <w:tab/>
        <w:t>34.421 €</w:t>
      </w:r>
    </w:p>
    <w:p w14:paraId="0E947F4B" w14:textId="3D013BCA" w:rsidR="006B6BC1" w:rsidRDefault="00B25BF7">
      <w:pPr>
        <w:widowControl w:val="0"/>
        <w:spacing w:after="165" w:line="252" w:lineRule="auto"/>
        <w:jc w:val="both"/>
        <w:rPr>
          <w:color w:val="000000"/>
          <w:shd w:val="clear" w:color="auto" w:fill="FFFFFF"/>
          <w:lang w:val="x-none"/>
        </w:rPr>
      </w:pPr>
      <w:r>
        <w:rPr>
          <w:color w:val="000000"/>
          <w:shd w:val="clear" w:color="auto" w:fill="FFFFFF"/>
          <w:lang w:val="x-none"/>
        </w:rPr>
        <w:t>Sredstva na postavki so bila porabljena za plačilo stroškov investicijskega vzdrževanja na kanalizaciji skladno s planom potrebnih investicij v komunalno infrastrukturo, ki ga vsako leto pripravi Komunala Tolmin. V letu 202</w:t>
      </w:r>
      <w:r w:rsidR="00070CC9">
        <w:rPr>
          <w:color w:val="000000"/>
          <w:shd w:val="clear" w:color="auto" w:fill="FFFFFF"/>
          <w:lang w:val="x-none"/>
        </w:rPr>
        <w:t>5</w:t>
      </w:r>
      <w:r>
        <w:rPr>
          <w:color w:val="000000"/>
          <w:shd w:val="clear" w:color="auto" w:fill="FFFFFF"/>
          <w:lang w:val="x-none"/>
        </w:rPr>
        <w:t xml:space="preserve"> se je izvedlo inv. vzdrževanje kanalizacije na Dvoru,</w:t>
      </w:r>
      <w:r w:rsidR="006B6BC1">
        <w:rPr>
          <w:color w:val="000000"/>
          <w:shd w:val="clear" w:color="auto" w:fill="FFFFFF"/>
          <w:lang w:val="x-none"/>
        </w:rPr>
        <w:t xml:space="preserve"> Mali vasi,</w:t>
      </w:r>
      <w:r>
        <w:rPr>
          <w:color w:val="000000"/>
          <w:shd w:val="clear" w:color="auto" w:fill="FFFFFF"/>
          <w:lang w:val="x-none"/>
        </w:rPr>
        <w:t xml:space="preserve"> inv. vzdrževanje meteorne in fekalne kanalizacije </w:t>
      </w:r>
      <w:r w:rsidR="006B6BC1">
        <w:rPr>
          <w:color w:val="000000"/>
          <w:shd w:val="clear" w:color="auto" w:fill="FFFFFF"/>
          <w:lang w:val="x-none"/>
        </w:rPr>
        <w:t>Polovnik..</w:t>
      </w:r>
      <w:r>
        <w:rPr>
          <w:color w:val="000000"/>
          <w:shd w:val="clear" w:color="auto" w:fill="FFFFFF"/>
          <w:lang w:val="x-none"/>
        </w:rPr>
        <w:t xml:space="preserve">. </w:t>
      </w:r>
    </w:p>
    <w:p w14:paraId="73BC91FB" w14:textId="391C5277" w:rsidR="00B25BF7" w:rsidRDefault="00B25BF7">
      <w:pPr>
        <w:widowControl w:val="0"/>
        <w:spacing w:after="165" w:line="252" w:lineRule="auto"/>
        <w:jc w:val="both"/>
        <w:rPr>
          <w:color w:val="000000"/>
          <w:shd w:val="clear" w:color="auto" w:fill="FFFFFF"/>
          <w:lang w:val="x-none"/>
        </w:rPr>
      </w:pPr>
      <w:r>
        <w:rPr>
          <w:color w:val="000000"/>
          <w:shd w:val="clear" w:color="auto" w:fill="FFFFFF"/>
          <w:lang w:val="x-none"/>
        </w:rPr>
        <w:t>Pokrilo se je tudi stroške izdelave projektne dokumentacije (PZI) za kanalizacij</w:t>
      </w:r>
      <w:r w:rsidR="006B6BC1">
        <w:rPr>
          <w:color w:val="000000"/>
          <w:shd w:val="clear" w:color="auto" w:fill="FFFFFF"/>
          <w:lang w:val="x-none"/>
        </w:rPr>
        <w:t>o Log Čezsoški.</w:t>
      </w:r>
    </w:p>
    <w:p w14:paraId="243949F0" w14:textId="77777777" w:rsidR="00B25BF7" w:rsidRDefault="00B25BF7">
      <w:pPr>
        <w:widowControl w:val="0"/>
        <w:spacing w:after="0"/>
        <w:rPr>
          <w:color w:val="0000FF"/>
          <w:shd w:val="clear" w:color="auto" w:fill="FFFFFF"/>
          <w:lang w:val="x-none"/>
        </w:rPr>
      </w:pPr>
    </w:p>
    <w:p w14:paraId="1140A7DA" w14:textId="44D64A7D" w:rsidR="00B25BF7" w:rsidRDefault="00B25BF7" w:rsidP="00B25BF7">
      <w:pPr>
        <w:pStyle w:val="AHeading6"/>
      </w:pPr>
      <w:r>
        <w:t>OB06-13-0004 čistilne naprave - investicijsko vzdrževanje</w:t>
      </w:r>
    </w:p>
    <w:p w14:paraId="1B7E9036" w14:textId="7F8EAC74" w:rsidR="00B25BF7" w:rsidRDefault="00B25BF7" w:rsidP="00B25BF7">
      <w:pPr>
        <w:tabs>
          <w:tab w:val="decimal" w:pos="9200"/>
        </w:tabs>
      </w:pPr>
      <w:r>
        <w:tab/>
        <w:t>33.471 €</w:t>
      </w:r>
    </w:p>
    <w:p w14:paraId="13CF1536" w14:textId="77777777" w:rsidR="00B25BF7" w:rsidRDefault="00B25BF7">
      <w:pPr>
        <w:widowControl w:val="0"/>
        <w:spacing w:after="0"/>
        <w:rPr>
          <w:color w:val="000000"/>
          <w:shd w:val="clear" w:color="auto" w:fill="FFFFFF"/>
          <w:lang w:val="x-none"/>
        </w:rPr>
      </w:pPr>
      <w:r>
        <w:rPr>
          <w:color w:val="000000"/>
          <w:shd w:val="clear" w:color="auto" w:fill="FFFFFF"/>
          <w:lang w:val="x-none"/>
        </w:rPr>
        <w:t>Izvedla so se investicijska vzdrževalna dela po programu Komunale Tolmin na ČN Log pod Mangartom, ČN Čezsoča, ČN Bovec, ČN Žaga (zunanja ureditev) in ČN Kal-Koritnica (izdelava dokumentacije za vpisa stanja v kataster nepremičnin). Plačalo se je stroške prve faze izgradnje sončne elektrarne SE ČN Bovec.</w:t>
      </w:r>
    </w:p>
    <w:p w14:paraId="0A6D6F18" w14:textId="77777777" w:rsidR="00B25BF7" w:rsidRDefault="00B25BF7">
      <w:pPr>
        <w:widowControl w:val="0"/>
        <w:spacing w:after="0"/>
        <w:rPr>
          <w:color w:val="000000"/>
          <w:shd w:val="clear" w:color="auto" w:fill="FFFFFF"/>
          <w:lang w:val="x-none"/>
        </w:rPr>
      </w:pPr>
    </w:p>
    <w:p w14:paraId="491AD76C" w14:textId="234BA138" w:rsidR="00B25BF7" w:rsidRDefault="00B25BF7" w:rsidP="00B25BF7">
      <w:pPr>
        <w:pStyle w:val="AHeading6"/>
      </w:pPr>
      <w:r>
        <w:t>OB06-22-0007 Komunalna infrastruktura Klanec (2.faza)</w:t>
      </w:r>
    </w:p>
    <w:p w14:paraId="4277A02E" w14:textId="40551B7B" w:rsidR="00B25BF7" w:rsidRDefault="00B25BF7" w:rsidP="00B25BF7">
      <w:pPr>
        <w:tabs>
          <w:tab w:val="decimal" w:pos="9200"/>
        </w:tabs>
      </w:pPr>
      <w:r>
        <w:tab/>
        <w:t>16.599 €</w:t>
      </w:r>
    </w:p>
    <w:p w14:paraId="370AFB7F" w14:textId="77777777" w:rsidR="00B25BF7" w:rsidRPr="006B6BC1" w:rsidRDefault="00B25BF7">
      <w:pPr>
        <w:widowControl w:val="0"/>
        <w:spacing w:after="0"/>
        <w:rPr>
          <w:lang w:val="x-none"/>
        </w:rPr>
      </w:pPr>
      <w:r w:rsidRPr="006B6BC1">
        <w:rPr>
          <w:lang w:val="x-none"/>
        </w:rPr>
        <w:t>Sprememba/dopolnitev projektne dokumentacije DGD in PZI, evidenčno javno naročilo za gradbeni nadzor.</w:t>
      </w:r>
    </w:p>
    <w:p w14:paraId="17B88F4E" w14:textId="3B5F0D61" w:rsidR="00B25BF7" w:rsidRDefault="00B25BF7" w:rsidP="00B25BF7">
      <w:pPr>
        <w:pStyle w:val="AHeading6"/>
      </w:pPr>
      <w:r>
        <w:t xml:space="preserve">OB06-24-0019 Izgradnja gospodarske javne infrastrukture (GJI) </w:t>
      </w:r>
      <w:proofErr w:type="spellStart"/>
      <w:r>
        <w:t>Vodenca</w:t>
      </w:r>
      <w:proofErr w:type="spellEnd"/>
    </w:p>
    <w:p w14:paraId="0253986A" w14:textId="26DD5F17" w:rsidR="00B25BF7" w:rsidRDefault="00B25BF7" w:rsidP="00B25BF7">
      <w:pPr>
        <w:tabs>
          <w:tab w:val="decimal" w:pos="9200"/>
        </w:tabs>
      </w:pPr>
      <w:r>
        <w:tab/>
        <w:t>601.874 €</w:t>
      </w:r>
    </w:p>
    <w:p w14:paraId="4B9665AC" w14:textId="77777777" w:rsidR="00B25BF7" w:rsidRPr="006B6BC1" w:rsidRDefault="00B25BF7">
      <w:pPr>
        <w:widowControl w:val="0"/>
        <w:spacing w:after="0"/>
        <w:rPr>
          <w:lang w:val="x-none"/>
        </w:rPr>
      </w:pPr>
      <w:r w:rsidRPr="006B6BC1">
        <w:rPr>
          <w:lang w:val="x-none"/>
        </w:rPr>
        <w:t xml:space="preserve">Na kontu novogradnje postavka zajema izgradnjo novega vodovoda in nove fekalne kanalizacije. Pri fekalni kanalizaciji tlačni vod poteka do </w:t>
      </w:r>
      <w:proofErr w:type="spellStart"/>
      <w:r w:rsidRPr="006B6BC1">
        <w:rPr>
          <w:lang w:val="x-none"/>
        </w:rPr>
        <w:t>industijske</w:t>
      </w:r>
      <w:proofErr w:type="spellEnd"/>
      <w:r w:rsidRPr="006B6BC1">
        <w:rPr>
          <w:lang w:val="x-none"/>
        </w:rPr>
        <w:t xml:space="preserve"> cone, kjer se priključi na obstoječe omrežje.</w:t>
      </w:r>
    </w:p>
    <w:p w14:paraId="63C75BBD" w14:textId="77777777" w:rsidR="00B25BF7" w:rsidRPr="006B6BC1" w:rsidRDefault="00B25BF7">
      <w:pPr>
        <w:widowControl w:val="0"/>
        <w:spacing w:after="0"/>
        <w:rPr>
          <w:lang w:val="x-none"/>
        </w:rPr>
      </w:pPr>
      <w:r w:rsidRPr="006B6BC1">
        <w:rPr>
          <w:lang w:val="x-none"/>
        </w:rPr>
        <w:t>Na kontu investicijsko vzdrževanje pa postavka zajema obnovo kategorizirane občinske ceste. Pri obnovi je predvidena ureditev odvodnjavanja (meteorna kanalizacija), postavitev javne razsvetljave in postavitev varovalne ograje. Na delu ceste je predvidena ureditev pločnika za pešce (</w:t>
      </w:r>
      <w:proofErr w:type="spellStart"/>
      <w:r w:rsidRPr="006B6BC1">
        <w:rPr>
          <w:lang w:val="x-none"/>
        </w:rPr>
        <w:t>Vodenca</w:t>
      </w:r>
      <w:proofErr w:type="spellEnd"/>
      <w:r w:rsidRPr="006B6BC1">
        <w:rPr>
          <w:lang w:val="x-none"/>
        </w:rPr>
        <w:t xml:space="preserve"> – vrh klanca), na drugem delu pa je predvidena ureditev kolesarske poti (vrh klanca – Farma). Na celotnem odseku je predvidena nova preplastitev z asfaltom (</w:t>
      </w:r>
      <w:proofErr w:type="spellStart"/>
      <w:r w:rsidRPr="006B6BC1">
        <w:rPr>
          <w:lang w:val="x-none"/>
        </w:rPr>
        <w:t>Vodenca</w:t>
      </w:r>
      <w:proofErr w:type="spellEnd"/>
      <w:r w:rsidRPr="006B6BC1">
        <w:rPr>
          <w:lang w:val="x-none"/>
        </w:rPr>
        <w:t xml:space="preserve"> – Farma).</w:t>
      </w:r>
    </w:p>
    <w:p w14:paraId="72173CD8" w14:textId="77777777" w:rsidR="00B25BF7" w:rsidRPr="006B6BC1" w:rsidRDefault="00B25BF7">
      <w:pPr>
        <w:widowControl w:val="0"/>
        <w:spacing w:after="0"/>
        <w:rPr>
          <w:lang w:val="x-none"/>
        </w:rPr>
      </w:pPr>
      <w:r w:rsidRPr="006B6BC1">
        <w:rPr>
          <w:lang w:val="x-none"/>
        </w:rPr>
        <w:lastRenderedPageBreak/>
        <w:t>Predviden zaključek del v letu 2026.</w:t>
      </w:r>
    </w:p>
    <w:p w14:paraId="2F57418B" w14:textId="00862CD9" w:rsidR="00B25BF7" w:rsidRDefault="00B25BF7" w:rsidP="00B25BF7">
      <w:pPr>
        <w:pStyle w:val="AHeading6"/>
      </w:pPr>
      <w:r>
        <w:t>OB06-25-0031 Kanalizacija Letališče Bovec (2. faza)</w:t>
      </w:r>
    </w:p>
    <w:p w14:paraId="7CFB08BF" w14:textId="16788B30" w:rsidR="00B25BF7" w:rsidRDefault="00B25BF7" w:rsidP="00B25BF7">
      <w:pPr>
        <w:tabs>
          <w:tab w:val="decimal" w:pos="9200"/>
        </w:tabs>
      </w:pPr>
      <w:r>
        <w:tab/>
        <w:t>73.442 €</w:t>
      </w:r>
    </w:p>
    <w:p w14:paraId="3D777A54" w14:textId="2B9CB026" w:rsidR="00B25BF7" w:rsidRDefault="00B25BF7" w:rsidP="00B25BF7">
      <w:pPr>
        <w:pStyle w:val="AHeading5"/>
      </w:pPr>
      <w:r>
        <w:t>15029003 Izboljšanje stanja okolja</w:t>
      </w:r>
    </w:p>
    <w:p w14:paraId="6B74D1E4" w14:textId="03B52967" w:rsidR="00B25BF7" w:rsidRDefault="00B25BF7" w:rsidP="00B25BF7">
      <w:pPr>
        <w:tabs>
          <w:tab w:val="decimal" w:pos="9200"/>
        </w:tabs>
      </w:pPr>
      <w:r>
        <w:tab/>
        <w:t>125.689 €</w:t>
      </w:r>
    </w:p>
    <w:p w14:paraId="62E9D75C" w14:textId="3FF7C9A6" w:rsidR="00B25BF7" w:rsidRDefault="00B25BF7" w:rsidP="00B25BF7">
      <w:pPr>
        <w:pStyle w:val="AHeading6"/>
      </w:pPr>
      <w:r>
        <w:t>OB06-22-0005 Umirjanje prometa v TNP</w:t>
      </w:r>
    </w:p>
    <w:p w14:paraId="339C45DC" w14:textId="2883787C" w:rsidR="00B25BF7" w:rsidRDefault="00B25BF7" w:rsidP="00B25BF7">
      <w:pPr>
        <w:tabs>
          <w:tab w:val="decimal" w:pos="9200"/>
        </w:tabs>
      </w:pPr>
      <w:r>
        <w:tab/>
        <w:t>124 €</w:t>
      </w:r>
    </w:p>
    <w:p w14:paraId="33F1AE05" w14:textId="77777777" w:rsidR="00B25BF7" w:rsidRDefault="00B25BF7">
      <w:pPr>
        <w:widowControl w:val="0"/>
        <w:spacing w:after="0"/>
        <w:rPr>
          <w:color w:val="99CC00"/>
          <w:shd w:val="clear" w:color="auto" w:fill="FFFFFF"/>
          <w:lang w:val="x-none"/>
        </w:rPr>
      </w:pPr>
      <w:r w:rsidRPr="006B6BC1">
        <w:rPr>
          <w:shd w:val="clear" w:color="auto" w:fill="FFFFFF"/>
          <w:lang w:val="x-none"/>
        </w:rPr>
        <w:t>Aktivnosti umirjanja prometa v TNP, zlasti avtobusni prevozi v poletni turistični sezoni z namenom ohranjanja narave. Sofinanciranje iz 11. člena ZTNP</w:t>
      </w:r>
      <w:r>
        <w:rPr>
          <w:color w:val="99CC00"/>
          <w:shd w:val="clear" w:color="auto" w:fill="FFFFFF"/>
          <w:lang w:val="x-none"/>
        </w:rPr>
        <w:t>.</w:t>
      </w:r>
    </w:p>
    <w:p w14:paraId="3B56B177" w14:textId="7066503D" w:rsidR="00B25BF7" w:rsidRDefault="00B25BF7" w:rsidP="00B25BF7">
      <w:pPr>
        <w:pStyle w:val="AHeading6"/>
      </w:pPr>
      <w:r>
        <w:t>OB06-25-0005 Umirjanje prometa v TNP</w:t>
      </w:r>
    </w:p>
    <w:p w14:paraId="30F492CC" w14:textId="5853AC56" w:rsidR="00B25BF7" w:rsidRDefault="00B25BF7" w:rsidP="00B25BF7">
      <w:pPr>
        <w:tabs>
          <w:tab w:val="decimal" w:pos="9200"/>
        </w:tabs>
      </w:pPr>
      <w:r>
        <w:tab/>
        <w:t>70.658 €</w:t>
      </w:r>
    </w:p>
    <w:p w14:paraId="2CD6284F" w14:textId="77777777" w:rsidR="00B25BF7" w:rsidRPr="006B6BC1" w:rsidRDefault="00B25BF7">
      <w:pPr>
        <w:widowControl w:val="0"/>
        <w:spacing w:after="0"/>
        <w:rPr>
          <w:lang w:val="x-none"/>
        </w:rPr>
      </w:pPr>
      <w:r w:rsidRPr="006B6BC1">
        <w:rPr>
          <w:lang w:val="x-none"/>
        </w:rPr>
        <w:t>Aktivnosti umirjanja prometa v TNP, zlasti avtobusni prevozi v poletni turistični sezoni z namenom ohranjanja narave. Sofinanciranje iz 11. člena ZTNP.</w:t>
      </w:r>
    </w:p>
    <w:p w14:paraId="3D951938" w14:textId="2ED527C1" w:rsidR="00B25BF7" w:rsidRDefault="00B25BF7" w:rsidP="00B25BF7">
      <w:pPr>
        <w:pStyle w:val="AHeading6"/>
      </w:pPr>
      <w:r>
        <w:t>OB06-25-0006 E-kombi</w:t>
      </w:r>
    </w:p>
    <w:p w14:paraId="69552BB7" w14:textId="29B91BE2" w:rsidR="00B25BF7" w:rsidRDefault="00B25BF7" w:rsidP="00B25BF7">
      <w:pPr>
        <w:tabs>
          <w:tab w:val="decimal" w:pos="9200"/>
        </w:tabs>
      </w:pPr>
      <w:r>
        <w:tab/>
      </w:r>
      <w:r w:rsidR="006B6BC1">
        <w:t>54.907</w:t>
      </w:r>
      <w:r>
        <w:t xml:space="preserve"> €</w:t>
      </w:r>
    </w:p>
    <w:p w14:paraId="54AB4D99" w14:textId="77777777" w:rsidR="00B25BF7" w:rsidRDefault="00B25BF7">
      <w:pPr>
        <w:widowControl w:val="0"/>
        <w:spacing w:after="0"/>
        <w:rPr>
          <w:lang w:val="x-none"/>
        </w:rPr>
      </w:pPr>
      <w:r w:rsidRPr="006B6BC1">
        <w:rPr>
          <w:lang w:val="x-none"/>
        </w:rPr>
        <w:t xml:space="preserve">Pokrivanje stroškov prevozov z e-kombijem, kot predvideno s sklenjeno pogodbo s TNP. Socialna komponenta. Prevozi otrok na </w:t>
      </w:r>
      <w:proofErr w:type="spellStart"/>
      <w:r w:rsidRPr="006B6BC1">
        <w:rPr>
          <w:lang w:val="x-none"/>
        </w:rPr>
        <w:t>izvenšolske</w:t>
      </w:r>
      <w:proofErr w:type="spellEnd"/>
      <w:r w:rsidRPr="006B6BC1">
        <w:rPr>
          <w:lang w:val="x-none"/>
        </w:rPr>
        <w:t xml:space="preserve"> dejavnosti, prednost se daje otrokom iz TNP. V juliju in avgustu prevozi na Mangart. Sofinanciranje iz 11. člena ZTNP. </w:t>
      </w:r>
    </w:p>
    <w:p w14:paraId="76B609F7" w14:textId="77777777" w:rsidR="006B6BC1" w:rsidRPr="006B6BC1" w:rsidRDefault="006B6BC1">
      <w:pPr>
        <w:widowControl w:val="0"/>
        <w:spacing w:after="0"/>
        <w:rPr>
          <w:lang w:val="x-none"/>
        </w:rPr>
      </w:pPr>
    </w:p>
    <w:p w14:paraId="221F8B20" w14:textId="4ACCB8B4" w:rsidR="00B25BF7" w:rsidRDefault="00B25BF7" w:rsidP="00B25BF7">
      <w:pPr>
        <w:pStyle w:val="AHeading3"/>
      </w:pPr>
      <w:bookmarkStart w:id="16" w:name="_Toc227055683"/>
      <w:r>
        <w:t>16 PROSTORSKO PLANIRANJE IN STANOVANJSKO KOMUNALNA DEJAVNOST</w:t>
      </w:r>
      <w:bookmarkEnd w:id="16"/>
    </w:p>
    <w:p w14:paraId="08E6C2F0" w14:textId="4BB233DD" w:rsidR="00B25BF7" w:rsidRDefault="00B25BF7" w:rsidP="00B25BF7">
      <w:pPr>
        <w:tabs>
          <w:tab w:val="decimal" w:pos="9200"/>
        </w:tabs>
      </w:pPr>
      <w:r>
        <w:tab/>
        <w:t>207.591 €</w:t>
      </w:r>
    </w:p>
    <w:p w14:paraId="58EC42E2" w14:textId="7ACEB72F" w:rsidR="00B25BF7" w:rsidRPr="006B6BC1" w:rsidRDefault="00B25BF7" w:rsidP="00B25BF7">
      <w:pPr>
        <w:pStyle w:val="AHeading4"/>
        <w:rPr>
          <w:sz w:val="32"/>
          <w:szCs w:val="32"/>
        </w:rPr>
      </w:pPr>
      <w:r w:rsidRPr="006B6BC1">
        <w:rPr>
          <w:sz w:val="32"/>
          <w:szCs w:val="32"/>
        </w:rPr>
        <w:t>1602 Prostorsko in podeželsko planiranje in administracija</w:t>
      </w:r>
    </w:p>
    <w:p w14:paraId="7A8D2471" w14:textId="2B466F6F" w:rsidR="00B25BF7" w:rsidRDefault="00B25BF7" w:rsidP="00B25BF7">
      <w:pPr>
        <w:tabs>
          <w:tab w:val="decimal" w:pos="9200"/>
        </w:tabs>
      </w:pPr>
      <w:r>
        <w:tab/>
        <w:t>49.567 €</w:t>
      </w:r>
    </w:p>
    <w:p w14:paraId="1D049760" w14:textId="54300E32" w:rsidR="00B25BF7" w:rsidRDefault="00B25BF7" w:rsidP="00B25BF7">
      <w:pPr>
        <w:pStyle w:val="AHeading5"/>
      </w:pPr>
      <w:r>
        <w:t>16029001 Urejanje in nadzor na področju geodetskih evidenc</w:t>
      </w:r>
    </w:p>
    <w:p w14:paraId="00B3BE73" w14:textId="65B7743D" w:rsidR="00B25BF7" w:rsidRDefault="00B25BF7" w:rsidP="00B25BF7">
      <w:pPr>
        <w:tabs>
          <w:tab w:val="decimal" w:pos="9200"/>
        </w:tabs>
      </w:pPr>
      <w:r>
        <w:tab/>
        <w:t>1.316 €</w:t>
      </w:r>
    </w:p>
    <w:p w14:paraId="104AF1B1" w14:textId="2626BD56" w:rsidR="00B25BF7" w:rsidRDefault="00B25BF7" w:rsidP="00B25BF7">
      <w:pPr>
        <w:pStyle w:val="AHeading6"/>
      </w:pPr>
      <w:r>
        <w:t>OB06-07-0036 Prostorski akti</w:t>
      </w:r>
    </w:p>
    <w:p w14:paraId="55D86BE5" w14:textId="012CA7AC" w:rsidR="00B25BF7" w:rsidRDefault="00B25BF7" w:rsidP="00B25BF7">
      <w:pPr>
        <w:tabs>
          <w:tab w:val="decimal" w:pos="9200"/>
        </w:tabs>
      </w:pPr>
      <w:r>
        <w:tab/>
        <w:t>1.316 €</w:t>
      </w:r>
    </w:p>
    <w:p w14:paraId="2C4A8E38" w14:textId="433ED3EC" w:rsidR="00B25BF7" w:rsidRDefault="00B25BF7" w:rsidP="00B25BF7">
      <w:pPr>
        <w:pStyle w:val="AHeading5"/>
      </w:pPr>
      <w:r>
        <w:t>16029003 Prostorsko načrtovanje</w:t>
      </w:r>
    </w:p>
    <w:p w14:paraId="3CEA6632" w14:textId="734EB538" w:rsidR="00B25BF7" w:rsidRDefault="00B25BF7" w:rsidP="00B25BF7">
      <w:pPr>
        <w:tabs>
          <w:tab w:val="decimal" w:pos="9200"/>
        </w:tabs>
      </w:pPr>
      <w:r>
        <w:tab/>
        <w:t>48.251 €</w:t>
      </w:r>
    </w:p>
    <w:p w14:paraId="4E4EBC0E" w14:textId="3D913A5B" w:rsidR="00B25BF7" w:rsidRDefault="00B25BF7" w:rsidP="00B25BF7">
      <w:pPr>
        <w:pStyle w:val="AHeading6"/>
      </w:pPr>
      <w:r>
        <w:t>OBO6-19-0007 OPN - občinski prostorski načrt</w:t>
      </w:r>
    </w:p>
    <w:p w14:paraId="355FB2A0" w14:textId="4C06B7AD" w:rsidR="00B25BF7" w:rsidRDefault="00B25BF7" w:rsidP="00B25BF7">
      <w:pPr>
        <w:tabs>
          <w:tab w:val="decimal" w:pos="9200"/>
        </w:tabs>
      </w:pPr>
      <w:r>
        <w:tab/>
        <w:t>48.251 €</w:t>
      </w:r>
    </w:p>
    <w:p w14:paraId="2A862232" w14:textId="620747B2" w:rsidR="00B25BF7" w:rsidRDefault="00B25BF7">
      <w:pPr>
        <w:widowControl w:val="0"/>
        <w:spacing w:after="0"/>
        <w:rPr>
          <w:shd w:val="clear" w:color="auto" w:fill="FFFFFF"/>
          <w:lang w:val="x-none"/>
        </w:rPr>
      </w:pPr>
      <w:r>
        <w:rPr>
          <w:shd w:val="clear" w:color="auto" w:fill="FFFFFF"/>
          <w:lang w:val="x-none"/>
        </w:rPr>
        <w:t>Plačana so bila izvedena dela za Spremembe in dopolnitve OPN v letu 202</w:t>
      </w:r>
      <w:r w:rsidR="006B6BC1">
        <w:rPr>
          <w:shd w:val="clear" w:color="auto" w:fill="FFFFFF"/>
          <w:lang w:val="x-none"/>
        </w:rPr>
        <w:t>5</w:t>
      </w:r>
      <w:r>
        <w:rPr>
          <w:shd w:val="clear" w:color="auto" w:fill="FFFFFF"/>
          <w:lang w:val="x-none"/>
        </w:rPr>
        <w:t>.</w:t>
      </w:r>
    </w:p>
    <w:p w14:paraId="76DAB226" w14:textId="77777777" w:rsidR="00B25BF7" w:rsidRDefault="00B25BF7">
      <w:pPr>
        <w:widowControl w:val="0"/>
        <w:spacing w:after="0"/>
        <w:rPr>
          <w:color w:val="0000FF"/>
          <w:shd w:val="clear" w:color="auto" w:fill="FFFFFF"/>
          <w:lang w:val="x-none"/>
        </w:rPr>
      </w:pPr>
    </w:p>
    <w:p w14:paraId="61105323" w14:textId="77777777" w:rsidR="001D37EA" w:rsidRDefault="001D37EA" w:rsidP="00B25BF7">
      <w:pPr>
        <w:pStyle w:val="AHeading4"/>
      </w:pPr>
    </w:p>
    <w:p w14:paraId="6B51F3F7" w14:textId="4B96538E" w:rsidR="00B25BF7" w:rsidRDefault="00B25BF7" w:rsidP="00B25BF7">
      <w:pPr>
        <w:pStyle w:val="AHeading4"/>
      </w:pPr>
      <w:r>
        <w:t>1603 Komunalna dejavnost</w:t>
      </w:r>
    </w:p>
    <w:p w14:paraId="4CEF1E06" w14:textId="4F0601BE" w:rsidR="00B25BF7" w:rsidRDefault="00B25BF7" w:rsidP="00B25BF7">
      <w:pPr>
        <w:tabs>
          <w:tab w:val="decimal" w:pos="9200"/>
        </w:tabs>
      </w:pPr>
      <w:r>
        <w:tab/>
        <w:t>50.901 €</w:t>
      </w:r>
    </w:p>
    <w:p w14:paraId="566E7055" w14:textId="65D85AA6" w:rsidR="00B25BF7" w:rsidRDefault="00B25BF7" w:rsidP="00B25BF7">
      <w:pPr>
        <w:pStyle w:val="AHeading5"/>
      </w:pPr>
      <w:r>
        <w:t>16039001 Oskrba z vodo</w:t>
      </w:r>
    </w:p>
    <w:p w14:paraId="694BF242" w14:textId="2079DB12" w:rsidR="00B25BF7" w:rsidRDefault="00B25BF7" w:rsidP="00B25BF7">
      <w:pPr>
        <w:tabs>
          <w:tab w:val="decimal" w:pos="9200"/>
        </w:tabs>
      </w:pPr>
      <w:r>
        <w:tab/>
        <w:t>20.305 €</w:t>
      </w:r>
    </w:p>
    <w:p w14:paraId="188F194D" w14:textId="44CA701F" w:rsidR="00B25BF7" w:rsidRDefault="00B25BF7" w:rsidP="00B25BF7">
      <w:pPr>
        <w:pStyle w:val="AHeading6"/>
      </w:pPr>
      <w:r>
        <w:t>OB06-10-0011 Vodovodi - investicijsko vzdrževanje</w:t>
      </w:r>
    </w:p>
    <w:p w14:paraId="0F46FCDF" w14:textId="415B09B5" w:rsidR="00B25BF7" w:rsidRDefault="00B25BF7" w:rsidP="00B25BF7">
      <w:pPr>
        <w:tabs>
          <w:tab w:val="decimal" w:pos="9200"/>
        </w:tabs>
      </w:pPr>
      <w:r>
        <w:tab/>
        <w:t>20.305 €</w:t>
      </w:r>
    </w:p>
    <w:p w14:paraId="246AC2A5" w14:textId="7058FB1B" w:rsidR="00B25BF7" w:rsidRDefault="00B25BF7" w:rsidP="00B25BF7">
      <w:pPr>
        <w:pStyle w:val="AHeading5"/>
      </w:pPr>
      <w:r>
        <w:t>16039002 Urejanje pokopališč in pogrebna dejavnost</w:t>
      </w:r>
    </w:p>
    <w:p w14:paraId="21A6311F" w14:textId="32549CA2" w:rsidR="00B25BF7" w:rsidRDefault="00B25BF7" w:rsidP="00B25BF7">
      <w:pPr>
        <w:tabs>
          <w:tab w:val="decimal" w:pos="9200"/>
        </w:tabs>
      </w:pPr>
      <w:r>
        <w:tab/>
        <w:t>3.278 €</w:t>
      </w:r>
    </w:p>
    <w:p w14:paraId="56F656E4" w14:textId="4370425E" w:rsidR="00B25BF7" w:rsidRDefault="00B25BF7" w:rsidP="00B25BF7">
      <w:pPr>
        <w:pStyle w:val="AHeading6"/>
      </w:pPr>
      <w:r>
        <w:t>OB06-07-0047 Pokopališče Bovec</w:t>
      </w:r>
    </w:p>
    <w:p w14:paraId="05AC7C94" w14:textId="722A2BD3" w:rsidR="00B25BF7" w:rsidRDefault="00B25BF7" w:rsidP="00B25BF7">
      <w:pPr>
        <w:tabs>
          <w:tab w:val="decimal" w:pos="9200"/>
        </w:tabs>
      </w:pPr>
      <w:r>
        <w:tab/>
        <w:t>3.220 €</w:t>
      </w:r>
    </w:p>
    <w:p w14:paraId="34E69C49" w14:textId="77777777" w:rsidR="00B25BF7" w:rsidRDefault="00B25BF7">
      <w:pPr>
        <w:widowControl w:val="0"/>
        <w:spacing w:after="0"/>
        <w:rPr>
          <w:color w:val="0000FF"/>
          <w:shd w:val="clear" w:color="auto" w:fill="FFFFFF"/>
          <w:lang w:val="x-none"/>
        </w:rPr>
      </w:pPr>
    </w:p>
    <w:p w14:paraId="7AB7CC9A" w14:textId="0E066282" w:rsidR="00B25BF7" w:rsidRDefault="00B25BF7" w:rsidP="00B25BF7">
      <w:pPr>
        <w:pStyle w:val="AHeading5"/>
      </w:pPr>
      <w:r>
        <w:t>16039003 Objekti za rekreacijo</w:t>
      </w:r>
    </w:p>
    <w:p w14:paraId="1209CA16" w14:textId="6A3B0305" w:rsidR="00B25BF7" w:rsidRDefault="00B25BF7" w:rsidP="00B25BF7">
      <w:pPr>
        <w:tabs>
          <w:tab w:val="decimal" w:pos="9200"/>
        </w:tabs>
      </w:pPr>
      <w:r>
        <w:tab/>
        <w:t>20.135 €</w:t>
      </w:r>
    </w:p>
    <w:p w14:paraId="2FF06E4D" w14:textId="35C44655" w:rsidR="00B25BF7" w:rsidRDefault="00B25BF7" w:rsidP="00B25BF7">
      <w:pPr>
        <w:pStyle w:val="AHeading6"/>
      </w:pPr>
      <w:r>
        <w:t>OB06-23-0028 Športno rekreativne površine v Čezsoči - Apnenca</w:t>
      </w:r>
    </w:p>
    <w:p w14:paraId="15FA159E" w14:textId="6C699592" w:rsidR="00B25BF7" w:rsidRDefault="00B25BF7" w:rsidP="00B25BF7">
      <w:pPr>
        <w:tabs>
          <w:tab w:val="decimal" w:pos="9200"/>
        </w:tabs>
      </w:pPr>
      <w:r>
        <w:tab/>
        <w:t>20.135 €</w:t>
      </w:r>
    </w:p>
    <w:p w14:paraId="244E2DBD" w14:textId="77777777" w:rsidR="00B25BF7" w:rsidRDefault="00B25BF7">
      <w:pPr>
        <w:widowControl w:val="0"/>
        <w:spacing w:after="0"/>
        <w:rPr>
          <w:lang w:val="x-none"/>
        </w:rPr>
      </w:pPr>
      <w:r w:rsidRPr="00070CC9">
        <w:rPr>
          <w:lang w:val="x-none"/>
        </w:rPr>
        <w:t>Pri projektu zunanje ureditve površin za šport in rekreacijo ter gradnje tribun z garderobami in sanitarijami na območju parcel ob vstopu v vas Čezsoča se je plačal drugi del izdelave PZI dokumentacije ter svetovanje pri objavi javnega naročila.</w:t>
      </w:r>
    </w:p>
    <w:p w14:paraId="4F147A07" w14:textId="77777777" w:rsidR="00070CC9" w:rsidRPr="00070CC9" w:rsidRDefault="00070CC9">
      <w:pPr>
        <w:widowControl w:val="0"/>
        <w:spacing w:after="0"/>
        <w:rPr>
          <w:lang w:val="x-none"/>
        </w:rPr>
      </w:pPr>
    </w:p>
    <w:p w14:paraId="5CF5A58C" w14:textId="663D71DE" w:rsidR="00B25BF7" w:rsidRDefault="00B25BF7" w:rsidP="00B25BF7">
      <w:pPr>
        <w:pStyle w:val="AHeading5"/>
      </w:pPr>
      <w:r>
        <w:t>16039005 Druge komunalne dejavnosti</w:t>
      </w:r>
    </w:p>
    <w:p w14:paraId="46217F05" w14:textId="00A86186" w:rsidR="00B25BF7" w:rsidRDefault="00B25BF7" w:rsidP="00B25BF7">
      <w:pPr>
        <w:tabs>
          <w:tab w:val="decimal" w:pos="9200"/>
        </w:tabs>
      </w:pPr>
      <w:r>
        <w:tab/>
        <w:t>7.182 €</w:t>
      </w:r>
    </w:p>
    <w:p w14:paraId="08906948" w14:textId="2723B285" w:rsidR="00B25BF7" w:rsidRDefault="00B25BF7" w:rsidP="00B25BF7">
      <w:pPr>
        <w:pStyle w:val="AHeading6"/>
      </w:pPr>
      <w:r>
        <w:t xml:space="preserve">OB06-14-0005 </w:t>
      </w:r>
      <w:proofErr w:type="spellStart"/>
      <w:r>
        <w:t>Gereš</w:t>
      </w:r>
      <w:proofErr w:type="spellEnd"/>
    </w:p>
    <w:p w14:paraId="330E88E4" w14:textId="3D4D9D2F" w:rsidR="00B25BF7" w:rsidRDefault="00B25BF7" w:rsidP="00B25BF7">
      <w:pPr>
        <w:tabs>
          <w:tab w:val="decimal" w:pos="9200"/>
        </w:tabs>
      </w:pPr>
      <w:r>
        <w:tab/>
        <w:t>7.182 €</w:t>
      </w:r>
    </w:p>
    <w:p w14:paraId="08F2DBCA" w14:textId="77777777" w:rsidR="00B25BF7" w:rsidRPr="00070CC9" w:rsidRDefault="00B25BF7">
      <w:pPr>
        <w:widowControl w:val="0"/>
        <w:spacing w:after="0"/>
        <w:rPr>
          <w:lang w:val="x-none"/>
        </w:rPr>
      </w:pPr>
      <w:r w:rsidRPr="00070CC9">
        <w:rPr>
          <w:lang w:val="x-none"/>
        </w:rPr>
        <w:t>Delna sanacija mostička v Mali vasi, projekt bo zaključen v letu 2026.</w:t>
      </w:r>
    </w:p>
    <w:p w14:paraId="21CB0C12" w14:textId="77777777" w:rsidR="00070CC9" w:rsidRDefault="00070CC9">
      <w:pPr>
        <w:widowControl w:val="0"/>
        <w:spacing w:after="0"/>
        <w:rPr>
          <w:color w:val="339966"/>
          <w:lang w:val="x-none"/>
        </w:rPr>
      </w:pPr>
    </w:p>
    <w:p w14:paraId="21BDAF54" w14:textId="77777777" w:rsidR="00070CC9" w:rsidRDefault="00070CC9">
      <w:pPr>
        <w:widowControl w:val="0"/>
        <w:spacing w:after="0"/>
        <w:rPr>
          <w:color w:val="339966"/>
          <w:lang w:val="x-none"/>
        </w:rPr>
      </w:pPr>
    </w:p>
    <w:p w14:paraId="75CAAACF" w14:textId="67E699B0" w:rsidR="00B25BF7" w:rsidRDefault="00B25BF7" w:rsidP="00B25BF7">
      <w:pPr>
        <w:pStyle w:val="AHeading4"/>
      </w:pPr>
      <w:r>
        <w:t>1605 Spodbujanje stanovanjske gradnje</w:t>
      </w:r>
    </w:p>
    <w:p w14:paraId="4ABD1696" w14:textId="673AF720" w:rsidR="00B25BF7" w:rsidRDefault="00B25BF7" w:rsidP="00B25BF7">
      <w:pPr>
        <w:tabs>
          <w:tab w:val="decimal" w:pos="9200"/>
        </w:tabs>
      </w:pPr>
      <w:r>
        <w:tab/>
        <w:t>106.528 €</w:t>
      </w:r>
    </w:p>
    <w:p w14:paraId="724FB17D" w14:textId="7658FA26" w:rsidR="00B25BF7" w:rsidRDefault="00B25BF7" w:rsidP="00B25BF7">
      <w:pPr>
        <w:pStyle w:val="AHeading5"/>
      </w:pPr>
      <w:r>
        <w:t>16059003 Drugi programi na stanovanjskem področju</w:t>
      </w:r>
    </w:p>
    <w:p w14:paraId="582B240F" w14:textId="21382DF5" w:rsidR="00B25BF7" w:rsidRDefault="00B25BF7" w:rsidP="00B25BF7">
      <w:pPr>
        <w:tabs>
          <w:tab w:val="decimal" w:pos="9200"/>
        </w:tabs>
      </w:pPr>
      <w:r>
        <w:tab/>
        <w:t>106.528 €</w:t>
      </w:r>
    </w:p>
    <w:p w14:paraId="73DDEEF2" w14:textId="2424BA58" w:rsidR="00B25BF7" w:rsidRDefault="00B25BF7" w:rsidP="00B25BF7">
      <w:pPr>
        <w:pStyle w:val="AHeading6"/>
      </w:pPr>
      <w:r>
        <w:t xml:space="preserve">OB06-08-0017 Upravljanje in </w:t>
      </w:r>
      <w:proofErr w:type="spellStart"/>
      <w:r>
        <w:t>vzdrž</w:t>
      </w:r>
      <w:proofErr w:type="spellEnd"/>
      <w:r>
        <w:t xml:space="preserve">. </w:t>
      </w:r>
      <w:proofErr w:type="spellStart"/>
      <w:r>
        <w:t>obč</w:t>
      </w:r>
      <w:proofErr w:type="spellEnd"/>
      <w:r>
        <w:t>. stanovanj - Grad</w:t>
      </w:r>
    </w:p>
    <w:p w14:paraId="14BD6A45" w14:textId="17A557C0" w:rsidR="00B25BF7" w:rsidRDefault="00B25BF7" w:rsidP="00B25BF7">
      <w:pPr>
        <w:tabs>
          <w:tab w:val="decimal" w:pos="9200"/>
        </w:tabs>
      </w:pPr>
      <w:r>
        <w:tab/>
        <w:t>4.041 €</w:t>
      </w:r>
    </w:p>
    <w:p w14:paraId="20C0B150" w14:textId="77777777" w:rsidR="00B25BF7" w:rsidRPr="00070CC9" w:rsidRDefault="00B25BF7">
      <w:pPr>
        <w:widowControl w:val="0"/>
        <w:spacing w:after="0"/>
        <w:jc w:val="both"/>
        <w:rPr>
          <w:shd w:val="clear" w:color="auto" w:fill="FFFFFF"/>
          <w:lang w:val="x-none"/>
        </w:rPr>
      </w:pPr>
      <w:r w:rsidRPr="00070CC9">
        <w:rPr>
          <w:shd w:val="clear" w:color="auto" w:fill="FFFFFF"/>
          <w:lang w:val="x-none"/>
        </w:rPr>
        <w:t>V sklopu investicijskega vzdrževanja občinskih stanovanj se je v letu 2025 izvedlo:</w:t>
      </w:r>
    </w:p>
    <w:p w14:paraId="1B5F18E4" w14:textId="77777777" w:rsidR="00B25BF7" w:rsidRPr="00070CC9" w:rsidRDefault="00B25BF7">
      <w:pPr>
        <w:widowControl w:val="0"/>
        <w:spacing w:after="0"/>
        <w:jc w:val="both"/>
        <w:rPr>
          <w:shd w:val="clear" w:color="auto" w:fill="FFFFFF"/>
          <w:lang w:val="x-none"/>
        </w:rPr>
      </w:pPr>
      <w:r w:rsidRPr="00070CC9">
        <w:rPr>
          <w:shd w:val="clear" w:color="auto" w:fill="FFFFFF"/>
          <w:lang w:val="x-none"/>
        </w:rPr>
        <w:t xml:space="preserve">- menjavo strešnih oken (Industrijska cona 1). </w:t>
      </w:r>
    </w:p>
    <w:p w14:paraId="2A4A999A" w14:textId="77777777" w:rsidR="00B25BF7" w:rsidRDefault="00B25BF7">
      <w:pPr>
        <w:widowControl w:val="0"/>
        <w:spacing w:after="0"/>
        <w:jc w:val="both"/>
        <w:rPr>
          <w:color w:val="000000"/>
          <w:shd w:val="clear" w:color="auto" w:fill="FFFFFF"/>
          <w:lang w:val="x-none"/>
        </w:rPr>
      </w:pPr>
    </w:p>
    <w:p w14:paraId="0AF37A52" w14:textId="77777777" w:rsidR="00B25BF7" w:rsidRDefault="00B25BF7">
      <w:pPr>
        <w:widowControl w:val="0"/>
        <w:spacing w:after="0"/>
        <w:rPr>
          <w:color w:val="0000FF"/>
          <w:shd w:val="clear" w:color="auto" w:fill="FFFFFF"/>
          <w:lang w:val="x-none"/>
        </w:rPr>
      </w:pPr>
    </w:p>
    <w:p w14:paraId="307E54D3" w14:textId="39A8594E" w:rsidR="00B25BF7" w:rsidRDefault="00B25BF7" w:rsidP="00B25BF7">
      <w:pPr>
        <w:pStyle w:val="AHeading6"/>
      </w:pPr>
      <w:r>
        <w:t>OB06-22-0017 Objekt Srpenica 41</w:t>
      </w:r>
    </w:p>
    <w:p w14:paraId="0E176A9E" w14:textId="4D521CA9" w:rsidR="00B25BF7" w:rsidRDefault="00B25BF7" w:rsidP="00B25BF7">
      <w:pPr>
        <w:tabs>
          <w:tab w:val="decimal" w:pos="9200"/>
        </w:tabs>
      </w:pPr>
      <w:r>
        <w:tab/>
        <w:t>98.247 €</w:t>
      </w:r>
    </w:p>
    <w:p w14:paraId="1EFE24B2" w14:textId="77777777" w:rsidR="00B25BF7" w:rsidRPr="00070CC9" w:rsidRDefault="00B25BF7">
      <w:pPr>
        <w:widowControl w:val="0"/>
        <w:spacing w:after="0"/>
        <w:rPr>
          <w:lang w:val="x-none"/>
        </w:rPr>
      </w:pPr>
      <w:r w:rsidRPr="00070CC9">
        <w:rPr>
          <w:lang w:val="x-none"/>
        </w:rPr>
        <w:t>V letu 2025 so potekala gradbena dela na objektu Srpenica 41. Zaradi zamika pri dejanskem pričetku del, ki ni bil odvisen od izvajalca, izvajalec ni mogel dokončati vseh del v prvotno pogodbenem roku. Zamik je bil posledica postopkov rušitve obstoječega objekta in drugih objektivnih okoliščin, ki jih izvajalec ob sklenitvi pogodbe ni mogel predvideti.</w:t>
      </w:r>
    </w:p>
    <w:p w14:paraId="16D281A1" w14:textId="77777777" w:rsidR="00B25BF7" w:rsidRPr="00070CC9" w:rsidRDefault="00B25BF7">
      <w:pPr>
        <w:widowControl w:val="0"/>
        <w:spacing w:after="0"/>
        <w:rPr>
          <w:lang w:val="x-none"/>
        </w:rPr>
      </w:pPr>
    </w:p>
    <w:p w14:paraId="24C3C379" w14:textId="77777777" w:rsidR="00B25BF7" w:rsidRPr="00070CC9" w:rsidRDefault="00B25BF7">
      <w:pPr>
        <w:widowControl w:val="0"/>
        <w:spacing w:after="0"/>
        <w:rPr>
          <w:lang w:val="x-none"/>
        </w:rPr>
      </w:pPr>
      <w:r w:rsidRPr="00070CC9">
        <w:rPr>
          <w:lang w:val="x-none"/>
        </w:rPr>
        <w:t>Kljub temu so bila izvedena ključna dela, vključno s prilagoditvijo gabaritov kleti, izvedbo priključkov in vodomernih jaškov, ter pripravo projektne dokumentacije in statičnih preračunov za zunanje in montažne stopnice.</w:t>
      </w:r>
    </w:p>
    <w:p w14:paraId="052EC576" w14:textId="77777777" w:rsidR="00B25BF7" w:rsidRPr="00070CC9" w:rsidRDefault="00B25BF7">
      <w:pPr>
        <w:widowControl w:val="0"/>
        <w:spacing w:after="0"/>
        <w:rPr>
          <w:lang w:val="x-none"/>
        </w:rPr>
      </w:pPr>
    </w:p>
    <w:p w14:paraId="6E5A04CC" w14:textId="77777777" w:rsidR="00B25BF7" w:rsidRPr="00070CC9" w:rsidRDefault="00B25BF7">
      <w:pPr>
        <w:widowControl w:val="0"/>
        <w:spacing w:after="0"/>
        <w:rPr>
          <w:lang w:val="x-none"/>
        </w:rPr>
      </w:pPr>
      <w:r w:rsidRPr="00070CC9">
        <w:rPr>
          <w:lang w:val="x-none"/>
        </w:rPr>
        <w:t>Pogodbeni rok za dokončanje del je bil zaradi teh okoliščin podaljšan do 31. 7. 2026, kar je omogočilo nadaljevanje del skladno z usklajenim terminskim planom in zagotavljanje kakovostne izvedbe projekta.</w:t>
      </w:r>
    </w:p>
    <w:p w14:paraId="58DA9A95" w14:textId="0E770A83" w:rsidR="00B25BF7" w:rsidRDefault="00B25BF7" w:rsidP="00B25BF7">
      <w:pPr>
        <w:pStyle w:val="AHeading6"/>
      </w:pPr>
      <w:r>
        <w:t>OB06-23-0030 Objekt za občinska stanovanja - Stanovanja Kot 87 (Gozdna)</w:t>
      </w:r>
    </w:p>
    <w:p w14:paraId="760B9B6E" w14:textId="3B8612F4" w:rsidR="00B25BF7" w:rsidRDefault="00B25BF7" w:rsidP="00B25BF7">
      <w:pPr>
        <w:tabs>
          <w:tab w:val="decimal" w:pos="9200"/>
        </w:tabs>
      </w:pPr>
      <w:r>
        <w:tab/>
        <w:t>624 €</w:t>
      </w:r>
    </w:p>
    <w:p w14:paraId="08BADCD6" w14:textId="77777777" w:rsidR="00B25BF7" w:rsidRPr="00070CC9" w:rsidRDefault="00B25BF7">
      <w:pPr>
        <w:widowControl w:val="0"/>
        <w:spacing w:after="0"/>
        <w:rPr>
          <w:lang w:val="x-none"/>
        </w:rPr>
      </w:pPr>
      <w:r w:rsidRPr="00070CC9">
        <w:rPr>
          <w:lang w:val="x-none"/>
        </w:rPr>
        <w:t>V letu 2025 so bila sredstva porabljena za izdelavo projektne dokumentacije za pridobitev gradbenega dovoljenja (DGD) za objekt Kot 87, ki vključuje pridobivanje projektnih pogojev, izdelavo vodilne mape, pridobivanje mnenj ter izdelavo načrta arhitekture (faza DGD).</w:t>
      </w:r>
    </w:p>
    <w:p w14:paraId="755A5B80" w14:textId="03B6A9A7" w:rsidR="00B25BF7" w:rsidRDefault="00B25BF7" w:rsidP="00B25BF7">
      <w:pPr>
        <w:pStyle w:val="AHeading6"/>
      </w:pPr>
      <w:r>
        <w:t>OB06-25-0012 Stanovanje Kot 85 (nad ZD)</w:t>
      </w:r>
    </w:p>
    <w:p w14:paraId="701C42E2" w14:textId="0F538D3A" w:rsidR="00B25BF7" w:rsidRDefault="00B25BF7" w:rsidP="00B25BF7">
      <w:pPr>
        <w:tabs>
          <w:tab w:val="decimal" w:pos="9200"/>
        </w:tabs>
      </w:pPr>
      <w:r>
        <w:tab/>
        <w:t>3.615 €</w:t>
      </w:r>
    </w:p>
    <w:p w14:paraId="60FDE89E" w14:textId="77777777" w:rsidR="00B25BF7" w:rsidRPr="00070CC9" w:rsidRDefault="00B25BF7">
      <w:pPr>
        <w:widowControl w:val="0"/>
        <w:spacing w:after="0"/>
        <w:rPr>
          <w:lang w:val="x-none"/>
        </w:rPr>
      </w:pPr>
      <w:r w:rsidRPr="00070CC9">
        <w:rPr>
          <w:lang w:val="x-none"/>
        </w:rPr>
        <w:t>- Izdelava PZI projektne dokumentacije za električne instalacije;</w:t>
      </w:r>
    </w:p>
    <w:p w14:paraId="07D1EEA3" w14:textId="77777777" w:rsidR="00B25BF7" w:rsidRDefault="00B25BF7">
      <w:pPr>
        <w:widowControl w:val="0"/>
        <w:spacing w:after="0"/>
        <w:rPr>
          <w:lang w:val="x-none"/>
        </w:rPr>
      </w:pPr>
      <w:r w:rsidRPr="00070CC9">
        <w:rPr>
          <w:lang w:val="x-none"/>
        </w:rPr>
        <w:t>- Odstranitev lesenega opaža za potrebe izvedbe skeniranja betona, izvedba skeniranja betona za potrebe izdelave PZI dokumentacije za manjšo rekonstrukcijo in izdelava PZI projektne dokumentacije za manjšo rekonstrukcijo (strešna okna).</w:t>
      </w:r>
    </w:p>
    <w:p w14:paraId="30FA53BF" w14:textId="77777777" w:rsidR="00070CC9" w:rsidRDefault="00070CC9">
      <w:pPr>
        <w:widowControl w:val="0"/>
        <w:spacing w:after="0"/>
        <w:rPr>
          <w:color w:val="339966"/>
          <w:lang w:val="x-none"/>
        </w:rPr>
      </w:pPr>
    </w:p>
    <w:p w14:paraId="09D67102" w14:textId="1BBC92A6" w:rsidR="00B25BF7" w:rsidRDefault="00B25BF7" w:rsidP="00B25BF7">
      <w:pPr>
        <w:pStyle w:val="AHeading4"/>
      </w:pPr>
      <w:r>
        <w:t>1606 Upravljanje in razpolaganje z zemljišči (javno dobro, kmetijska, gozdna in stavbna zemljišča)</w:t>
      </w:r>
    </w:p>
    <w:p w14:paraId="785C34BF" w14:textId="069F1E6E" w:rsidR="00B25BF7" w:rsidRDefault="00B25BF7" w:rsidP="00B25BF7">
      <w:pPr>
        <w:tabs>
          <w:tab w:val="decimal" w:pos="9200"/>
        </w:tabs>
      </w:pPr>
      <w:r>
        <w:tab/>
        <w:t>597 €</w:t>
      </w:r>
    </w:p>
    <w:p w14:paraId="57CEDAF8" w14:textId="35B34F7C" w:rsidR="00B25BF7" w:rsidRDefault="00B25BF7" w:rsidP="00B25BF7">
      <w:pPr>
        <w:pStyle w:val="AHeading5"/>
      </w:pPr>
      <w:r>
        <w:t>16069002 Nakup zemljišč</w:t>
      </w:r>
    </w:p>
    <w:p w14:paraId="1A77653F" w14:textId="03F560A7" w:rsidR="00B25BF7" w:rsidRDefault="00B25BF7" w:rsidP="00B25BF7">
      <w:pPr>
        <w:tabs>
          <w:tab w:val="decimal" w:pos="9200"/>
        </w:tabs>
      </w:pPr>
      <w:r>
        <w:tab/>
        <w:t>597 €</w:t>
      </w:r>
    </w:p>
    <w:p w14:paraId="71F47141" w14:textId="49A9B1F0" w:rsidR="00B25BF7" w:rsidRDefault="00B25BF7" w:rsidP="00B25BF7">
      <w:pPr>
        <w:pStyle w:val="AHeading6"/>
      </w:pPr>
      <w:r>
        <w:t>OB06-07-0039 Nakupi zemljišč</w:t>
      </w:r>
    </w:p>
    <w:p w14:paraId="6A81A424" w14:textId="59E1FC06" w:rsidR="00B25BF7" w:rsidRDefault="00B25BF7" w:rsidP="00B25BF7">
      <w:pPr>
        <w:tabs>
          <w:tab w:val="decimal" w:pos="9200"/>
        </w:tabs>
      </w:pPr>
      <w:r>
        <w:tab/>
        <w:t>597 €</w:t>
      </w:r>
    </w:p>
    <w:p w14:paraId="25927A3C" w14:textId="77777777" w:rsidR="00B25BF7" w:rsidRDefault="00B25BF7">
      <w:pPr>
        <w:widowControl w:val="0"/>
        <w:spacing w:after="0"/>
        <w:jc w:val="both"/>
        <w:rPr>
          <w:shd w:val="clear" w:color="auto" w:fill="FFFFFF"/>
          <w:lang w:val="x-none"/>
        </w:rPr>
      </w:pPr>
      <w:r>
        <w:rPr>
          <w:shd w:val="clear" w:color="auto" w:fill="FFFFFF"/>
          <w:lang w:val="x-none"/>
        </w:rPr>
        <w:t>V okviru te postavke so bila odkupljena zemljišča:</w:t>
      </w:r>
    </w:p>
    <w:p w14:paraId="7F68060B" w14:textId="77777777" w:rsidR="00B25BF7" w:rsidRDefault="00B25BF7">
      <w:pPr>
        <w:widowControl w:val="0"/>
        <w:spacing w:after="0"/>
        <w:jc w:val="both"/>
        <w:rPr>
          <w:shd w:val="clear" w:color="auto" w:fill="FFFFFF"/>
          <w:lang w:val="x-none"/>
        </w:rPr>
      </w:pPr>
      <w:r>
        <w:rPr>
          <w:shd w:val="clear" w:color="auto" w:fill="FFFFFF"/>
          <w:lang w:val="x-none"/>
        </w:rPr>
        <w:t xml:space="preserve">- na Rupi </w:t>
      </w:r>
    </w:p>
    <w:p w14:paraId="54BCC151" w14:textId="77777777" w:rsidR="00B25BF7" w:rsidRDefault="00B25BF7">
      <w:pPr>
        <w:widowControl w:val="0"/>
        <w:spacing w:after="0"/>
        <w:jc w:val="both"/>
        <w:rPr>
          <w:shd w:val="clear" w:color="auto" w:fill="FFFFFF"/>
          <w:lang w:val="x-none"/>
        </w:rPr>
      </w:pPr>
      <w:r>
        <w:rPr>
          <w:shd w:val="clear" w:color="auto" w:fill="FFFFFF"/>
          <w:lang w:val="x-none"/>
        </w:rPr>
        <w:t>- ob robu Male vasi (</w:t>
      </w:r>
      <w:proofErr w:type="spellStart"/>
      <w:r>
        <w:rPr>
          <w:shd w:val="clear" w:color="auto" w:fill="FFFFFF"/>
          <w:lang w:val="x-none"/>
        </w:rPr>
        <w:t>parc</w:t>
      </w:r>
      <w:proofErr w:type="spellEnd"/>
      <w:r>
        <w:rPr>
          <w:shd w:val="clear" w:color="auto" w:fill="FFFFFF"/>
          <w:lang w:val="x-none"/>
        </w:rPr>
        <w:t xml:space="preserve">. št. 292/1, 293 294/1 vse </w:t>
      </w:r>
      <w:proofErr w:type="spellStart"/>
      <w:r>
        <w:rPr>
          <w:shd w:val="clear" w:color="auto" w:fill="FFFFFF"/>
          <w:lang w:val="x-none"/>
        </w:rPr>
        <w:t>k.o</w:t>
      </w:r>
      <w:proofErr w:type="spellEnd"/>
      <w:r>
        <w:rPr>
          <w:shd w:val="clear" w:color="auto" w:fill="FFFFFF"/>
          <w:lang w:val="x-none"/>
        </w:rPr>
        <w:t>. 2207 Bovec)</w:t>
      </w:r>
    </w:p>
    <w:p w14:paraId="68511ADD" w14:textId="77777777" w:rsidR="00B25BF7" w:rsidRDefault="00B25BF7">
      <w:pPr>
        <w:widowControl w:val="0"/>
        <w:spacing w:after="0"/>
        <w:jc w:val="both"/>
        <w:rPr>
          <w:shd w:val="clear" w:color="auto" w:fill="FFFFFF"/>
          <w:lang w:val="x-none"/>
        </w:rPr>
      </w:pPr>
      <w:r>
        <w:rPr>
          <w:shd w:val="clear" w:color="auto" w:fill="FFFFFF"/>
          <w:lang w:val="x-none"/>
        </w:rPr>
        <w:t>- na Žagi (</w:t>
      </w:r>
      <w:proofErr w:type="spellStart"/>
      <w:r>
        <w:rPr>
          <w:shd w:val="clear" w:color="auto" w:fill="FFFFFF"/>
          <w:lang w:val="x-none"/>
        </w:rPr>
        <w:t>parc</w:t>
      </w:r>
      <w:proofErr w:type="spellEnd"/>
      <w:r>
        <w:rPr>
          <w:shd w:val="clear" w:color="auto" w:fill="FFFFFF"/>
          <w:lang w:val="x-none"/>
        </w:rPr>
        <w:t xml:space="preserve">. št. 2023/53, 2023/54, 2023/55 vse </w:t>
      </w:r>
      <w:proofErr w:type="spellStart"/>
      <w:r>
        <w:rPr>
          <w:shd w:val="clear" w:color="auto" w:fill="FFFFFF"/>
          <w:lang w:val="x-none"/>
        </w:rPr>
        <w:t>k.o</w:t>
      </w:r>
      <w:proofErr w:type="spellEnd"/>
      <w:r>
        <w:rPr>
          <w:shd w:val="clear" w:color="auto" w:fill="FFFFFF"/>
          <w:lang w:val="x-none"/>
        </w:rPr>
        <w:t>. 2212 Žaga)</w:t>
      </w:r>
    </w:p>
    <w:p w14:paraId="0A807358" w14:textId="77777777" w:rsidR="00B25BF7" w:rsidRDefault="00B25BF7">
      <w:pPr>
        <w:widowControl w:val="0"/>
        <w:spacing w:after="0"/>
        <w:jc w:val="both"/>
        <w:rPr>
          <w:shd w:val="clear" w:color="auto" w:fill="FFFFFF"/>
          <w:lang w:val="x-none"/>
        </w:rPr>
      </w:pPr>
    </w:p>
    <w:p w14:paraId="7CD5AF63" w14:textId="77777777" w:rsidR="00B25BF7" w:rsidRDefault="00B25BF7">
      <w:pPr>
        <w:widowControl w:val="0"/>
        <w:spacing w:after="0"/>
        <w:jc w:val="both"/>
        <w:rPr>
          <w:color w:val="0000FF"/>
          <w:shd w:val="clear" w:color="auto" w:fill="FFFFFF"/>
          <w:lang w:val="x-none"/>
        </w:rPr>
      </w:pPr>
    </w:p>
    <w:p w14:paraId="2CB6608D" w14:textId="77777777" w:rsidR="00B25BF7" w:rsidRDefault="00B25BF7">
      <w:pPr>
        <w:widowControl w:val="0"/>
        <w:spacing w:after="0"/>
        <w:jc w:val="both"/>
        <w:rPr>
          <w:color w:val="0000FF"/>
          <w:shd w:val="clear" w:color="auto" w:fill="FFFFFF"/>
          <w:lang w:val="x-none"/>
        </w:rPr>
      </w:pPr>
    </w:p>
    <w:p w14:paraId="6BA2D72A" w14:textId="77777777" w:rsidR="00B25BF7" w:rsidRDefault="00B25BF7">
      <w:pPr>
        <w:widowControl w:val="0"/>
        <w:spacing w:after="0"/>
        <w:rPr>
          <w:color w:val="0000FF"/>
          <w:shd w:val="clear" w:color="auto" w:fill="FFFFFF"/>
          <w:lang w:val="x-none"/>
        </w:rPr>
      </w:pPr>
    </w:p>
    <w:p w14:paraId="61254D35" w14:textId="77777777" w:rsidR="00B25BF7" w:rsidRDefault="00B25BF7">
      <w:pPr>
        <w:widowControl w:val="0"/>
        <w:spacing w:after="165" w:line="252" w:lineRule="auto"/>
        <w:rPr>
          <w:color w:val="0000FF"/>
          <w:shd w:val="clear" w:color="auto" w:fill="FFFFFF"/>
          <w:lang w:val="x-none"/>
        </w:rPr>
      </w:pPr>
    </w:p>
    <w:p w14:paraId="6F0FDA45" w14:textId="77777777" w:rsidR="00B25BF7" w:rsidRDefault="00B25BF7">
      <w:pPr>
        <w:widowControl w:val="0"/>
        <w:spacing w:after="0"/>
        <w:rPr>
          <w:color w:val="0000FF"/>
          <w:shd w:val="clear" w:color="auto" w:fill="FFFFFF"/>
          <w:lang w:val="x-none"/>
        </w:rPr>
      </w:pPr>
    </w:p>
    <w:p w14:paraId="4E35781C" w14:textId="77777777" w:rsidR="00B25BF7" w:rsidRDefault="00B25BF7">
      <w:pPr>
        <w:widowControl w:val="0"/>
        <w:spacing w:after="165" w:line="252" w:lineRule="auto"/>
        <w:rPr>
          <w:color w:val="0000FF"/>
          <w:shd w:val="clear" w:color="auto" w:fill="FFFFFF"/>
          <w:lang w:val="x-none"/>
        </w:rPr>
      </w:pPr>
    </w:p>
    <w:p w14:paraId="744DAB80" w14:textId="77777777" w:rsidR="00B25BF7" w:rsidRDefault="00B25BF7">
      <w:pPr>
        <w:widowControl w:val="0"/>
        <w:spacing w:after="0"/>
        <w:rPr>
          <w:color w:val="0000FF"/>
          <w:shd w:val="clear" w:color="auto" w:fill="FFFFFF"/>
          <w:lang w:val="x-none"/>
        </w:rPr>
      </w:pPr>
    </w:p>
    <w:p w14:paraId="62B94BD4" w14:textId="77777777" w:rsidR="00B25BF7" w:rsidRDefault="00B25BF7">
      <w:pPr>
        <w:widowControl w:val="0"/>
        <w:spacing w:after="165" w:line="252" w:lineRule="auto"/>
        <w:rPr>
          <w:color w:val="0000FF"/>
          <w:shd w:val="clear" w:color="auto" w:fill="FFFFFF"/>
          <w:lang w:val="x-none"/>
        </w:rPr>
      </w:pPr>
    </w:p>
    <w:p w14:paraId="799EE771" w14:textId="77777777" w:rsidR="00B25BF7" w:rsidRDefault="00B25BF7">
      <w:pPr>
        <w:widowControl w:val="0"/>
        <w:spacing w:after="0"/>
        <w:rPr>
          <w:color w:val="0000FF"/>
          <w:shd w:val="clear" w:color="auto" w:fill="FFFFFF"/>
          <w:lang w:val="x-none"/>
        </w:rPr>
      </w:pPr>
    </w:p>
    <w:p w14:paraId="6643B648" w14:textId="6021DBAD" w:rsidR="00B25BF7" w:rsidRDefault="00B25BF7" w:rsidP="00B25BF7">
      <w:pPr>
        <w:pStyle w:val="AHeading3"/>
      </w:pPr>
      <w:bookmarkStart w:id="17" w:name="_Toc227055684"/>
      <w:r>
        <w:t>18 KULTURA, ŠPORT IN NEVLADNE ORGANIZACIJE</w:t>
      </w:r>
      <w:bookmarkEnd w:id="17"/>
    </w:p>
    <w:p w14:paraId="19498293" w14:textId="3FF0412E" w:rsidR="00B25BF7" w:rsidRDefault="00B25BF7" w:rsidP="00B25BF7">
      <w:pPr>
        <w:tabs>
          <w:tab w:val="decimal" w:pos="9200"/>
        </w:tabs>
      </w:pPr>
      <w:r>
        <w:tab/>
        <w:t>1.596.560 €</w:t>
      </w:r>
    </w:p>
    <w:p w14:paraId="7391F157" w14:textId="40E479BC" w:rsidR="00B25BF7" w:rsidRPr="00070CC9" w:rsidRDefault="00B25BF7" w:rsidP="00B25BF7">
      <w:pPr>
        <w:pStyle w:val="AHeading4"/>
        <w:rPr>
          <w:sz w:val="32"/>
          <w:szCs w:val="32"/>
        </w:rPr>
      </w:pPr>
      <w:r w:rsidRPr="00070CC9">
        <w:rPr>
          <w:sz w:val="32"/>
          <w:szCs w:val="32"/>
        </w:rPr>
        <w:t>1802 Ohranjanje kulturne dediščine</w:t>
      </w:r>
    </w:p>
    <w:p w14:paraId="79612AB1" w14:textId="34869BCD" w:rsidR="00B25BF7" w:rsidRDefault="00B25BF7" w:rsidP="00B25BF7">
      <w:pPr>
        <w:tabs>
          <w:tab w:val="decimal" w:pos="9200"/>
        </w:tabs>
      </w:pPr>
      <w:r>
        <w:tab/>
        <w:t>15.000 €</w:t>
      </w:r>
    </w:p>
    <w:p w14:paraId="35726354" w14:textId="00596795" w:rsidR="00B25BF7" w:rsidRDefault="00B25BF7" w:rsidP="00B25BF7">
      <w:pPr>
        <w:pStyle w:val="AHeading5"/>
      </w:pPr>
      <w:r>
        <w:t>18029001 Nepremična kulturna dediščina</w:t>
      </w:r>
    </w:p>
    <w:p w14:paraId="4C0D1FFF" w14:textId="18D13BCA" w:rsidR="00B25BF7" w:rsidRDefault="00B25BF7" w:rsidP="00B25BF7">
      <w:pPr>
        <w:tabs>
          <w:tab w:val="decimal" w:pos="9200"/>
        </w:tabs>
      </w:pPr>
      <w:r>
        <w:tab/>
        <w:t>15.000 €</w:t>
      </w:r>
    </w:p>
    <w:p w14:paraId="58FF4016" w14:textId="534A7437" w:rsidR="00B25BF7" w:rsidRDefault="00B25BF7" w:rsidP="00B25BF7">
      <w:pPr>
        <w:pStyle w:val="AHeading6"/>
      </w:pPr>
      <w:r>
        <w:t>OB06-25-0029 Upravljavski načrt Kluže</w:t>
      </w:r>
    </w:p>
    <w:p w14:paraId="00272D20" w14:textId="24CBAB71" w:rsidR="00B25BF7" w:rsidRDefault="00B25BF7" w:rsidP="00B25BF7">
      <w:pPr>
        <w:tabs>
          <w:tab w:val="decimal" w:pos="9200"/>
        </w:tabs>
      </w:pPr>
      <w:r>
        <w:tab/>
        <w:t>15.000 €</w:t>
      </w:r>
    </w:p>
    <w:p w14:paraId="0558E4DE" w14:textId="05F30DEB" w:rsidR="00B25BF7" w:rsidRPr="00070CC9" w:rsidRDefault="00B25BF7">
      <w:pPr>
        <w:widowControl w:val="0"/>
        <w:spacing w:after="0"/>
        <w:rPr>
          <w:lang w:val="x-none"/>
        </w:rPr>
      </w:pPr>
      <w:r w:rsidRPr="00070CC9">
        <w:rPr>
          <w:lang w:val="x-none"/>
        </w:rPr>
        <w:t>Izdelava upravlja</w:t>
      </w:r>
      <w:r w:rsidR="00070CC9" w:rsidRPr="00070CC9">
        <w:rPr>
          <w:lang w:val="x-none"/>
        </w:rPr>
        <w:t>v</w:t>
      </w:r>
      <w:r w:rsidRPr="00070CC9">
        <w:rPr>
          <w:lang w:val="x-none"/>
        </w:rPr>
        <w:t>skega načrta za trdnjavo Kluže z okolico. Sofinancirano s sredstvi 11. člena ZTNP-1.</w:t>
      </w:r>
    </w:p>
    <w:p w14:paraId="5039B666" w14:textId="77777777" w:rsidR="00070CC9" w:rsidRDefault="00070CC9" w:rsidP="00B25BF7">
      <w:pPr>
        <w:pStyle w:val="AHeading4"/>
      </w:pPr>
    </w:p>
    <w:p w14:paraId="3637EEBE" w14:textId="0E6B94D7" w:rsidR="00B25BF7" w:rsidRPr="00070CC9" w:rsidRDefault="00B25BF7" w:rsidP="00B25BF7">
      <w:pPr>
        <w:pStyle w:val="AHeading4"/>
        <w:rPr>
          <w:sz w:val="32"/>
          <w:szCs w:val="32"/>
        </w:rPr>
      </w:pPr>
      <w:r w:rsidRPr="00070CC9">
        <w:rPr>
          <w:sz w:val="32"/>
          <w:szCs w:val="32"/>
        </w:rPr>
        <w:t>1803 Programi v kulturi</w:t>
      </w:r>
    </w:p>
    <w:p w14:paraId="46823462" w14:textId="50503989" w:rsidR="00B25BF7" w:rsidRDefault="00B25BF7" w:rsidP="00B25BF7">
      <w:pPr>
        <w:tabs>
          <w:tab w:val="decimal" w:pos="9200"/>
        </w:tabs>
      </w:pPr>
      <w:r>
        <w:tab/>
        <w:t>40.788 €</w:t>
      </w:r>
    </w:p>
    <w:p w14:paraId="3D1D94ED" w14:textId="32E72A2E" w:rsidR="00B25BF7" w:rsidRDefault="00B25BF7" w:rsidP="00B25BF7">
      <w:pPr>
        <w:pStyle w:val="AHeading5"/>
      </w:pPr>
      <w:r>
        <w:t>18039001 Knjižničarstvo in založništvo</w:t>
      </w:r>
    </w:p>
    <w:p w14:paraId="55ADE249" w14:textId="3CCB1E3A" w:rsidR="00B25BF7" w:rsidRDefault="00B25BF7" w:rsidP="00B25BF7">
      <w:pPr>
        <w:tabs>
          <w:tab w:val="decimal" w:pos="9200"/>
        </w:tabs>
      </w:pPr>
      <w:r>
        <w:tab/>
        <w:t>1.900 €</w:t>
      </w:r>
    </w:p>
    <w:p w14:paraId="3492E9AD" w14:textId="031B53A4" w:rsidR="00B25BF7" w:rsidRDefault="00B25BF7" w:rsidP="00B25BF7">
      <w:pPr>
        <w:pStyle w:val="AHeading6"/>
      </w:pPr>
      <w:r>
        <w:t>OB06-07-0053 Knjižnica Cirila Kosmača Tolmin</w:t>
      </w:r>
    </w:p>
    <w:p w14:paraId="06E2432A" w14:textId="33CF743C" w:rsidR="00B25BF7" w:rsidRDefault="00B25BF7" w:rsidP="00B25BF7">
      <w:pPr>
        <w:tabs>
          <w:tab w:val="decimal" w:pos="9200"/>
        </w:tabs>
      </w:pPr>
      <w:r>
        <w:tab/>
        <w:t>1.900 €</w:t>
      </w:r>
    </w:p>
    <w:p w14:paraId="78EF3AC4" w14:textId="5346FE2B" w:rsidR="00B25BF7" w:rsidRPr="00070CC9" w:rsidRDefault="00B25BF7">
      <w:pPr>
        <w:widowControl w:val="0"/>
        <w:spacing w:after="0"/>
        <w:rPr>
          <w:shd w:val="clear" w:color="auto" w:fill="FFFFFF"/>
          <w:lang w:val="x-none"/>
        </w:rPr>
      </w:pPr>
      <w:r w:rsidRPr="00070CC9">
        <w:rPr>
          <w:shd w:val="clear" w:color="auto" w:fill="FFFFFF"/>
          <w:lang w:val="x-none"/>
        </w:rPr>
        <w:t>Knjižnici se je namenilo tudi 1.900</w:t>
      </w:r>
      <w:r w:rsidR="00070CC9" w:rsidRPr="00070CC9">
        <w:rPr>
          <w:shd w:val="clear" w:color="auto" w:fill="FFFFFF"/>
          <w:lang w:val="x-none"/>
        </w:rPr>
        <w:t xml:space="preserve"> €</w:t>
      </w:r>
      <w:r w:rsidRPr="00070CC9">
        <w:rPr>
          <w:shd w:val="clear" w:color="auto" w:fill="FFFFFF"/>
          <w:lang w:val="x-none"/>
        </w:rPr>
        <w:t xml:space="preserve"> za nabavo opreme ( za Knjižnico semen, namesto </w:t>
      </w:r>
      <w:proofErr w:type="spellStart"/>
      <w:r w:rsidRPr="00070CC9">
        <w:rPr>
          <w:shd w:val="clear" w:color="auto" w:fill="FFFFFF"/>
          <w:lang w:val="x-none"/>
        </w:rPr>
        <w:t>izvlečnega</w:t>
      </w:r>
      <w:proofErr w:type="spellEnd"/>
      <w:r w:rsidRPr="00070CC9">
        <w:rPr>
          <w:shd w:val="clear" w:color="auto" w:fill="FFFFFF"/>
          <w:lang w:val="x-none"/>
        </w:rPr>
        <w:t xml:space="preserve"> predala je bil zaradi dotrajanosti zamenjan TV sprejemnik in slušalke ter sedalne vreče za mladinski kotiček). </w:t>
      </w:r>
    </w:p>
    <w:p w14:paraId="0CAE6D23" w14:textId="77777777" w:rsidR="00B25BF7" w:rsidRDefault="00B25BF7">
      <w:pPr>
        <w:widowControl w:val="0"/>
        <w:spacing w:after="0"/>
        <w:rPr>
          <w:color w:val="0000FF"/>
          <w:shd w:val="clear" w:color="auto" w:fill="FFFFFF"/>
          <w:lang w:val="x-none"/>
        </w:rPr>
      </w:pPr>
    </w:p>
    <w:p w14:paraId="5775AADB" w14:textId="77777777" w:rsidR="00B25BF7" w:rsidRDefault="00B25BF7">
      <w:pPr>
        <w:widowControl w:val="0"/>
        <w:spacing w:after="0"/>
        <w:rPr>
          <w:color w:val="0000FF"/>
          <w:shd w:val="clear" w:color="auto" w:fill="FFFFFF"/>
          <w:lang w:val="x-none"/>
        </w:rPr>
      </w:pPr>
    </w:p>
    <w:p w14:paraId="12EEC91B" w14:textId="582868FA" w:rsidR="00B25BF7" w:rsidRDefault="00B25BF7" w:rsidP="00B25BF7">
      <w:pPr>
        <w:pStyle w:val="AHeading5"/>
      </w:pPr>
      <w:r>
        <w:t>18039003 Ljubiteljska kultura</w:t>
      </w:r>
    </w:p>
    <w:p w14:paraId="1936586A" w14:textId="46080633" w:rsidR="00B25BF7" w:rsidRDefault="00B25BF7" w:rsidP="00B25BF7">
      <w:pPr>
        <w:tabs>
          <w:tab w:val="decimal" w:pos="9200"/>
        </w:tabs>
      </w:pPr>
      <w:r>
        <w:tab/>
        <w:t>38.888 €</w:t>
      </w:r>
    </w:p>
    <w:p w14:paraId="60DE4E18" w14:textId="4B66C64F" w:rsidR="00B25BF7" w:rsidRDefault="00B25BF7" w:rsidP="00B25BF7">
      <w:pPr>
        <w:pStyle w:val="AHeading6"/>
      </w:pPr>
      <w:r>
        <w:t>OB06-25-0022 Kulturni dom Log pod Mangartom - novogradnja</w:t>
      </w:r>
    </w:p>
    <w:p w14:paraId="6D0A2F6E" w14:textId="04765787" w:rsidR="00B25BF7" w:rsidRDefault="00B25BF7" w:rsidP="00B25BF7">
      <w:pPr>
        <w:tabs>
          <w:tab w:val="decimal" w:pos="9200"/>
        </w:tabs>
      </w:pPr>
      <w:r>
        <w:tab/>
        <w:t>38.888 €</w:t>
      </w:r>
    </w:p>
    <w:p w14:paraId="3B45CF59" w14:textId="0316B1DF" w:rsidR="00B25BF7" w:rsidRDefault="00B25BF7">
      <w:pPr>
        <w:widowControl w:val="0"/>
        <w:spacing w:after="0"/>
        <w:rPr>
          <w:color w:val="008000"/>
          <w:lang w:val="x-none"/>
        </w:rPr>
      </w:pPr>
      <w:r w:rsidRPr="00070CC9">
        <w:rPr>
          <w:lang w:val="x-none"/>
        </w:rPr>
        <w:t>Izvedeno je bilo svetovanje pri pripravi javnega naročila za izbiro projektanta</w:t>
      </w:r>
      <w:r w:rsidR="00070CC9">
        <w:rPr>
          <w:lang w:val="x-none"/>
        </w:rPr>
        <w:t xml:space="preserve"> in narejena </w:t>
      </w:r>
      <w:r w:rsidRPr="00070CC9">
        <w:rPr>
          <w:lang w:val="x-none"/>
        </w:rPr>
        <w:t xml:space="preserve"> investicijska in projektna dokumentacija</w:t>
      </w:r>
      <w:r w:rsidR="00070CC9">
        <w:rPr>
          <w:color w:val="008000"/>
          <w:lang w:val="x-none"/>
        </w:rPr>
        <w:t xml:space="preserve"> </w:t>
      </w:r>
      <w:r w:rsidR="00070CC9" w:rsidRPr="00070CC9">
        <w:rPr>
          <w:lang w:val="x-none"/>
        </w:rPr>
        <w:t>za novogradnjo Kulturnega doma Log pod Mangartom</w:t>
      </w:r>
      <w:r w:rsidR="00070CC9">
        <w:rPr>
          <w:lang w:val="x-none"/>
        </w:rPr>
        <w:t>.</w:t>
      </w:r>
    </w:p>
    <w:p w14:paraId="1EE79220" w14:textId="77777777" w:rsidR="00070CC9" w:rsidRDefault="00070CC9">
      <w:pPr>
        <w:widowControl w:val="0"/>
        <w:spacing w:after="0"/>
        <w:rPr>
          <w:color w:val="008000"/>
          <w:lang w:val="x-none"/>
        </w:rPr>
      </w:pPr>
    </w:p>
    <w:p w14:paraId="223A1D5C" w14:textId="00305AC9" w:rsidR="00B25BF7" w:rsidRDefault="00B25BF7" w:rsidP="00B25BF7">
      <w:pPr>
        <w:pStyle w:val="AHeading4"/>
      </w:pPr>
      <w:r>
        <w:t>1805 Šport in prostočasne aktivnosti</w:t>
      </w:r>
    </w:p>
    <w:p w14:paraId="500F92AB" w14:textId="7705A775" w:rsidR="00B25BF7" w:rsidRDefault="00B25BF7" w:rsidP="00B25BF7">
      <w:pPr>
        <w:tabs>
          <w:tab w:val="decimal" w:pos="9200"/>
        </w:tabs>
      </w:pPr>
      <w:r>
        <w:tab/>
        <w:t>1.540.772 €</w:t>
      </w:r>
    </w:p>
    <w:p w14:paraId="372498B7" w14:textId="12036F90" w:rsidR="00B25BF7" w:rsidRDefault="00B25BF7" w:rsidP="00B25BF7">
      <w:pPr>
        <w:pStyle w:val="AHeading5"/>
      </w:pPr>
      <w:r>
        <w:t>18059001 Programi športa</w:t>
      </w:r>
    </w:p>
    <w:p w14:paraId="0BD3C8CD" w14:textId="467BB1F3" w:rsidR="00B25BF7" w:rsidRDefault="00B25BF7" w:rsidP="00B25BF7">
      <w:pPr>
        <w:tabs>
          <w:tab w:val="decimal" w:pos="9200"/>
        </w:tabs>
      </w:pPr>
      <w:r>
        <w:tab/>
        <w:t>1.498.272 €</w:t>
      </w:r>
    </w:p>
    <w:p w14:paraId="066F1FD4" w14:textId="7024C647" w:rsidR="00B25BF7" w:rsidRDefault="00B25BF7" w:rsidP="00B25BF7">
      <w:pPr>
        <w:pStyle w:val="AHeading6"/>
      </w:pPr>
      <w:r>
        <w:lastRenderedPageBreak/>
        <w:t>OB06-21-0008 vzdrževanje igrišč</w:t>
      </w:r>
    </w:p>
    <w:p w14:paraId="61B55935" w14:textId="0B870B7C" w:rsidR="00B25BF7" w:rsidRDefault="00B25BF7" w:rsidP="00B25BF7">
      <w:pPr>
        <w:tabs>
          <w:tab w:val="decimal" w:pos="9200"/>
        </w:tabs>
      </w:pPr>
      <w:r>
        <w:tab/>
        <w:t>10.951 €</w:t>
      </w:r>
    </w:p>
    <w:p w14:paraId="38F1BD33" w14:textId="77777777" w:rsidR="00B25BF7" w:rsidRPr="00070CC9" w:rsidRDefault="00B25BF7">
      <w:pPr>
        <w:widowControl w:val="0"/>
        <w:spacing w:after="0"/>
        <w:rPr>
          <w:shd w:val="clear" w:color="auto" w:fill="FFFFFF"/>
          <w:lang w:val="x-none"/>
        </w:rPr>
      </w:pPr>
      <w:r w:rsidRPr="00070CC9">
        <w:rPr>
          <w:shd w:val="clear" w:color="auto" w:fill="FFFFFF"/>
          <w:lang w:val="x-none"/>
        </w:rPr>
        <w:t>V Trenti se je uredilo igrišče za odbojko na mivki, postavilo ograjo ter osnovo za razsvetljavo.</w:t>
      </w:r>
    </w:p>
    <w:p w14:paraId="11237C89" w14:textId="2CF42605" w:rsidR="00B25BF7" w:rsidRDefault="00B25BF7" w:rsidP="00B25BF7">
      <w:pPr>
        <w:pStyle w:val="AHeading6"/>
      </w:pPr>
      <w:r>
        <w:t>OB06-21-0009 Športna dvorana Bovec - gradnja</w:t>
      </w:r>
    </w:p>
    <w:p w14:paraId="56C669A5" w14:textId="02F01FCD" w:rsidR="00B25BF7" w:rsidRDefault="00B25BF7" w:rsidP="00B25BF7">
      <w:pPr>
        <w:tabs>
          <w:tab w:val="decimal" w:pos="9200"/>
        </w:tabs>
      </w:pPr>
      <w:r>
        <w:tab/>
        <w:t>1.360.782 €</w:t>
      </w:r>
    </w:p>
    <w:p w14:paraId="19E4ACA9" w14:textId="77777777" w:rsidR="00B25BF7" w:rsidRPr="001C13A7" w:rsidRDefault="00B25BF7">
      <w:pPr>
        <w:widowControl w:val="0"/>
        <w:spacing w:after="0"/>
        <w:rPr>
          <w:lang w:val="x-none"/>
        </w:rPr>
      </w:pPr>
      <w:r w:rsidRPr="001C13A7">
        <w:rPr>
          <w:lang w:val="x-none"/>
        </w:rPr>
        <w:t xml:space="preserve">Občina Bovec je na podlagi javnega naročila izbrala izvajalca GOI del za novogradnjo športne dvorane, zunanjo ureditev ter povezovalni hodnik do šole. Izbrani izvajalec je Kolektor </w:t>
      </w:r>
      <w:proofErr w:type="spellStart"/>
      <w:r w:rsidRPr="001C13A7">
        <w:rPr>
          <w:lang w:val="x-none"/>
        </w:rPr>
        <w:t>Koling</w:t>
      </w:r>
      <w:proofErr w:type="spellEnd"/>
      <w:r w:rsidRPr="001C13A7">
        <w:rPr>
          <w:lang w:val="x-none"/>
        </w:rPr>
        <w:t xml:space="preserve">. V delo je bil uveden 18.10.2021, dela pa naj bi se zaključila jeseni 2023.  Strokovni nadzor novogradnje in opreme je izvajalo podjetje </w:t>
      </w:r>
      <w:proofErr w:type="spellStart"/>
      <w:r w:rsidRPr="001C13A7">
        <w:rPr>
          <w:lang w:val="x-none"/>
        </w:rPr>
        <w:t>Lokainženiring</w:t>
      </w:r>
      <w:proofErr w:type="spellEnd"/>
      <w:r w:rsidRPr="001C13A7">
        <w:rPr>
          <w:lang w:val="x-none"/>
        </w:rPr>
        <w:t xml:space="preserve">, d.o.o., Škofja Loka. V letu 2025 se je izvedlo novo javno naročilo in izbralo nov strokovni nadzor, in sicer podjetje </w:t>
      </w:r>
      <w:proofErr w:type="spellStart"/>
      <w:r w:rsidRPr="001C13A7">
        <w:rPr>
          <w:lang w:val="x-none"/>
        </w:rPr>
        <w:t>Edil</w:t>
      </w:r>
      <w:proofErr w:type="spellEnd"/>
      <w:r w:rsidRPr="001C13A7">
        <w:rPr>
          <w:lang w:val="x-none"/>
        </w:rPr>
        <w:t xml:space="preserve"> inženiring iz Nove Gorice. </w:t>
      </w:r>
    </w:p>
    <w:p w14:paraId="74C08D48" w14:textId="77777777" w:rsidR="00B25BF7" w:rsidRPr="001C13A7" w:rsidRDefault="00B25BF7">
      <w:pPr>
        <w:widowControl w:val="0"/>
        <w:spacing w:after="0"/>
        <w:rPr>
          <w:lang w:val="x-none"/>
        </w:rPr>
      </w:pPr>
      <w:r w:rsidRPr="001C13A7">
        <w:rPr>
          <w:lang w:val="x-none"/>
        </w:rPr>
        <w:t xml:space="preserve">Zaradi znanih zapletov pri gradnji se je izvajalcu zadržalo plačilo 34. </w:t>
      </w:r>
      <w:proofErr w:type="spellStart"/>
      <w:r w:rsidRPr="001C13A7">
        <w:rPr>
          <w:lang w:val="x-none"/>
        </w:rPr>
        <w:t>začansne</w:t>
      </w:r>
      <w:proofErr w:type="spellEnd"/>
      <w:r w:rsidRPr="001C13A7">
        <w:rPr>
          <w:lang w:val="x-none"/>
        </w:rPr>
        <w:t xml:space="preserve"> situacije v višini 486.779.09 EUR ter račun za plačilo podražitev do katerih so upravičeni po Obligacijskem zakoniku v višini 868.548,35 EUR, kar se izplačalo v letu 2025.</w:t>
      </w:r>
    </w:p>
    <w:p w14:paraId="19F904B6" w14:textId="77777777" w:rsidR="00B25BF7" w:rsidRDefault="00B25BF7">
      <w:pPr>
        <w:widowControl w:val="0"/>
        <w:spacing w:after="0"/>
        <w:rPr>
          <w:lang w:val="x-none"/>
        </w:rPr>
      </w:pPr>
    </w:p>
    <w:p w14:paraId="2407BDA6" w14:textId="01366FD8" w:rsidR="00B25BF7" w:rsidRDefault="00B25BF7" w:rsidP="00B25BF7">
      <w:pPr>
        <w:pStyle w:val="AHeading6"/>
      </w:pPr>
      <w:r>
        <w:t>OB06-24-0028 Športna dvorana Bovec - oprema</w:t>
      </w:r>
    </w:p>
    <w:p w14:paraId="212239F1" w14:textId="0B6E6903" w:rsidR="00B25BF7" w:rsidRDefault="00B25BF7" w:rsidP="00B25BF7">
      <w:pPr>
        <w:tabs>
          <w:tab w:val="decimal" w:pos="9200"/>
        </w:tabs>
      </w:pPr>
      <w:r>
        <w:tab/>
        <w:t>126.539 €</w:t>
      </w:r>
    </w:p>
    <w:p w14:paraId="4E86A3E1" w14:textId="77777777" w:rsidR="00B25BF7" w:rsidRDefault="00B25BF7">
      <w:pPr>
        <w:widowControl w:val="0"/>
        <w:spacing w:after="0"/>
        <w:rPr>
          <w:color w:val="339966"/>
          <w:lang w:val="x-none"/>
        </w:rPr>
      </w:pPr>
    </w:p>
    <w:p w14:paraId="1E49E128" w14:textId="77777777" w:rsidR="00B25BF7" w:rsidRPr="001C13A7" w:rsidRDefault="00B25BF7">
      <w:pPr>
        <w:widowControl w:val="0"/>
        <w:spacing w:after="0"/>
        <w:rPr>
          <w:lang w:val="x-none"/>
        </w:rPr>
      </w:pPr>
      <w:r w:rsidRPr="001C13A7">
        <w:rPr>
          <w:lang w:val="x-none"/>
        </w:rPr>
        <w:t xml:space="preserve">Trenutno stanje pri dobavi opreme je tako, da se velik del opreme skladišči v skladiščih, ki jih je najel dobavitelj. Strošek skladiščenja trenutno pokriva izvajalec GOI del Kolektor </w:t>
      </w:r>
      <w:proofErr w:type="spellStart"/>
      <w:r w:rsidRPr="001C13A7">
        <w:rPr>
          <w:lang w:val="x-none"/>
        </w:rPr>
        <w:t>Koling</w:t>
      </w:r>
      <w:proofErr w:type="spellEnd"/>
      <w:r w:rsidRPr="001C13A7">
        <w:rPr>
          <w:lang w:val="x-none"/>
        </w:rPr>
        <w:t xml:space="preserve">. Veliko že vgrajene opreme se bo moralo pri sanaciji strehe demontirati. </w:t>
      </w:r>
    </w:p>
    <w:p w14:paraId="134F7D06" w14:textId="77777777" w:rsidR="00B25BF7" w:rsidRPr="001C13A7" w:rsidRDefault="00B25BF7">
      <w:pPr>
        <w:widowControl w:val="0"/>
        <w:spacing w:after="0"/>
        <w:rPr>
          <w:lang w:val="x-none"/>
        </w:rPr>
      </w:pPr>
      <w:r w:rsidRPr="001C13A7">
        <w:rPr>
          <w:lang w:val="x-none"/>
        </w:rPr>
        <w:t>Strošek v letu 2025 je predstavljal plačilo 4. začasne situacije Lesnini MG oprema ter nabavo športnega poda, ki je trenutno v napihljivi hali in se bo v kasnejši fazi premestil na zunanje športno igrišče.</w:t>
      </w:r>
    </w:p>
    <w:p w14:paraId="6B7BF936" w14:textId="77777777" w:rsidR="00B25BF7" w:rsidRDefault="00B25BF7">
      <w:pPr>
        <w:widowControl w:val="0"/>
        <w:spacing w:after="0"/>
        <w:rPr>
          <w:color w:val="339966"/>
          <w:lang w:val="x-none"/>
        </w:rPr>
      </w:pPr>
    </w:p>
    <w:p w14:paraId="6B7A115C" w14:textId="77777777" w:rsidR="00B25BF7" w:rsidRDefault="00B25BF7">
      <w:pPr>
        <w:widowControl w:val="0"/>
        <w:spacing w:after="0"/>
        <w:rPr>
          <w:lang w:val="x-none"/>
        </w:rPr>
      </w:pPr>
    </w:p>
    <w:p w14:paraId="39D947C9" w14:textId="44F8DC53" w:rsidR="00B25BF7" w:rsidRDefault="00B25BF7" w:rsidP="00B25BF7">
      <w:pPr>
        <w:pStyle w:val="AHeading5"/>
      </w:pPr>
      <w:r>
        <w:t>18059002 Programi za mladino</w:t>
      </w:r>
    </w:p>
    <w:p w14:paraId="3A3720E0" w14:textId="2848BCCF" w:rsidR="00B25BF7" w:rsidRDefault="00B25BF7" w:rsidP="00B25BF7">
      <w:pPr>
        <w:tabs>
          <w:tab w:val="decimal" w:pos="9200"/>
        </w:tabs>
      </w:pPr>
      <w:r>
        <w:tab/>
        <w:t>42.500 €</w:t>
      </w:r>
    </w:p>
    <w:p w14:paraId="1031A7A9" w14:textId="5BF9B085" w:rsidR="00B25BF7" w:rsidRDefault="00B25BF7" w:rsidP="00B25BF7">
      <w:pPr>
        <w:pStyle w:val="AHeading6"/>
      </w:pPr>
      <w:r>
        <w:t>OB06-23-0047 Projekt U.R.IMPACT, URBACT IV.</w:t>
      </w:r>
    </w:p>
    <w:p w14:paraId="34A065EF" w14:textId="49D01A1D" w:rsidR="00B25BF7" w:rsidRDefault="00B25BF7" w:rsidP="00B25BF7">
      <w:pPr>
        <w:tabs>
          <w:tab w:val="decimal" w:pos="9200"/>
        </w:tabs>
      </w:pPr>
      <w:r>
        <w:tab/>
        <w:t>42.469 €</w:t>
      </w:r>
    </w:p>
    <w:p w14:paraId="3DB98E47" w14:textId="77777777" w:rsidR="00B25BF7" w:rsidRDefault="00B25BF7">
      <w:pPr>
        <w:widowControl w:val="0"/>
        <w:spacing w:after="0"/>
        <w:rPr>
          <w:color w:val="008000"/>
          <w:lang w:val="x-none"/>
        </w:rPr>
      </w:pPr>
      <w:r w:rsidRPr="001C13A7">
        <w:rPr>
          <w:lang w:val="x-none"/>
        </w:rPr>
        <w:t xml:space="preserve">Projekt </w:t>
      </w:r>
      <w:proofErr w:type="spellStart"/>
      <w:r w:rsidRPr="001C13A7">
        <w:rPr>
          <w:lang w:val="x-none"/>
        </w:rPr>
        <w:t>Urbact</w:t>
      </w:r>
      <w:proofErr w:type="spellEnd"/>
      <w:r w:rsidRPr="001C13A7">
        <w:rPr>
          <w:lang w:val="x-none"/>
        </w:rPr>
        <w:t xml:space="preserve"> IV. U.R. </w:t>
      </w:r>
      <w:proofErr w:type="spellStart"/>
      <w:r w:rsidRPr="001C13A7">
        <w:rPr>
          <w:lang w:val="x-none"/>
        </w:rPr>
        <w:t>Impact</w:t>
      </w:r>
      <w:proofErr w:type="spellEnd"/>
      <w:r w:rsidRPr="001C13A7">
        <w:rPr>
          <w:lang w:val="x-none"/>
        </w:rPr>
        <w:t>, je zajemal plačilo za 4 urno zaposlitev in aktivnosti izvedene na projektu</w:t>
      </w:r>
      <w:r>
        <w:rPr>
          <w:color w:val="008000"/>
          <w:lang w:val="x-none"/>
        </w:rPr>
        <w:t>.</w:t>
      </w:r>
    </w:p>
    <w:p w14:paraId="7D20143D" w14:textId="129404F3" w:rsidR="00B25BF7" w:rsidRDefault="00B25BF7" w:rsidP="00B25BF7">
      <w:pPr>
        <w:pStyle w:val="AHeading6"/>
      </w:pPr>
      <w:r>
        <w:t>OB06-23-0049 Strategija za mlade</w:t>
      </w:r>
    </w:p>
    <w:p w14:paraId="208B7E80" w14:textId="41399FA2" w:rsidR="00B25BF7" w:rsidRDefault="00B25BF7" w:rsidP="00B25BF7">
      <w:pPr>
        <w:tabs>
          <w:tab w:val="decimal" w:pos="9200"/>
        </w:tabs>
      </w:pPr>
      <w:r>
        <w:tab/>
        <w:t>31 €</w:t>
      </w:r>
    </w:p>
    <w:p w14:paraId="041D4D96" w14:textId="77777777" w:rsidR="00B25BF7" w:rsidRDefault="00B25BF7">
      <w:pPr>
        <w:widowControl w:val="0"/>
        <w:spacing w:after="0"/>
        <w:rPr>
          <w:color w:val="008000"/>
          <w:lang w:val="x-none"/>
        </w:rPr>
      </w:pPr>
      <w:r w:rsidRPr="001C13A7">
        <w:rPr>
          <w:lang w:val="x-none"/>
        </w:rPr>
        <w:t>Sofinanciranje dogodka za mlade, ki je bil organiziran v sodelovanju z Mladinskim svetom Slovenije</w:t>
      </w:r>
      <w:r>
        <w:rPr>
          <w:color w:val="008000"/>
          <w:lang w:val="x-none"/>
        </w:rPr>
        <w:t>.</w:t>
      </w:r>
    </w:p>
    <w:p w14:paraId="3A88BCF9" w14:textId="77777777" w:rsidR="001C13A7" w:rsidRDefault="001C13A7">
      <w:pPr>
        <w:widowControl w:val="0"/>
        <w:spacing w:after="0"/>
        <w:rPr>
          <w:color w:val="008000"/>
          <w:lang w:val="x-none"/>
        </w:rPr>
      </w:pPr>
    </w:p>
    <w:p w14:paraId="198FE07A" w14:textId="77777777" w:rsidR="001C13A7" w:rsidRDefault="001C13A7">
      <w:pPr>
        <w:widowControl w:val="0"/>
        <w:spacing w:after="0"/>
        <w:rPr>
          <w:color w:val="008000"/>
          <w:lang w:val="x-none"/>
        </w:rPr>
      </w:pPr>
    </w:p>
    <w:p w14:paraId="5B8374CA" w14:textId="73361462" w:rsidR="00B25BF7" w:rsidRDefault="00B25BF7" w:rsidP="00B25BF7">
      <w:pPr>
        <w:pStyle w:val="AHeading3"/>
      </w:pPr>
      <w:bookmarkStart w:id="18" w:name="_Toc227055685"/>
      <w:r>
        <w:t>19 IZOBRAŽEVANJE</w:t>
      </w:r>
      <w:bookmarkEnd w:id="18"/>
    </w:p>
    <w:p w14:paraId="5CEFA8DB" w14:textId="04F6F750" w:rsidR="00B25BF7" w:rsidRDefault="00B25BF7" w:rsidP="00B25BF7">
      <w:pPr>
        <w:tabs>
          <w:tab w:val="decimal" w:pos="9200"/>
        </w:tabs>
      </w:pPr>
      <w:r>
        <w:tab/>
        <w:t>215.138 €</w:t>
      </w:r>
    </w:p>
    <w:p w14:paraId="1F17EED8" w14:textId="743293C8" w:rsidR="00B25BF7" w:rsidRPr="001C13A7" w:rsidRDefault="00B25BF7" w:rsidP="00B25BF7">
      <w:pPr>
        <w:pStyle w:val="AHeading4"/>
        <w:rPr>
          <w:sz w:val="32"/>
          <w:szCs w:val="32"/>
        </w:rPr>
      </w:pPr>
      <w:r w:rsidRPr="001C13A7">
        <w:rPr>
          <w:sz w:val="32"/>
          <w:szCs w:val="32"/>
        </w:rPr>
        <w:t>1902 Varstvo in vzgoja predšolskih otrok</w:t>
      </w:r>
    </w:p>
    <w:p w14:paraId="02BF9E4A" w14:textId="10393F0D" w:rsidR="00B25BF7" w:rsidRPr="001C13A7" w:rsidRDefault="00B25BF7" w:rsidP="001C13A7">
      <w:pPr>
        <w:pBdr>
          <w:top w:val="single" w:sz="4" w:space="1" w:color="auto"/>
          <w:bottom w:val="single" w:sz="4" w:space="1" w:color="auto"/>
        </w:pBdr>
        <w:tabs>
          <w:tab w:val="decimal" w:pos="9200"/>
        </w:tabs>
        <w:ind w:left="0"/>
        <w:rPr>
          <w:b/>
          <w:bCs/>
          <w:sz w:val="28"/>
          <w:szCs w:val="28"/>
        </w:rPr>
      </w:pPr>
      <w:r w:rsidRPr="001C13A7">
        <w:rPr>
          <w:b/>
          <w:bCs/>
          <w:sz w:val="28"/>
          <w:szCs w:val="28"/>
        </w:rPr>
        <w:t>19029001 Vrtci</w:t>
      </w:r>
    </w:p>
    <w:p w14:paraId="3094DE33" w14:textId="28B316B9" w:rsidR="00B25BF7" w:rsidRDefault="00B25BF7" w:rsidP="00B25BF7">
      <w:pPr>
        <w:tabs>
          <w:tab w:val="decimal" w:pos="9200"/>
        </w:tabs>
      </w:pPr>
      <w:r>
        <w:tab/>
        <w:t>34.975 €</w:t>
      </w:r>
    </w:p>
    <w:p w14:paraId="10A13744" w14:textId="13D1D4B1" w:rsidR="00B25BF7" w:rsidRDefault="00B25BF7" w:rsidP="00B25BF7">
      <w:pPr>
        <w:pStyle w:val="AHeading6"/>
      </w:pPr>
      <w:r>
        <w:lastRenderedPageBreak/>
        <w:t>OB06-07-0054 VVO Bovec</w:t>
      </w:r>
    </w:p>
    <w:p w14:paraId="7231D54C" w14:textId="6C441D89" w:rsidR="00B25BF7" w:rsidRDefault="00B25BF7" w:rsidP="00B25BF7">
      <w:pPr>
        <w:tabs>
          <w:tab w:val="decimal" w:pos="9200"/>
        </w:tabs>
      </w:pPr>
      <w:r>
        <w:tab/>
        <w:t>10.868 €</w:t>
      </w:r>
    </w:p>
    <w:p w14:paraId="3225BC5D" w14:textId="77777777" w:rsidR="00B25BF7" w:rsidRPr="001C13A7" w:rsidRDefault="00B25BF7">
      <w:pPr>
        <w:widowControl w:val="0"/>
        <w:spacing w:after="0"/>
        <w:rPr>
          <w:shd w:val="clear" w:color="auto" w:fill="FFFFFF"/>
          <w:lang w:val="x-none"/>
        </w:rPr>
      </w:pPr>
      <w:r w:rsidRPr="001C13A7">
        <w:rPr>
          <w:shd w:val="clear" w:color="auto" w:fill="FFFFFF"/>
          <w:lang w:val="x-none"/>
        </w:rPr>
        <w:t>Osnovna šola je s temi sredstvi za potrebe vrtca poskrbela za  nabavo osnovnih sredstev: panelna ograja, klima, igrala, pohištvena oprema, domofon ter večja investicijska vzdrževalna dela.</w:t>
      </w:r>
    </w:p>
    <w:p w14:paraId="6D44EB3E" w14:textId="77777777" w:rsidR="00B25BF7" w:rsidRDefault="00B25BF7">
      <w:pPr>
        <w:widowControl w:val="0"/>
        <w:spacing w:after="0"/>
        <w:rPr>
          <w:color w:val="0000FF"/>
          <w:shd w:val="clear" w:color="auto" w:fill="FFFFFF"/>
          <w:lang w:val="x-none"/>
        </w:rPr>
      </w:pPr>
    </w:p>
    <w:p w14:paraId="5DC9B827" w14:textId="08019E57" w:rsidR="00B25BF7" w:rsidRDefault="00B25BF7" w:rsidP="00B25BF7">
      <w:pPr>
        <w:pStyle w:val="AHeading6"/>
      </w:pPr>
      <w:r>
        <w:t>OB06-08-0003 Objekt Mala vas - vrtec</w:t>
      </w:r>
    </w:p>
    <w:p w14:paraId="236B2268" w14:textId="6D0625AA" w:rsidR="00B25BF7" w:rsidRDefault="00B25BF7" w:rsidP="00B25BF7">
      <w:pPr>
        <w:tabs>
          <w:tab w:val="decimal" w:pos="9200"/>
        </w:tabs>
      </w:pPr>
      <w:r>
        <w:tab/>
        <w:t>24.107 €</w:t>
      </w:r>
    </w:p>
    <w:p w14:paraId="1814DCED" w14:textId="77777777" w:rsidR="00B25BF7" w:rsidRDefault="00B25BF7">
      <w:pPr>
        <w:widowControl w:val="0"/>
        <w:spacing w:after="0"/>
        <w:rPr>
          <w:lang w:val="x-none"/>
        </w:rPr>
      </w:pPr>
      <w:r w:rsidRPr="001C13A7">
        <w:rPr>
          <w:lang w:val="x-none"/>
        </w:rPr>
        <w:t>Plačilo PZI dokumentacije za energetsko sanacijo vrtca.</w:t>
      </w:r>
    </w:p>
    <w:p w14:paraId="5E9496D0" w14:textId="77777777" w:rsidR="001C13A7" w:rsidRPr="001C13A7" w:rsidRDefault="001C13A7">
      <w:pPr>
        <w:widowControl w:val="0"/>
        <w:spacing w:after="0"/>
        <w:rPr>
          <w:lang w:val="x-none"/>
        </w:rPr>
      </w:pPr>
    </w:p>
    <w:p w14:paraId="6799E6E9" w14:textId="736C1DBA" w:rsidR="00B25BF7" w:rsidRPr="001C13A7" w:rsidRDefault="00B25BF7" w:rsidP="00B25BF7">
      <w:pPr>
        <w:pStyle w:val="AHeading4"/>
        <w:rPr>
          <w:sz w:val="32"/>
          <w:szCs w:val="32"/>
        </w:rPr>
      </w:pPr>
      <w:r w:rsidRPr="001C13A7">
        <w:rPr>
          <w:sz w:val="32"/>
          <w:szCs w:val="32"/>
        </w:rPr>
        <w:t>1903 Primarno in sekundarno izobraževanje</w:t>
      </w:r>
    </w:p>
    <w:p w14:paraId="1C38BED3" w14:textId="5CCBDFED" w:rsidR="00B25BF7" w:rsidRDefault="00B25BF7" w:rsidP="00B25BF7">
      <w:pPr>
        <w:tabs>
          <w:tab w:val="decimal" w:pos="9200"/>
        </w:tabs>
      </w:pPr>
      <w:r>
        <w:tab/>
        <w:t>59.783 €</w:t>
      </w:r>
    </w:p>
    <w:p w14:paraId="6D56658D" w14:textId="2682C577" w:rsidR="00B25BF7" w:rsidRDefault="00B25BF7" w:rsidP="00B25BF7">
      <w:pPr>
        <w:pStyle w:val="AHeading5"/>
      </w:pPr>
      <w:r>
        <w:t>19039001 Osnovno šolstvo</w:t>
      </w:r>
    </w:p>
    <w:p w14:paraId="42A96E1D" w14:textId="7BD32141" w:rsidR="00B25BF7" w:rsidRDefault="00B25BF7" w:rsidP="00B25BF7">
      <w:pPr>
        <w:tabs>
          <w:tab w:val="decimal" w:pos="9200"/>
        </w:tabs>
      </w:pPr>
      <w:r>
        <w:tab/>
        <w:t>58.031 €</w:t>
      </w:r>
    </w:p>
    <w:p w14:paraId="0A6DAC5D" w14:textId="2C7A300C" w:rsidR="00B25BF7" w:rsidRDefault="00B25BF7" w:rsidP="00B25BF7">
      <w:pPr>
        <w:pStyle w:val="AHeading6"/>
      </w:pPr>
      <w:r>
        <w:t>OB06-07-0055 OŠ Bovec</w:t>
      </w:r>
    </w:p>
    <w:p w14:paraId="0A6536FE" w14:textId="31383C0E" w:rsidR="00B25BF7" w:rsidRDefault="00B25BF7" w:rsidP="00B25BF7">
      <w:pPr>
        <w:tabs>
          <w:tab w:val="decimal" w:pos="9200"/>
        </w:tabs>
      </w:pPr>
      <w:r>
        <w:tab/>
        <w:t>58.031 €</w:t>
      </w:r>
    </w:p>
    <w:p w14:paraId="0BF4482E" w14:textId="77777777" w:rsidR="00B25BF7" w:rsidRPr="001C13A7" w:rsidRDefault="00B25BF7">
      <w:pPr>
        <w:widowControl w:val="0"/>
        <w:spacing w:after="0"/>
        <w:rPr>
          <w:shd w:val="clear" w:color="auto" w:fill="FFFFFF"/>
          <w:lang w:val="x-none"/>
        </w:rPr>
      </w:pPr>
      <w:r w:rsidRPr="001C13A7">
        <w:rPr>
          <w:shd w:val="clear" w:color="auto" w:fill="FFFFFF"/>
          <w:lang w:val="x-none"/>
        </w:rPr>
        <w:t>Investicijski transfer je bil namenjen nabavi osnovnih sredstev, ki so potrebna za delovanje šole in investicij v objekte, ki jih upravlja osnovna šola (razen vrtca).  V letu 2025 so nabavili računalniško opremo, zamenjali vrata v učilnice, pulte, garderobne omare, panoje, stole, ..., V investicijski transfer sodi tudi nabava knjig  za šolsko knjižnico. Občina Bovec je plačala tudi drug obrok za izdelavo PZI dokumentacije za energetsko sanacijo šole.</w:t>
      </w:r>
    </w:p>
    <w:p w14:paraId="0CB10697" w14:textId="77777777" w:rsidR="00B25BF7" w:rsidRDefault="00B25BF7">
      <w:pPr>
        <w:widowControl w:val="0"/>
        <w:spacing w:after="0"/>
        <w:rPr>
          <w:color w:val="0000FF"/>
          <w:shd w:val="clear" w:color="auto" w:fill="FFFFFF"/>
          <w:lang w:val="x-none"/>
        </w:rPr>
      </w:pPr>
    </w:p>
    <w:p w14:paraId="111DA864" w14:textId="7E56754A" w:rsidR="00B25BF7" w:rsidRDefault="00B25BF7" w:rsidP="00B25BF7">
      <w:pPr>
        <w:pStyle w:val="AHeading5"/>
      </w:pPr>
      <w:r>
        <w:t>19039002 Glasbeno šolstvo</w:t>
      </w:r>
    </w:p>
    <w:p w14:paraId="5888A9A3" w14:textId="7F3286E2" w:rsidR="00B25BF7" w:rsidRDefault="00B25BF7" w:rsidP="00B25BF7">
      <w:pPr>
        <w:tabs>
          <w:tab w:val="decimal" w:pos="9200"/>
        </w:tabs>
      </w:pPr>
      <w:r>
        <w:tab/>
        <w:t>1.751 €</w:t>
      </w:r>
    </w:p>
    <w:p w14:paraId="163937AC" w14:textId="2C1990C3" w:rsidR="00B25BF7" w:rsidRDefault="00B25BF7" w:rsidP="00B25BF7">
      <w:pPr>
        <w:pStyle w:val="AHeading6"/>
      </w:pPr>
      <w:r>
        <w:t>OB06-07-0056 Glasbena šola</w:t>
      </w:r>
    </w:p>
    <w:p w14:paraId="22C07576" w14:textId="2403E36F" w:rsidR="00B25BF7" w:rsidRDefault="00B25BF7" w:rsidP="00B25BF7">
      <w:pPr>
        <w:tabs>
          <w:tab w:val="decimal" w:pos="9200"/>
        </w:tabs>
      </w:pPr>
      <w:r>
        <w:tab/>
        <w:t>1.751 €</w:t>
      </w:r>
    </w:p>
    <w:p w14:paraId="743A0964" w14:textId="77777777" w:rsidR="00B25BF7" w:rsidRPr="001C13A7" w:rsidRDefault="00B25BF7">
      <w:pPr>
        <w:widowControl w:val="0"/>
        <w:spacing w:after="0"/>
        <w:rPr>
          <w:shd w:val="clear" w:color="auto" w:fill="FFFFFF"/>
          <w:lang w:val="x-none"/>
        </w:rPr>
      </w:pPr>
      <w:r w:rsidRPr="001C13A7">
        <w:rPr>
          <w:shd w:val="clear" w:color="auto" w:fill="FFFFFF"/>
          <w:lang w:val="x-none"/>
        </w:rPr>
        <w:t>Investicijski transfer je namenjen  nabavi opreme (osebni računalnik), ki poenostavi delo učiteljem in učencem v enoti v Bovcu in popravilo žaluzij.</w:t>
      </w:r>
    </w:p>
    <w:p w14:paraId="71873504" w14:textId="77777777" w:rsidR="00B25BF7" w:rsidRPr="001C13A7" w:rsidRDefault="00B25BF7">
      <w:pPr>
        <w:widowControl w:val="0"/>
        <w:spacing w:after="0"/>
        <w:rPr>
          <w:shd w:val="clear" w:color="auto" w:fill="FFFFFF"/>
          <w:lang w:val="x-none"/>
        </w:rPr>
      </w:pPr>
    </w:p>
    <w:p w14:paraId="5437CD92" w14:textId="75565156" w:rsidR="00B25BF7" w:rsidRPr="001C13A7" w:rsidRDefault="00B25BF7" w:rsidP="00B25BF7">
      <w:pPr>
        <w:pStyle w:val="AHeading4"/>
        <w:rPr>
          <w:sz w:val="32"/>
          <w:szCs w:val="32"/>
        </w:rPr>
      </w:pPr>
      <w:r w:rsidRPr="001C13A7">
        <w:rPr>
          <w:sz w:val="32"/>
          <w:szCs w:val="32"/>
        </w:rPr>
        <w:t>1906 Pomoči šolajočim</w:t>
      </w:r>
    </w:p>
    <w:p w14:paraId="15037494" w14:textId="3CA18BC6" w:rsidR="00B25BF7" w:rsidRDefault="00B25BF7" w:rsidP="00B25BF7">
      <w:pPr>
        <w:tabs>
          <w:tab w:val="decimal" w:pos="9200"/>
        </w:tabs>
      </w:pPr>
      <w:r>
        <w:tab/>
        <w:t>120.380 €</w:t>
      </w:r>
    </w:p>
    <w:p w14:paraId="5BB3380A" w14:textId="0579C961" w:rsidR="00B25BF7" w:rsidRDefault="00B25BF7" w:rsidP="00B25BF7">
      <w:pPr>
        <w:pStyle w:val="AHeading5"/>
      </w:pPr>
      <w:r>
        <w:t>19069001 Pomoči v osnovnem šolstvu</w:t>
      </w:r>
    </w:p>
    <w:p w14:paraId="13A01E56" w14:textId="17377B64" w:rsidR="00B25BF7" w:rsidRPr="001C13A7" w:rsidRDefault="00B25BF7" w:rsidP="001C13A7">
      <w:pPr>
        <w:pBdr>
          <w:top w:val="single" w:sz="4" w:space="1" w:color="auto"/>
          <w:bottom w:val="single" w:sz="4" w:space="1" w:color="auto"/>
        </w:pBdr>
        <w:tabs>
          <w:tab w:val="decimal" w:pos="9200"/>
        </w:tabs>
        <w:rPr>
          <w:b/>
          <w:bCs/>
          <w:sz w:val="24"/>
          <w:szCs w:val="24"/>
        </w:rPr>
      </w:pPr>
      <w:r w:rsidRPr="001C13A7">
        <w:rPr>
          <w:b/>
          <w:bCs/>
          <w:sz w:val="24"/>
          <w:szCs w:val="24"/>
        </w:rPr>
        <w:t>OB06-24-0007 Šolski prevozi TNP</w:t>
      </w:r>
    </w:p>
    <w:p w14:paraId="76C0A069" w14:textId="0D17C557" w:rsidR="00B25BF7" w:rsidRDefault="00B25BF7" w:rsidP="00B25BF7">
      <w:pPr>
        <w:tabs>
          <w:tab w:val="decimal" w:pos="9200"/>
        </w:tabs>
      </w:pPr>
      <w:r>
        <w:tab/>
        <w:t>9.392 €</w:t>
      </w:r>
    </w:p>
    <w:p w14:paraId="49BBDC2A" w14:textId="77777777" w:rsidR="00B25BF7" w:rsidRDefault="00B25BF7">
      <w:pPr>
        <w:widowControl w:val="0"/>
        <w:spacing w:after="0"/>
        <w:rPr>
          <w:color w:val="339966"/>
          <w:lang w:val="x-none"/>
        </w:rPr>
      </w:pPr>
      <w:r w:rsidRPr="001C13A7">
        <w:rPr>
          <w:lang w:val="x-none"/>
        </w:rPr>
        <w:t>Šolski prevozi so se izvajali iz območja TNP-ja, to je iz smeri Loga pod Mangartom ter iz smeri Trente, in sicer vsako jutro 1x ter popoldne 1-2x dnevno. Delno se strošek pokriva iz sredstev TNP-ja. Ta račun se nanaša še na prevoze v letu 2024, zato ima drugo NRP številko</w:t>
      </w:r>
      <w:r>
        <w:rPr>
          <w:color w:val="339966"/>
          <w:lang w:val="x-none"/>
        </w:rPr>
        <w:t>.</w:t>
      </w:r>
    </w:p>
    <w:p w14:paraId="14223259" w14:textId="46FA0855" w:rsidR="00B25BF7" w:rsidRDefault="00B25BF7" w:rsidP="00B25BF7">
      <w:pPr>
        <w:pStyle w:val="AHeading6"/>
      </w:pPr>
      <w:r>
        <w:t>OB06-25-0008 Šolski prevozi TNP</w:t>
      </w:r>
    </w:p>
    <w:p w14:paraId="0744094D" w14:textId="2F7AF070" w:rsidR="00B25BF7" w:rsidRDefault="00B25BF7" w:rsidP="00B25BF7">
      <w:pPr>
        <w:tabs>
          <w:tab w:val="decimal" w:pos="9200"/>
        </w:tabs>
      </w:pPr>
      <w:r>
        <w:tab/>
        <w:t>110.989 €</w:t>
      </w:r>
    </w:p>
    <w:p w14:paraId="22E59CF2" w14:textId="77777777" w:rsidR="00B25BF7" w:rsidRDefault="00B25BF7">
      <w:pPr>
        <w:widowControl w:val="0"/>
        <w:spacing w:after="0"/>
        <w:rPr>
          <w:lang w:val="x-none"/>
        </w:rPr>
      </w:pPr>
      <w:r>
        <w:rPr>
          <w:lang w:val="x-none"/>
        </w:rPr>
        <w:t xml:space="preserve">Šolski prevozi so se izvajali iz območja TNP-ja, to je iz smeri Loga pod Mangartom ter iz smeri Trente, in sicer vsako jutro 1x ter popoldne 1-2x dnevno. Delno se strošek pokriva iz sredstev TNP-ja. </w:t>
      </w:r>
    </w:p>
    <w:p w14:paraId="614D79CC" w14:textId="77777777" w:rsidR="001C13A7" w:rsidRDefault="001C13A7">
      <w:pPr>
        <w:widowControl w:val="0"/>
        <w:spacing w:after="0"/>
        <w:rPr>
          <w:lang w:val="x-none"/>
        </w:rPr>
      </w:pPr>
    </w:p>
    <w:p w14:paraId="74DB3FE5" w14:textId="5DC2B49F" w:rsidR="00B25BF7" w:rsidRDefault="00B25BF7" w:rsidP="00B25BF7">
      <w:pPr>
        <w:pStyle w:val="AHeading3"/>
      </w:pPr>
      <w:bookmarkStart w:id="19" w:name="_Toc227055686"/>
      <w:r>
        <w:lastRenderedPageBreak/>
        <w:t>20 SOCIALNO VARSTVO</w:t>
      </w:r>
      <w:bookmarkEnd w:id="19"/>
    </w:p>
    <w:p w14:paraId="1526CD3F" w14:textId="6EFA6E34" w:rsidR="00B25BF7" w:rsidRDefault="00B25BF7" w:rsidP="00B25BF7">
      <w:pPr>
        <w:tabs>
          <w:tab w:val="decimal" w:pos="9200"/>
        </w:tabs>
      </w:pPr>
      <w:r>
        <w:tab/>
        <w:t>23.728 €</w:t>
      </w:r>
    </w:p>
    <w:p w14:paraId="202EE08A" w14:textId="4168CCEC" w:rsidR="00B25BF7" w:rsidRPr="001B7790" w:rsidRDefault="00B25BF7" w:rsidP="00B25BF7">
      <w:pPr>
        <w:pStyle w:val="AHeading4"/>
        <w:rPr>
          <w:sz w:val="32"/>
          <w:szCs w:val="32"/>
        </w:rPr>
      </w:pPr>
      <w:r w:rsidRPr="001B7790">
        <w:rPr>
          <w:sz w:val="32"/>
          <w:szCs w:val="32"/>
        </w:rPr>
        <w:t>2004 Izvajanje programov socialnega varstva</w:t>
      </w:r>
    </w:p>
    <w:p w14:paraId="12F131DA" w14:textId="371F2BC7" w:rsidR="00B25BF7" w:rsidRDefault="00B25BF7" w:rsidP="00B25BF7">
      <w:pPr>
        <w:tabs>
          <w:tab w:val="decimal" w:pos="9200"/>
        </w:tabs>
      </w:pPr>
      <w:r>
        <w:tab/>
        <w:t>23.728 €</w:t>
      </w:r>
    </w:p>
    <w:p w14:paraId="2BA607CE" w14:textId="1B863298" w:rsidR="00B25BF7" w:rsidRDefault="00B25BF7" w:rsidP="00B25BF7">
      <w:pPr>
        <w:pStyle w:val="AHeading5"/>
      </w:pPr>
      <w:r>
        <w:t>20049003 Socialno varstvo starih</w:t>
      </w:r>
    </w:p>
    <w:p w14:paraId="3A9319A3" w14:textId="3B0C59CE" w:rsidR="00B25BF7" w:rsidRDefault="00B25BF7" w:rsidP="00B25BF7">
      <w:pPr>
        <w:tabs>
          <w:tab w:val="decimal" w:pos="9200"/>
        </w:tabs>
      </w:pPr>
      <w:r>
        <w:tab/>
        <w:t>23.728 €</w:t>
      </w:r>
    </w:p>
    <w:p w14:paraId="595210EC" w14:textId="3C601B21" w:rsidR="00B25BF7" w:rsidRDefault="00B25BF7" w:rsidP="00B25BF7">
      <w:pPr>
        <w:pStyle w:val="AHeading6"/>
      </w:pPr>
      <w:r>
        <w:t>OB06-25-0024 Vozilo za oskrbo starejših</w:t>
      </w:r>
    </w:p>
    <w:p w14:paraId="1648FBC2" w14:textId="53A23604" w:rsidR="00B25BF7" w:rsidRDefault="00B25BF7" w:rsidP="00B25BF7">
      <w:pPr>
        <w:tabs>
          <w:tab w:val="decimal" w:pos="9200"/>
        </w:tabs>
      </w:pPr>
      <w:r>
        <w:tab/>
        <w:t>23.728 €</w:t>
      </w:r>
    </w:p>
    <w:p w14:paraId="5D8DCC8D" w14:textId="77777777" w:rsidR="00B25BF7" w:rsidRPr="001C13A7" w:rsidRDefault="00B25BF7">
      <w:pPr>
        <w:widowControl w:val="0"/>
        <w:spacing w:after="0"/>
        <w:rPr>
          <w:lang w:val="x-none"/>
        </w:rPr>
      </w:pPr>
      <w:r w:rsidRPr="001C13A7">
        <w:rPr>
          <w:lang w:val="x-none"/>
        </w:rPr>
        <w:t>V letu 2025 je bilo nabavljeno novo vozilo za oskrbo starejših SUZUKI VITARA.</w:t>
      </w:r>
    </w:p>
    <w:p w14:paraId="26E21DEB" w14:textId="77777777" w:rsidR="00B25BF7" w:rsidRDefault="00B25BF7" w:rsidP="00B25BF7">
      <w:pPr>
        <w:tabs>
          <w:tab w:val="decimal" w:pos="9200"/>
        </w:tabs>
      </w:pPr>
    </w:p>
    <w:p w14:paraId="05BAF11B" w14:textId="77777777" w:rsidR="00FA7458" w:rsidRDefault="00FA7458" w:rsidP="00B25BF7">
      <w:pPr>
        <w:tabs>
          <w:tab w:val="decimal" w:pos="9200"/>
        </w:tabs>
      </w:pPr>
    </w:p>
    <w:p w14:paraId="2845E5BC" w14:textId="77777777" w:rsidR="001B7790" w:rsidRDefault="001B7790" w:rsidP="00FA7458">
      <w:pPr>
        <w:overflowPunct/>
        <w:spacing w:before="0" w:after="0"/>
        <w:ind w:left="0"/>
        <w:textAlignment w:val="auto"/>
        <w:rPr>
          <w:rFonts w:ascii="CIDFont+F2" w:hAnsi="CIDFont+F2" w:cs="CIDFont+F2"/>
          <w:sz w:val="28"/>
          <w:szCs w:val="28"/>
          <w:lang w:eastAsia="sl-SI"/>
        </w:rPr>
      </w:pPr>
    </w:p>
    <w:p w14:paraId="6E6CC3A2"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7CD60CF3"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506C91D9"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313CBE87"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22C8DA46"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26BC94C8"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5ED8F53D"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260B93C5"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56D46805"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094BDC5A"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4BB7D2DE"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2B396F01"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047FA793"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7FC1C554"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154D120C"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27F21C0F"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28201255"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5747DD08"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7D3F9674"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28497983"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6ED221E6"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48BC070F"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512532ED"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26FBEDD7"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14727EE7"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1BF1E4B0"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6A79FB7C" w14:textId="77777777" w:rsidR="00557770" w:rsidRDefault="00557770" w:rsidP="00FA7458">
      <w:pPr>
        <w:overflowPunct/>
        <w:spacing w:before="0" w:after="0"/>
        <w:ind w:left="0"/>
        <w:textAlignment w:val="auto"/>
        <w:rPr>
          <w:rFonts w:ascii="CIDFont+F2" w:hAnsi="CIDFont+F2" w:cs="CIDFont+F2"/>
          <w:sz w:val="28"/>
          <w:szCs w:val="28"/>
          <w:lang w:eastAsia="sl-SI"/>
        </w:rPr>
      </w:pPr>
    </w:p>
    <w:p w14:paraId="6D067FB5" w14:textId="1690729E" w:rsidR="00DD67E5" w:rsidRDefault="00D10A8F" w:rsidP="00557770">
      <w:pPr>
        <w:pStyle w:val="Naslov7"/>
        <w:keepLines w:val="0"/>
        <w:pBdr>
          <w:top w:val="none" w:sz="0" w:space="0" w:color="auto"/>
          <w:bottom w:val="none" w:sz="0" w:space="0" w:color="auto"/>
        </w:pBdr>
        <w:suppressAutoHyphens/>
        <w:overflowPunct/>
        <w:autoSpaceDE/>
        <w:autoSpaceDN/>
        <w:adjustRightInd/>
        <w:spacing w:before="0" w:after="0"/>
        <w:jc w:val="both"/>
        <w:textAlignment w:val="auto"/>
        <w:rPr>
          <w:szCs w:val="22"/>
          <w:lang w:eastAsia="zh-CN"/>
        </w:rPr>
      </w:pPr>
      <w:r>
        <w:rPr>
          <w:caps/>
          <w:szCs w:val="22"/>
        </w:rPr>
        <w:lastRenderedPageBreak/>
        <w:t xml:space="preserve">4. </w:t>
      </w:r>
      <w:r w:rsidR="00DD67E5">
        <w:rPr>
          <w:caps/>
          <w:szCs w:val="22"/>
        </w:rPr>
        <w:t>Bilanca stanja na dan 31.12.2025</w:t>
      </w:r>
    </w:p>
    <w:p w14:paraId="2D5E3ACA" w14:textId="77777777" w:rsidR="00DD67E5" w:rsidRDefault="00DD67E5" w:rsidP="00DD67E5">
      <w:pPr>
        <w:rPr>
          <w:sz w:val="22"/>
          <w:szCs w:val="22"/>
        </w:rPr>
      </w:pPr>
    </w:p>
    <w:p w14:paraId="130230ED" w14:textId="77777777" w:rsidR="00DD67E5" w:rsidRDefault="00DD67E5" w:rsidP="00557770">
      <w:pPr>
        <w:ind w:left="0"/>
        <w:rPr>
          <w:sz w:val="22"/>
          <w:szCs w:val="22"/>
        </w:rPr>
      </w:pPr>
      <w:r>
        <w:rPr>
          <w:sz w:val="22"/>
          <w:szCs w:val="22"/>
        </w:rPr>
        <w:t>Bilanca stanja vsebuje podatke o stanju sredstev in obveznosti do njihovih virov na zadnji dan tekočega in zadnji dan predhodnega obračunskega obdobja.</w:t>
      </w:r>
    </w:p>
    <w:p w14:paraId="561BA9E5" w14:textId="77777777" w:rsidR="00DD67E5" w:rsidRDefault="00DD67E5" w:rsidP="00557770">
      <w:pPr>
        <w:ind w:left="0"/>
        <w:rPr>
          <w:sz w:val="22"/>
          <w:szCs w:val="22"/>
        </w:rPr>
      </w:pPr>
      <w:r>
        <w:rPr>
          <w:sz w:val="22"/>
          <w:szCs w:val="22"/>
        </w:rPr>
        <w:t>Prilogi k bilanci stanja sta:</w:t>
      </w:r>
    </w:p>
    <w:p w14:paraId="7E51A010" w14:textId="77777777" w:rsidR="00DD67E5" w:rsidRDefault="00DD67E5" w:rsidP="00DD67E5">
      <w:pPr>
        <w:rPr>
          <w:sz w:val="22"/>
          <w:szCs w:val="22"/>
        </w:rPr>
      </w:pPr>
      <w:r>
        <w:rPr>
          <w:sz w:val="22"/>
          <w:szCs w:val="22"/>
        </w:rPr>
        <w:t xml:space="preserve">- </w:t>
      </w:r>
      <w:bookmarkStart w:id="20" w:name="bookmark16"/>
      <w:r>
        <w:rPr>
          <w:sz w:val="22"/>
          <w:szCs w:val="22"/>
        </w:rPr>
        <w:t>pregled stanja in gibanja neopredmetenih sredstev in opredmetenih osnovnih sredstev,</w:t>
      </w:r>
      <w:bookmarkEnd w:id="20"/>
    </w:p>
    <w:p w14:paraId="1C7678E8" w14:textId="77777777" w:rsidR="00DD67E5" w:rsidRDefault="00DD67E5" w:rsidP="00DD67E5">
      <w:pPr>
        <w:rPr>
          <w:sz w:val="22"/>
          <w:szCs w:val="22"/>
        </w:rPr>
      </w:pPr>
      <w:r>
        <w:rPr>
          <w:sz w:val="22"/>
          <w:szCs w:val="22"/>
        </w:rPr>
        <w:t xml:space="preserve">- </w:t>
      </w:r>
      <w:bookmarkStart w:id="21" w:name="bookmark17"/>
      <w:r>
        <w:rPr>
          <w:sz w:val="22"/>
          <w:szCs w:val="22"/>
        </w:rPr>
        <w:t>pregled stanja in gibanja dolgoročnih finančnih naložb in posojil.</w:t>
      </w:r>
      <w:bookmarkEnd w:id="21"/>
    </w:p>
    <w:p w14:paraId="465B6F01" w14:textId="77777777" w:rsidR="00D10A8F" w:rsidRDefault="00D10A8F" w:rsidP="00DD67E5">
      <w:pPr>
        <w:rPr>
          <w:b/>
          <w:sz w:val="22"/>
          <w:szCs w:val="22"/>
        </w:rPr>
      </w:pPr>
    </w:p>
    <w:p w14:paraId="61522631" w14:textId="2D7B24CF" w:rsidR="00DD67E5" w:rsidRDefault="00D10A8F" w:rsidP="00B4109D">
      <w:pPr>
        <w:ind w:left="0"/>
        <w:rPr>
          <w:b/>
          <w:sz w:val="22"/>
          <w:szCs w:val="22"/>
        </w:rPr>
      </w:pPr>
      <w:r>
        <w:rPr>
          <w:b/>
          <w:sz w:val="22"/>
          <w:szCs w:val="22"/>
        </w:rPr>
        <w:t xml:space="preserve"> </w:t>
      </w:r>
      <w:r w:rsidR="00DD67E5">
        <w:rPr>
          <w:b/>
          <w:sz w:val="22"/>
          <w:szCs w:val="22"/>
        </w:rPr>
        <w:t>AKTIVA</w:t>
      </w:r>
    </w:p>
    <w:p w14:paraId="7EF4491C" w14:textId="77777777" w:rsidR="00CE6F55" w:rsidRDefault="00CE6F55" w:rsidP="00B4109D">
      <w:pPr>
        <w:ind w:left="0"/>
        <w:rPr>
          <w:b/>
          <w:sz w:val="22"/>
          <w:szCs w:val="22"/>
        </w:rPr>
      </w:pPr>
    </w:p>
    <w:p w14:paraId="27901A64" w14:textId="06D1094A" w:rsidR="00DD67E5" w:rsidRDefault="00DD67E5" w:rsidP="00DD67E5">
      <w:pPr>
        <w:pStyle w:val="Heading4"/>
        <w:shd w:val="clear" w:color="auto" w:fill="auto"/>
        <w:tabs>
          <w:tab w:val="left" w:pos="294"/>
        </w:tabs>
        <w:spacing w:before="0" w:after="376" w:line="240" w:lineRule="auto"/>
        <w:ind w:left="20" w:firstLine="0"/>
        <w:rPr>
          <w:rFonts w:ascii="Times New Roman" w:hAnsi="Times New Roman" w:cs="Times New Roman"/>
          <w:b/>
          <w:sz w:val="22"/>
          <w:szCs w:val="22"/>
        </w:rPr>
      </w:pPr>
      <w:r>
        <w:rPr>
          <w:rFonts w:ascii="Times New Roman" w:hAnsi="Times New Roman" w:cs="Times New Roman"/>
          <w:b/>
          <w:sz w:val="22"/>
          <w:szCs w:val="22"/>
        </w:rPr>
        <w:t xml:space="preserve"> </w:t>
      </w:r>
      <w:r w:rsidR="007B15BB">
        <w:rPr>
          <w:rFonts w:ascii="Times New Roman" w:hAnsi="Times New Roman" w:cs="Times New Roman"/>
          <w:b/>
          <w:sz w:val="22"/>
          <w:szCs w:val="22"/>
        </w:rPr>
        <w:t xml:space="preserve">0 </w:t>
      </w:r>
      <w:r>
        <w:rPr>
          <w:rFonts w:ascii="Times New Roman" w:hAnsi="Times New Roman" w:cs="Times New Roman"/>
          <w:b/>
          <w:sz w:val="22"/>
          <w:szCs w:val="22"/>
        </w:rPr>
        <w:t>Dolgoročna sredstva in sredstva v upravljanju</w:t>
      </w:r>
    </w:p>
    <w:p w14:paraId="5E513A14" w14:textId="77777777" w:rsidR="00DD67E5" w:rsidRDefault="00DD67E5" w:rsidP="00DD67E5">
      <w:pPr>
        <w:pStyle w:val="Heading4"/>
        <w:shd w:val="clear" w:color="auto" w:fill="auto"/>
        <w:tabs>
          <w:tab w:val="left" w:pos="294"/>
        </w:tabs>
        <w:spacing w:before="0" w:after="376" w:line="240" w:lineRule="auto"/>
        <w:ind w:left="20" w:firstLine="0"/>
        <w:rPr>
          <w:rFonts w:ascii="Times New Roman" w:hAnsi="Times New Roman" w:cs="Times New Roman"/>
          <w:szCs w:val="22"/>
          <w:u w:val="single"/>
        </w:rPr>
      </w:pPr>
      <w:r>
        <w:rPr>
          <w:rFonts w:ascii="Times New Roman" w:hAnsi="Times New Roman" w:cs="Times New Roman"/>
          <w:sz w:val="22"/>
          <w:szCs w:val="22"/>
        </w:rPr>
        <w:t>Stanje dolgoročnih sredstev in sredstev v upravljanju je stanje neopredmetenih in opredmetenih sredstev po vrednostih, ki izhajajo iz knjigovodskih listin. Za obračunano amortizacijo se zmanjša splošni sklad občine.</w:t>
      </w:r>
    </w:p>
    <w:p w14:paraId="6D2E039B" w14:textId="207EFE0E" w:rsidR="00DD67E5" w:rsidRDefault="00704DFE" w:rsidP="00DD67E5">
      <w:pPr>
        <w:pStyle w:val="Telobesedila-zamik"/>
        <w:ind w:left="0"/>
        <w:jc w:val="both"/>
        <w:rPr>
          <w:rFonts w:ascii="Times New Roman" w:hAnsi="Times New Roman" w:cs="Times New Roman"/>
          <w:i/>
          <w:szCs w:val="22"/>
        </w:rPr>
      </w:pPr>
      <w:r>
        <w:rPr>
          <w:rFonts w:ascii="Times New Roman" w:hAnsi="Times New Roman" w:cs="Times New Roman"/>
          <w:szCs w:val="22"/>
          <w:u w:val="single"/>
        </w:rPr>
        <w:t xml:space="preserve">skupina kontov </w:t>
      </w:r>
      <w:r w:rsidRPr="00704DFE">
        <w:rPr>
          <w:rFonts w:ascii="Times New Roman" w:hAnsi="Times New Roman" w:cs="Times New Roman"/>
          <w:b/>
          <w:bCs/>
          <w:szCs w:val="22"/>
          <w:u w:val="single"/>
        </w:rPr>
        <w:t xml:space="preserve">00 do 05 </w:t>
      </w:r>
      <w:r w:rsidR="00DD67E5">
        <w:rPr>
          <w:rFonts w:ascii="Times New Roman" w:hAnsi="Times New Roman" w:cs="Times New Roman"/>
          <w:szCs w:val="22"/>
          <w:u w:val="single"/>
        </w:rPr>
        <w:t>Opredmetena in neopredmetena osnovna sredstva  po sedanji</w:t>
      </w:r>
      <w:r w:rsidR="007A1855">
        <w:rPr>
          <w:rFonts w:ascii="Times New Roman" w:hAnsi="Times New Roman" w:cs="Times New Roman"/>
          <w:szCs w:val="22"/>
          <w:u w:val="single"/>
        </w:rPr>
        <w:t xml:space="preserve"> (neodpisani) </w:t>
      </w:r>
      <w:r w:rsidR="00DD67E5">
        <w:rPr>
          <w:rFonts w:ascii="Times New Roman" w:hAnsi="Times New Roman" w:cs="Times New Roman"/>
          <w:szCs w:val="22"/>
          <w:u w:val="single"/>
        </w:rPr>
        <w:t xml:space="preserve"> vrednosti</w:t>
      </w:r>
      <w:r w:rsidR="00DD67E5">
        <w:rPr>
          <w:rFonts w:ascii="Times New Roman" w:hAnsi="Times New Roman" w:cs="Times New Roman"/>
          <w:szCs w:val="22"/>
        </w:rPr>
        <w:t xml:space="preserve"> :</w:t>
      </w:r>
    </w:p>
    <w:p w14:paraId="194D3232" w14:textId="1BF098AA" w:rsidR="00DD67E5" w:rsidRDefault="00DD67E5" w:rsidP="00DD67E5">
      <w:pPr>
        <w:numPr>
          <w:ilvl w:val="0"/>
          <w:numId w:val="20"/>
        </w:numPr>
        <w:suppressAutoHyphens/>
        <w:overflowPunct/>
        <w:autoSpaceDE/>
        <w:autoSpaceDN/>
        <w:adjustRightInd/>
        <w:spacing w:before="0" w:after="0"/>
        <w:jc w:val="both"/>
        <w:textAlignment w:val="auto"/>
        <w:rPr>
          <w:i/>
          <w:iCs/>
          <w:sz w:val="22"/>
          <w:szCs w:val="22"/>
        </w:rPr>
      </w:pPr>
      <w:r>
        <w:rPr>
          <w:i/>
          <w:sz w:val="22"/>
          <w:szCs w:val="22"/>
        </w:rPr>
        <w:t>neopredmetena dolgoročna sredstva</w:t>
      </w:r>
      <w:r w:rsidR="007A1855">
        <w:rPr>
          <w:i/>
          <w:sz w:val="22"/>
          <w:szCs w:val="22"/>
        </w:rPr>
        <w:t xml:space="preserve"> </w:t>
      </w:r>
      <w:r>
        <w:rPr>
          <w:sz w:val="22"/>
          <w:szCs w:val="22"/>
        </w:rPr>
        <w:t xml:space="preserve"> </w:t>
      </w:r>
      <w:r w:rsidR="007201D0">
        <w:rPr>
          <w:sz w:val="22"/>
          <w:szCs w:val="22"/>
        </w:rPr>
        <w:t xml:space="preserve">39.496,79 </w:t>
      </w:r>
      <w:r>
        <w:rPr>
          <w:sz w:val="22"/>
          <w:szCs w:val="22"/>
        </w:rPr>
        <w:t>€</w:t>
      </w:r>
    </w:p>
    <w:p w14:paraId="418B5665" w14:textId="35021940" w:rsidR="00DD67E5" w:rsidRDefault="00DD67E5" w:rsidP="00DD67E5">
      <w:pPr>
        <w:numPr>
          <w:ilvl w:val="0"/>
          <w:numId w:val="20"/>
        </w:numPr>
        <w:suppressAutoHyphens/>
        <w:overflowPunct/>
        <w:autoSpaceDE/>
        <w:autoSpaceDN/>
        <w:adjustRightInd/>
        <w:spacing w:before="0" w:after="0"/>
        <w:jc w:val="both"/>
        <w:textAlignment w:val="auto"/>
        <w:rPr>
          <w:i/>
          <w:iCs/>
          <w:sz w:val="22"/>
          <w:szCs w:val="22"/>
        </w:rPr>
      </w:pPr>
      <w:r>
        <w:rPr>
          <w:i/>
          <w:iCs/>
          <w:sz w:val="22"/>
          <w:szCs w:val="22"/>
        </w:rPr>
        <w:t>zemljišča</w:t>
      </w:r>
      <w:r>
        <w:rPr>
          <w:sz w:val="22"/>
          <w:szCs w:val="22"/>
        </w:rPr>
        <w:t>, v vrednosti  7.331.177,84 €</w:t>
      </w:r>
      <w:r w:rsidR="00E512A5">
        <w:rPr>
          <w:i/>
          <w:iCs/>
          <w:sz w:val="22"/>
          <w:szCs w:val="22"/>
        </w:rPr>
        <w:t>, zemljišča , ki jih vodi Komunala  25.257,89 €</w:t>
      </w:r>
    </w:p>
    <w:p w14:paraId="197E3D4E" w14:textId="4E325271" w:rsidR="00DD67E5" w:rsidRDefault="00DD67E5" w:rsidP="00DD67E5">
      <w:pPr>
        <w:ind w:left="360"/>
        <w:jc w:val="both"/>
        <w:rPr>
          <w:sz w:val="22"/>
          <w:szCs w:val="22"/>
        </w:rPr>
      </w:pPr>
      <w:r>
        <w:rPr>
          <w:i/>
          <w:iCs/>
          <w:sz w:val="22"/>
          <w:szCs w:val="22"/>
        </w:rPr>
        <w:t xml:space="preserve">-     </w:t>
      </w:r>
      <w:r w:rsidR="00E512A5">
        <w:rPr>
          <w:i/>
          <w:iCs/>
          <w:sz w:val="22"/>
          <w:szCs w:val="22"/>
        </w:rPr>
        <w:t xml:space="preserve">gradbeni objekti </w:t>
      </w:r>
      <w:r>
        <w:rPr>
          <w:sz w:val="22"/>
          <w:szCs w:val="22"/>
        </w:rPr>
        <w:t xml:space="preserve"> - </w:t>
      </w:r>
      <w:r w:rsidR="00E512A5">
        <w:rPr>
          <w:sz w:val="22"/>
          <w:szCs w:val="22"/>
        </w:rPr>
        <w:t>32.593,820,10 €</w:t>
      </w:r>
      <w:r w:rsidR="007A1855">
        <w:rPr>
          <w:sz w:val="22"/>
          <w:szCs w:val="22"/>
        </w:rPr>
        <w:t xml:space="preserve"> </w:t>
      </w:r>
    </w:p>
    <w:p w14:paraId="76FF880F" w14:textId="50714F2F" w:rsidR="00E512A5" w:rsidRDefault="00E512A5" w:rsidP="00DD67E5">
      <w:pPr>
        <w:ind w:left="360"/>
        <w:jc w:val="both"/>
        <w:rPr>
          <w:i/>
          <w:iCs/>
          <w:sz w:val="22"/>
          <w:szCs w:val="22"/>
        </w:rPr>
      </w:pPr>
      <w:r>
        <w:rPr>
          <w:i/>
          <w:iCs/>
          <w:sz w:val="22"/>
          <w:szCs w:val="22"/>
        </w:rPr>
        <w:t>-     objekti v gradnji – 18.922.998,85 €</w:t>
      </w:r>
    </w:p>
    <w:p w14:paraId="4ECC379C" w14:textId="60A5A831" w:rsidR="00DD67E5" w:rsidRDefault="00DD67E5" w:rsidP="00DD67E5">
      <w:pPr>
        <w:ind w:left="360"/>
        <w:jc w:val="both"/>
        <w:rPr>
          <w:sz w:val="22"/>
          <w:szCs w:val="22"/>
        </w:rPr>
      </w:pPr>
      <w:r>
        <w:rPr>
          <w:sz w:val="22"/>
          <w:szCs w:val="22"/>
        </w:rPr>
        <w:t xml:space="preserve">-     </w:t>
      </w:r>
      <w:r>
        <w:rPr>
          <w:i/>
          <w:iCs/>
          <w:sz w:val="22"/>
          <w:szCs w:val="22"/>
        </w:rPr>
        <w:t xml:space="preserve">oprema in DI, </w:t>
      </w:r>
      <w:r>
        <w:rPr>
          <w:iCs/>
          <w:sz w:val="22"/>
          <w:szCs w:val="22"/>
        </w:rPr>
        <w:t xml:space="preserve"> po neodpisani vrednosti </w:t>
      </w:r>
      <w:r w:rsidR="00E512A5">
        <w:rPr>
          <w:iCs/>
          <w:sz w:val="22"/>
          <w:szCs w:val="22"/>
        </w:rPr>
        <w:t>1.999.493,30 €</w:t>
      </w:r>
    </w:p>
    <w:p w14:paraId="0B7E37C3" w14:textId="77777777" w:rsidR="00DD67E5" w:rsidRDefault="00DD67E5" w:rsidP="00DD67E5">
      <w:pPr>
        <w:ind w:left="360"/>
        <w:jc w:val="both"/>
        <w:rPr>
          <w:sz w:val="22"/>
          <w:szCs w:val="22"/>
        </w:rPr>
      </w:pPr>
    </w:p>
    <w:p w14:paraId="042DF063" w14:textId="77777777" w:rsidR="00DD67E5" w:rsidRDefault="00DD67E5" w:rsidP="00DD67E5">
      <w:pPr>
        <w:jc w:val="both"/>
        <w:rPr>
          <w:iCs/>
          <w:sz w:val="22"/>
          <w:szCs w:val="22"/>
        </w:rPr>
      </w:pPr>
      <w:r>
        <w:rPr>
          <w:iCs/>
          <w:sz w:val="22"/>
          <w:szCs w:val="22"/>
        </w:rPr>
        <w:t>S 1.1.2010 so na opredmetena osnovna sredstva občine prešli vsi gradbeni objekti in oprema komunalne infrastrukture, ki jih je do konec leta 2009 Komunala Tolmin vodila kot sredstva v upravljanju.</w:t>
      </w:r>
    </w:p>
    <w:p w14:paraId="716BB072" w14:textId="77777777" w:rsidR="00DD67E5" w:rsidRDefault="00DD67E5" w:rsidP="00DD67E5">
      <w:pPr>
        <w:jc w:val="both"/>
        <w:rPr>
          <w:sz w:val="22"/>
          <w:szCs w:val="22"/>
        </w:rPr>
      </w:pPr>
      <w:r>
        <w:rPr>
          <w:iCs/>
          <w:sz w:val="22"/>
          <w:szCs w:val="22"/>
        </w:rPr>
        <w:t>30.04.2021 so ob preoblikovanju Javnega zavoda Sončni Kanin v d.o.o., na Občino prešla osnovna sredstva, ki jih je zavod imel v upravljanju  (na kontu 09) in so ponovno zabeležena na kontih skupine 00 do 05, razen sredstev, ki so bila dana kot vložek v osnovni kapital Sončnega Kanina in so zabeležena na kontu 062.</w:t>
      </w:r>
    </w:p>
    <w:p w14:paraId="4B5D053E" w14:textId="77777777" w:rsidR="00DD67E5" w:rsidRDefault="00DD67E5" w:rsidP="00DD67E5">
      <w:pPr>
        <w:jc w:val="both"/>
        <w:rPr>
          <w:sz w:val="22"/>
          <w:szCs w:val="22"/>
        </w:rPr>
      </w:pPr>
      <w:r>
        <w:rPr>
          <w:sz w:val="22"/>
          <w:szCs w:val="22"/>
        </w:rPr>
        <w:t xml:space="preserve">Za nepremičnine in opremo je bila obračunana amortizacija.   </w:t>
      </w:r>
    </w:p>
    <w:p w14:paraId="4A9EF0DE" w14:textId="77777777" w:rsidR="00DD67E5" w:rsidRDefault="00DD67E5" w:rsidP="00DD67E5">
      <w:pPr>
        <w:jc w:val="both"/>
        <w:rPr>
          <w:sz w:val="22"/>
          <w:szCs w:val="22"/>
          <w:u w:val="single"/>
        </w:rPr>
      </w:pPr>
      <w:r>
        <w:rPr>
          <w:sz w:val="22"/>
          <w:szCs w:val="22"/>
        </w:rPr>
        <w:t xml:space="preserve">     </w:t>
      </w:r>
    </w:p>
    <w:p w14:paraId="4E8B4A37" w14:textId="607DA569" w:rsidR="00DD67E5" w:rsidRDefault="00704DFE" w:rsidP="00DD67E5">
      <w:pPr>
        <w:jc w:val="both"/>
        <w:rPr>
          <w:sz w:val="22"/>
          <w:szCs w:val="22"/>
        </w:rPr>
      </w:pPr>
      <w:r w:rsidRPr="00704DFE">
        <w:rPr>
          <w:b/>
          <w:bCs/>
          <w:sz w:val="22"/>
          <w:szCs w:val="22"/>
          <w:u w:val="single"/>
        </w:rPr>
        <w:t>06</w:t>
      </w:r>
      <w:r>
        <w:rPr>
          <w:sz w:val="22"/>
          <w:szCs w:val="22"/>
          <w:u w:val="single"/>
        </w:rPr>
        <w:t xml:space="preserve"> </w:t>
      </w:r>
      <w:r w:rsidR="00DD67E5">
        <w:rPr>
          <w:sz w:val="22"/>
          <w:szCs w:val="22"/>
          <w:u w:val="single"/>
        </w:rPr>
        <w:t>Dolgoročne finančne naložbe – skupina kontov 06</w:t>
      </w:r>
      <w:r w:rsidR="00DD67E5">
        <w:rPr>
          <w:sz w:val="22"/>
          <w:szCs w:val="22"/>
        </w:rPr>
        <w:t>, so naložbe v delnice in druge kapitalske naložbe v skupni vrednosti 548.832,47 €.</w:t>
      </w:r>
    </w:p>
    <w:p w14:paraId="50AB0A74" w14:textId="7205B7B6" w:rsidR="00DD67E5" w:rsidRDefault="00DD67E5" w:rsidP="00DD67E5">
      <w:pPr>
        <w:jc w:val="both"/>
        <w:rPr>
          <w:sz w:val="22"/>
          <w:szCs w:val="22"/>
        </w:rPr>
      </w:pPr>
      <w:r>
        <w:rPr>
          <w:sz w:val="22"/>
          <w:szCs w:val="22"/>
        </w:rPr>
        <w:t xml:space="preserve">Na podlagi Zakona o lastninskem preoblikovanju podjetij, ki opravljajo turistično dejavnost in katerih nepremičnine se nahajajo na območju Triglavskega narodnega parka je bil ustanovljen Sklad za spodbujanje razvoja TNP. Delničarji Sklada so tudi občine na območju TNP. Občina Bovec je lastnica 40386 delnic. Sklad </w:t>
      </w:r>
      <w:r w:rsidR="007A1855">
        <w:rPr>
          <w:sz w:val="22"/>
          <w:szCs w:val="22"/>
        </w:rPr>
        <w:t>je v stečajnem postopku</w:t>
      </w:r>
      <w:r>
        <w:rPr>
          <w:sz w:val="22"/>
          <w:szCs w:val="22"/>
        </w:rPr>
        <w:t>, zato so te delnice v bilanci zabeležene, saj jih pred zaključkom stečajnega postopka ne smemo odpisati.</w:t>
      </w:r>
    </w:p>
    <w:p w14:paraId="4CBCE240" w14:textId="77777777" w:rsidR="00DD67E5" w:rsidRDefault="00DD67E5" w:rsidP="00DD67E5">
      <w:pPr>
        <w:jc w:val="both"/>
        <w:rPr>
          <w:sz w:val="22"/>
          <w:szCs w:val="22"/>
        </w:rPr>
      </w:pPr>
      <w:r>
        <w:rPr>
          <w:sz w:val="22"/>
          <w:szCs w:val="22"/>
        </w:rPr>
        <w:t>Občina ima med drugimi kapitalskimi naložbami knjižene deleže v naslednjih podjetjih:</w:t>
      </w:r>
    </w:p>
    <w:p w14:paraId="0540907D" w14:textId="77777777" w:rsidR="00DD67E5" w:rsidRDefault="00DD67E5" w:rsidP="00DD67E5">
      <w:pPr>
        <w:numPr>
          <w:ilvl w:val="0"/>
          <w:numId w:val="20"/>
        </w:numPr>
        <w:suppressAutoHyphens/>
        <w:overflowPunct/>
        <w:autoSpaceDE/>
        <w:autoSpaceDN/>
        <w:adjustRightInd/>
        <w:spacing w:before="0" w:after="0"/>
        <w:jc w:val="both"/>
        <w:textAlignment w:val="auto"/>
        <w:rPr>
          <w:sz w:val="22"/>
          <w:szCs w:val="22"/>
        </w:rPr>
      </w:pPr>
      <w:r>
        <w:rPr>
          <w:sz w:val="22"/>
          <w:szCs w:val="22"/>
        </w:rPr>
        <w:t xml:space="preserve">Komunala Tolmin d.o.o. in sicer 19,27 % delež. Komunala Tolmin se je v letu 2010 preoblikovala iz delniške v družbo z omejeno odgovornostjo, začetek leta 2012 pa izvedla še dokapitalizacijo, ki za Občino Bovec pomeni povečanje deleža iz 16,96 % na 19,27 %. </w:t>
      </w:r>
    </w:p>
    <w:p w14:paraId="18F3B9B8" w14:textId="77777777" w:rsidR="00DD67E5" w:rsidRDefault="00DD67E5" w:rsidP="00DD67E5">
      <w:pPr>
        <w:numPr>
          <w:ilvl w:val="0"/>
          <w:numId w:val="20"/>
        </w:numPr>
        <w:suppressAutoHyphens/>
        <w:overflowPunct/>
        <w:autoSpaceDE/>
        <w:autoSpaceDN/>
        <w:adjustRightInd/>
        <w:spacing w:before="0" w:after="0"/>
        <w:jc w:val="both"/>
        <w:textAlignment w:val="auto"/>
        <w:rPr>
          <w:sz w:val="22"/>
          <w:szCs w:val="22"/>
        </w:rPr>
      </w:pPr>
      <w:r>
        <w:rPr>
          <w:sz w:val="22"/>
          <w:szCs w:val="22"/>
        </w:rPr>
        <w:t>Golf Bovec d.o.o. – 5,44 % delež</w:t>
      </w:r>
    </w:p>
    <w:p w14:paraId="5928850F" w14:textId="77777777" w:rsidR="00DD67E5" w:rsidRDefault="00DD67E5" w:rsidP="00DD67E5">
      <w:pPr>
        <w:numPr>
          <w:ilvl w:val="0"/>
          <w:numId w:val="20"/>
        </w:numPr>
        <w:suppressAutoHyphens/>
        <w:overflowPunct/>
        <w:autoSpaceDE/>
        <w:autoSpaceDN/>
        <w:adjustRightInd/>
        <w:spacing w:before="0" w:after="0"/>
        <w:jc w:val="both"/>
        <w:textAlignment w:val="auto"/>
        <w:rPr>
          <w:sz w:val="22"/>
          <w:szCs w:val="22"/>
        </w:rPr>
      </w:pPr>
      <w:r>
        <w:rPr>
          <w:sz w:val="22"/>
          <w:szCs w:val="22"/>
        </w:rPr>
        <w:t xml:space="preserve">DOLB Bovec d.o.o. – 100 % delež </w:t>
      </w:r>
    </w:p>
    <w:p w14:paraId="028579A7" w14:textId="77777777" w:rsidR="00DD67E5" w:rsidRDefault="00DD67E5" w:rsidP="00DD67E5">
      <w:pPr>
        <w:numPr>
          <w:ilvl w:val="0"/>
          <w:numId w:val="20"/>
        </w:numPr>
        <w:suppressAutoHyphens/>
        <w:overflowPunct/>
        <w:autoSpaceDE/>
        <w:autoSpaceDN/>
        <w:adjustRightInd/>
        <w:spacing w:before="0" w:after="0"/>
        <w:jc w:val="both"/>
        <w:textAlignment w:val="auto"/>
        <w:rPr>
          <w:sz w:val="22"/>
          <w:szCs w:val="22"/>
        </w:rPr>
      </w:pPr>
      <w:r>
        <w:rPr>
          <w:sz w:val="22"/>
          <w:szCs w:val="22"/>
        </w:rPr>
        <w:t>Sončni Kanin d.o.o. – 100 %  delež</w:t>
      </w:r>
    </w:p>
    <w:p w14:paraId="5598B00B" w14:textId="77777777" w:rsidR="00DD67E5" w:rsidRDefault="00DD67E5" w:rsidP="00DD67E5">
      <w:pPr>
        <w:ind w:left="720"/>
        <w:jc w:val="both"/>
        <w:rPr>
          <w:sz w:val="22"/>
          <w:szCs w:val="22"/>
        </w:rPr>
      </w:pPr>
    </w:p>
    <w:p w14:paraId="5DA66E90" w14:textId="6BFE1CAA" w:rsidR="00DD67E5" w:rsidRDefault="00704DFE" w:rsidP="00DD67E5">
      <w:pPr>
        <w:jc w:val="both"/>
        <w:rPr>
          <w:sz w:val="22"/>
          <w:szCs w:val="22"/>
        </w:rPr>
      </w:pPr>
      <w:r w:rsidRPr="00704DFE">
        <w:rPr>
          <w:b/>
          <w:bCs/>
          <w:sz w:val="22"/>
          <w:szCs w:val="22"/>
          <w:u w:val="single"/>
        </w:rPr>
        <w:lastRenderedPageBreak/>
        <w:t>07</w:t>
      </w:r>
      <w:r>
        <w:rPr>
          <w:sz w:val="22"/>
          <w:szCs w:val="22"/>
          <w:u w:val="single"/>
        </w:rPr>
        <w:t xml:space="preserve"> </w:t>
      </w:r>
      <w:r w:rsidR="00DD67E5">
        <w:rPr>
          <w:sz w:val="22"/>
          <w:szCs w:val="22"/>
          <w:u w:val="single"/>
        </w:rPr>
        <w:t>Dolgoročno dana posojila in depoziti ter dolgoročne terjatve iz poslovanja:</w:t>
      </w:r>
      <w:r w:rsidR="00DD67E5">
        <w:rPr>
          <w:sz w:val="22"/>
          <w:szCs w:val="22"/>
        </w:rPr>
        <w:t xml:space="preserve"> predstavljajo poslovne hipoteke za popotresno obnovo.</w:t>
      </w:r>
    </w:p>
    <w:p w14:paraId="54EC6F9D" w14:textId="77777777" w:rsidR="00DD67E5" w:rsidRDefault="00DD67E5" w:rsidP="00DD67E5">
      <w:pPr>
        <w:jc w:val="both"/>
        <w:rPr>
          <w:sz w:val="22"/>
          <w:szCs w:val="22"/>
          <w:u w:val="single"/>
        </w:rPr>
      </w:pPr>
      <w:r>
        <w:rPr>
          <w:sz w:val="22"/>
          <w:szCs w:val="22"/>
        </w:rPr>
        <w:t xml:space="preserve">Vrednosti hipotek  za popotresno obnovo so bile usklajene z Nova KBM </w:t>
      </w:r>
      <w:proofErr w:type="spellStart"/>
      <w:r>
        <w:rPr>
          <w:sz w:val="22"/>
          <w:szCs w:val="22"/>
        </w:rPr>
        <w:t>d.d</w:t>
      </w:r>
      <w:proofErr w:type="spellEnd"/>
      <w:r>
        <w:rPr>
          <w:sz w:val="22"/>
          <w:szCs w:val="22"/>
        </w:rPr>
        <w:t>., ki vodi hipoteke. V letu 2025 so bile odplačane vse hipoteke.</w:t>
      </w:r>
    </w:p>
    <w:p w14:paraId="0D82CA0E" w14:textId="77777777" w:rsidR="00DD67E5" w:rsidRDefault="00DD67E5" w:rsidP="00DD67E5">
      <w:pPr>
        <w:jc w:val="both"/>
        <w:rPr>
          <w:sz w:val="22"/>
          <w:szCs w:val="22"/>
          <w:u w:val="single"/>
        </w:rPr>
      </w:pPr>
    </w:p>
    <w:p w14:paraId="6D8E43C4" w14:textId="5AB90A6E" w:rsidR="00DD67E5" w:rsidRDefault="00704DFE" w:rsidP="00DD67E5">
      <w:pPr>
        <w:jc w:val="both"/>
        <w:rPr>
          <w:sz w:val="22"/>
          <w:szCs w:val="22"/>
        </w:rPr>
      </w:pPr>
      <w:r w:rsidRPr="00704DFE">
        <w:rPr>
          <w:b/>
          <w:bCs/>
          <w:sz w:val="22"/>
          <w:szCs w:val="22"/>
          <w:u w:val="single"/>
        </w:rPr>
        <w:t xml:space="preserve"> 09</w:t>
      </w:r>
      <w:r>
        <w:rPr>
          <w:sz w:val="22"/>
          <w:szCs w:val="22"/>
        </w:rPr>
        <w:t xml:space="preserve"> </w:t>
      </w:r>
      <w:r w:rsidR="00DD67E5">
        <w:rPr>
          <w:sz w:val="22"/>
          <w:szCs w:val="22"/>
          <w:u w:val="single"/>
        </w:rPr>
        <w:t xml:space="preserve">Med terjatvami za sredstva dana v upravljanje </w:t>
      </w:r>
      <w:r w:rsidR="00DD67E5">
        <w:rPr>
          <w:sz w:val="22"/>
          <w:szCs w:val="22"/>
        </w:rPr>
        <w:t xml:space="preserve">se izkazujejo terjatve za sredstva dana v upravljanje uporabnikom enotnega kontnega načrta v skupni vrednosti  4.867.112,59 €. </w:t>
      </w:r>
    </w:p>
    <w:p w14:paraId="05CA9764" w14:textId="77777777" w:rsidR="00DD67E5" w:rsidRDefault="00DD67E5" w:rsidP="00DD67E5">
      <w:pPr>
        <w:jc w:val="both"/>
        <w:rPr>
          <w:sz w:val="22"/>
          <w:szCs w:val="22"/>
          <w:u w:val="single"/>
        </w:rPr>
      </w:pPr>
      <w:r>
        <w:rPr>
          <w:sz w:val="22"/>
          <w:szCs w:val="22"/>
        </w:rPr>
        <w:t>Terjatve so bile usklajene, evidentirani so bili presežki prihodki/odhodki oz. odhodki/prihodki na dan 31.12.2025 za posredne proračunske uporabnike. Med temi so OŠ Bovec, Turizem dolina Soče, Knjižnica Tolmin, Posoški razvojni center, ZD Tolmin, CSD Tolmin.</w:t>
      </w:r>
    </w:p>
    <w:p w14:paraId="54642DAA" w14:textId="77777777" w:rsidR="00DD67E5" w:rsidRDefault="00DD67E5" w:rsidP="00DD67E5">
      <w:pPr>
        <w:jc w:val="both"/>
        <w:rPr>
          <w:b/>
          <w:sz w:val="22"/>
          <w:szCs w:val="22"/>
        </w:rPr>
      </w:pPr>
    </w:p>
    <w:p w14:paraId="2238C194" w14:textId="17923616" w:rsidR="00DD67E5" w:rsidRDefault="00704DFE" w:rsidP="00DD67E5">
      <w:pPr>
        <w:jc w:val="both"/>
        <w:rPr>
          <w:sz w:val="22"/>
          <w:szCs w:val="22"/>
          <w:u w:val="single"/>
        </w:rPr>
      </w:pPr>
      <w:r>
        <w:rPr>
          <w:b/>
          <w:sz w:val="22"/>
          <w:szCs w:val="22"/>
        </w:rPr>
        <w:t>1.</w:t>
      </w:r>
      <w:r w:rsidR="00DD67E5">
        <w:rPr>
          <w:b/>
          <w:sz w:val="22"/>
          <w:szCs w:val="22"/>
        </w:rPr>
        <w:t xml:space="preserve"> Kratkoročna sredstva, razen zalog in AČR</w:t>
      </w:r>
    </w:p>
    <w:p w14:paraId="7667170A" w14:textId="77777777" w:rsidR="00DD67E5" w:rsidRDefault="00DD67E5" w:rsidP="00DD67E5">
      <w:pPr>
        <w:jc w:val="both"/>
        <w:rPr>
          <w:sz w:val="22"/>
          <w:szCs w:val="22"/>
          <w:u w:val="single"/>
        </w:rPr>
      </w:pPr>
    </w:p>
    <w:p w14:paraId="6BEBD763" w14:textId="44A564D3" w:rsidR="00DD67E5" w:rsidRDefault="00704DFE" w:rsidP="00DD67E5">
      <w:pPr>
        <w:jc w:val="both"/>
        <w:rPr>
          <w:sz w:val="22"/>
          <w:szCs w:val="22"/>
        </w:rPr>
      </w:pPr>
      <w:r w:rsidRPr="00704DFE">
        <w:rPr>
          <w:b/>
          <w:bCs/>
          <w:sz w:val="22"/>
          <w:szCs w:val="22"/>
          <w:u w:val="single"/>
        </w:rPr>
        <w:t xml:space="preserve">10 </w:t>
      </w:r>
      <w:r w:rsidR="00DD67E5">
        <w:rPr>
          <w:sz w:val="22"/>
          <w:szCs w:val="22"/>
          <w:u w:val="single"/>
        </w:rPr>
        <w:t>Denarna sredstva v blagajni in dobroimetje pri bankah - skupina kontov 10 in 11:</w:t>
      </w:r>
    </w:p>
    <w:p w14:paraId="51B2DB70" w14:textId="77777777" w:rsidR="00DD67E5" w:rsidRDefault="00DD67E5" w:rsidP="00DD67E5">
      <w:pPr>
        <w:jc w:val="both"/>
        <w:rPr>
          <w:sz w:val="22"/>
          <w:szCs w:val="22"/>
        </w:rPr>
      </w:pPr>
      <w:r>
        <w:rPr>
          <w:sz w:val="22"/>
          <w:szCs w:val="22"/>
        </w:rPr>
        <w:t>-  v blagajni je stanje na dan 31.12.2025  947,10 €, od tega blagajna Muzej 256,00 €, blagajna Ribiška hiša 675,00 €, blagajna KD 0,00 in glavna blagajna 16,10 €</w:t>
      </w:r>
    </w:p>
    <w:p w14:paraId="559935DF" w14:textId="289F0CD7" w:rsidR="00DD67E5" w:rsidRDefault="00704DFE" w:rsidP="00DD67E5">
      <w:pPr>
        <w:jc w:val="both"/>
        <w:rPr>
          <w:sz w:val="22"/>
          <w:szCs w:val="22"/>
          <w:u w:val="single"/>
        </w:rPr>
      </w:pPr>
      <w:r w:rsidRPr="00704DFE">
        <w:rPr>
          <w:b/>
          <w:bCs/>
          <w:sz w:val="22"/>
          <w:szCs w:val="22"/>
        </w:rPr>
        <w:t>11</w:t>
      </w:r>
      <w:r>
        <w:rPr>
          <w:sz w:val="22"/>
          <w:szCs w:val="22"/>
        </w:rPr>
        <w:t xml:space="preserve"> </w:t>
      </w:r>
      <w:r w:rsidR="00DD67E5">
        <w:rPr>
          <w:sz w:val="22"/>
          <w:szCs w:val="22"/>
        </w:rPr>
        <w:t>-  na računu Občine Bovec je stanje na dan 31.12.2025 1.355.891,00 €</w:t>
      </w:r>
    </w:p>
    <w:p w14:paraId="71B49236" w14:textId="77777777" w:rsidR="00DD67E5" w:rsidRDefault="00DD67E5" w:rsidP="00DD67E5">
      <w:pPr>
        <w:jc w:val="both"/>
        <w:rPr>
          <w:sz w:val="22"/>
          <w:szCs w:val="22"/>
          <w:u w:val="single"/>
        </w:rPr>
      </w:pPr>
    </w:p>
    <w:p w14:paraId="375A1887" w14:textId="49510B51" w:rsidR="00DD67E5" w:rsidRDefault="00704DFE" w:rsidP="00DD67E5">
      <w:pPr>
        <w:jc w:val="both"/>
        <w:rPr>
          <w:sz w:val="22"/>
          <w:szCs w:val="22"/>
        </w:rPr>
      </w:pPr>
      <w:r>
        <w:rPr>
          <w:sz w:val="22"/>
          <w:szCs w:val="22"/>
          <w:u w:val="single"/>
        </w:rPr>
        <w:t xml:space="preserve">skupina kontov </w:t>
      </w:r>
      <w:r w:rsidRPr="00704DFE">
        <w:rPr>
          <w:b/>
          <w:bCs/>
          <w:sz w:val="22"/>
          <w:szCs w:val="22"/>
          <w:u w:val="single"/>
        </w:rPr>
        <w:t>12, 13 in 14</w:t>
      </w:r>
      <w:r>
        <w:rPr>
          <w:b/>
          <w:bCs/>
          <w:sz w:val="22"/>
          <w:szCs w:val="22"/>
          <w:u w:val="single"/>
        </w:rPr>
        <w:t xml:space="preserve"> </w:t>
      </w:r>
      <w:r w:rsidR="00DD67E5">
        <w:rPr>
          <w:sz w:val="22"/>
          <w:szCs w:val="22"/>
          <w:u w:val="single"/>
        </w:rPr>
        <w:t xml:space="preserve">Kratkoročne terjatve </w:t>
      </w:r>
      <w:r w:rsidR="00DD67E5" w:rsidRPr="00704DFE">
        <w:rPr>
          <w:b/>
          <w:bCs/>
          <w:sz w:val="22"/>
          <w:szCs w:val="22"/>
        </w:rPr>
        <w:t>:</w:t>
      </w:r>
    </w:p>
    <w:p w14:paraId="166BD713" w14:textId="6C1F1438" w:rsidR="00DD67E5" w:rsidRDefault="00DD67E5" w:rsidP="00DD67E5">
      <w:pPr>
        <w:jc w:val="both"/>
        <w:rPr>
          <w:sz w:val="22"/>
          <w:szCs w:val="22"/>
        </w:rPr>
      </w:pPr>
      <w:r>
        <w:rPr>
          <w:sz w:val="22"/>
          <w:szCs w:val="22"/>
        </w:rPr>
        <w:t>- kratkoročne terjatve do kupcev v državi v vrednosti 1</w:t>
      </w:r>
      <w:r w:rsidR="000206ED">
        <w:rPr>
          <w:sz w:val="22"/>
          <w:szCs w:val="22"/>
        </w:rPr>
        <w:t>77</w:t>
      </w:r>
      <w:r>
        <w:rPr>
          <w:sz w:val="22"/>
          <w:szCs w:val="22"/>
        </w:rPr>
        <w:t>.7</w:t>
      </w:r>
      <w:r w:rsidR="000206ED">
        <w:rPr>
          <w:sz w:val="22"/>
          <w:szCs w:val="22"/>
        </w:rPr>
        <w:t>08</w:t>
      </w:r>
      <w:r>
        <w:rPr>
          <w:sz w:val="22"/>
          <w:szCs w:val="22"/>
        </w:rPr>
        <w:t>,</w:t>
      </w:r>
      <w:r w:rsidR="000206ED">
        <w:rPr>
          <w:sz w:val="22"/>
          <w:szCs w:val="22"/>
        </w:rPr>
        <w:t>48</w:t>
      </w:r>
      <w:r>
        <w:rPr>
          <w:sz w:val="22"/>
          <w:szCs w:val="22"/>
        </w:rPr>
        <w:t xml:space="preserve"> €</w:t>
      </w:r>
      <w:r w:rsidR="000206ED">
        <w:rPr>
          <w:sz w:val="22"/>
          <w:szCs w:val="22"/>
        </w:rPr>
        <w:t xml:space="preserve">, </w:t>
      </w:r>
    </w:p>
    <w:p w14:paraId="4226BA2F" w14:textId="49737E69" w:rsidR="00DD67E5" w:rsidRDefault="00DD67E5" w:rsidP="00DD67E5">
      <w:pPr>
        <w:jc w:val="both"/>
        <w:rPr>
          <w:sz w:val="22"/>
          <w:szCs w:val="22"/>
        </w:rPr>
      </w:pPr>
      <w:r>
        <w:rPr>
          <w:sz w:val="22"/>
          <w:szCs w:val="22"/>
        </w:rPr>
        <w:t xml:space="preserve">- kratkoročne terjatve do neposrednih uporabnikov </w:t>
      </w:r>
      <w:proofErr w:type="spellStart"/>
      <w:r>
        <w:rPr>
          <w:sz w:val="22"/>
          <w:szCs w:val="22"/>
        </w:rPr>
        <w:t>prorač</w:t>
      </w:r>
      <w:proofErr w:type="spellEnd"/>
      <w:r>
        <w:rPr>
          <w:sz w:val="22"/>
          <w:szCs w:val="22"/>
        </w:rPr>
        <w:t>. države v vrednosti   1.</w:t>
      </w:r>
      <w:r w:rsidR="000206ED">
        <w:rPr>
          <w:sz w:val="22"/>
          <w:szCs w:val="22"/>
        </w:rPr>
        <w:t>109.734,09</w:t>
      </w:r>
      <w:r>
        <w:rPr>
          <w:sz w:val="22"/>
          <w:szCs w:val="22"/>
        </w:rPr>
        <w:t xml:space="preserve"> €</w:t>
      </w:r>
    </w:p>
    <w:p w14:paraId="62C18573" w14:textId="77777777" w:rsidR="00DD67E5" w:rsidRDefault="00DD67E5" w:rsidP="00DD67E5">
      <w:pPr>
        <w:jc w:val="both"/>
        <w:rPr>
          <w:sz w:val="22"/>
          <w:szCs w:val="22"/>
          <w:u w:val="single"/>
        </w:rPr>
      </w:pPr>
    </w:p>
    <w:p w14:paraId="35296797" w14:textId="60D875A1" w:rsidR="00DD67E5" w:rsidRDefault="007B15BB" w:rsidP="00DD67E5">
      <w:pPr>
        <w:jc w:val="both"/>
        <w:rPr>
          <w:sz w:val="22"/>
          <w:szCs w:val="22"/>
        </w:rPr>
      </w:pPr>
      <w:r w:rsidRPr="007B15BB">
        <w:rPr>
          <w:b/>
          <w:bCs/>
          <w:sz w:val="22"/>
          <w:szCs w:val="22"/>
          <w:u w:val="single"/>
        </w:rPr>
        <w:t>15</w:t>
      </w:r>
      <w:r>
        <w:rPr>
          <w:sz w:val="22"/>
          <w:szCs w:val="22"/>
          <w:u w:val="single"/>
        </w:rPr>
        <w:t xml:space="preserve"> </w:t>
      </w:r>
      <w:r w:rsidR="00DD67E5">
        <w:rPr>
          <w:sz w:val="22"/>
          <w:szCs w:val="22"/>
          <w:u w:val="single"/>
        </w:rPr>
        <w:t xml:space="preserve">Kratkoročne finančne naložbe </w:t>
      </w:r>
      <w:r w:rsidR="00DD67E5">
        <w:rPr>
          <w:sz w:val="22"/>
          <w:szCs w:val="22"/>
        </w:rPr>
        <w:t>:</w:t>
      </w:r>
    </w:p>
    <w:p w14:paraId="1077EB64" w14:textId="77777777" w:rsidR="00DD67E5" w:rsidRDefault="00DD67E5" w:rsidP="00DD67E5">
      <w:pPr>
        <w:numPr>
          <w:ilvl w:val="0"/>
          <w:numId w:val="20"/>
        </w:numPr>
        <w:suppressAutoHyphens/>
        <w:overflowPunct/>
        <w:autoSpaceDE/>
        <w:autoSpaceDN/>
        <w:adjustRightInd/>
        <w:spacing w:before="0" w:after="0"/>
        <w:jc w:val="both"/>
        <w:textAlignment w:val="auto"/>
        <w:rPr>
          <w:sz w:val="22"/>
          <w:szCs w:val="22"/>
        </w:rPr>
      </w:pPr>
      <w:r>
        <w:rPr>
          <w:sz w:val="22"/>
          <w:szCs w:val="22"/>
        </w:rPr>
        <w:t>kratkoročno vezana sredstva - depozit v vrednosti 0,00 €</w:t>
      </w:r>
    </w:p>
    <w:p w14:paraId="638E2581" w14:textId="77777777" w:rsidR="00DD67E5" w:rsidRDefault="00DD67E5" w:rsidP="00DD67E5">
      <w:pPr>
        <w:jc w:val="both"/>
        <w:rPr>
          <w:sz w:val="22"/>
          <w:szCs w:val="22"/>
        </w:rPr>
      </w:pPr>
    </w:p>
    <w:p w14:paraId="5F41BF52" w14:textId="77777777" w:rsidR="00DD67E5" w:rsidRDefault="00DD67E5" w:rsidP="00DD67E5">
      <w:pPr>
        <w:jc w:val="both"/>
        <w:rPr>
          <w:sz w:val="22"/>
          <w:szCs w:val="22"/>
        </w:rPr>
      </w:pPr>
      <w:r>
        <w:rPr>
          <w:sz w:val="22"/>
          <w:szCs w:val="22"/>
          <w:u w:val="single"/>
        </w:rPr>
        <w:t>Kratkoročne terjatve iz financiranj – skupina kontov 16:</w:t>
      </w:r>
    </w:p>
    <w:p w14:paraId="7855977C" w14:textId="77777777" w:rsidR="00DD67E5" w:rsidRDefault="00DD67E5" w:rsidP="00DD67E5">
      <w:pPr>
        <w:numPr>
          <w:ilvl w:val="0"/>
          <w:numId w:val="20"/>
        </w:numPr>
        <w:suppressAutoHyphens/>
        <w:overflowPunct/>
        <w:autoSpaceDE/>
        <w:autoSpaceDN/>
        <w:adjustRightInd/>
        <w:spacing w:before="0" w:after="0"/>
        <w:jc w:val="both"/>
        <w:textAlignment w:val="auto"/>
        <w:rPr>
          <w:sz w:val="22"/>
          <w:szCs w:val="22"/>
        </w:rPr>
      </w:pPr>
      <w:r>
        <w:rPr>
          <w:sz w:val="22"/>
          <w:szCs w:val="22"/>
        </w:rPr>
        <w:t xml:space="preserve">druge </w:t>
      </w:r>
      <w:proofErr w:type="spellStart"/>
      <w:r>
        <w:rPr>
          <w:sz w:val="22"/>
          <w:szCs w:val="22"/>
        </w:rPr>
        <w:t>kratk</w:t>
      </w:r>
      <w:proofErr w:type="spellEnd"/>
      <w:r>
        <w:rPr>
          <w:sz w:val="22"/>
          <w:szCs w:val="22"/>
        </w:rPr>
        <w:t>. terjatve iz naslova obresti za depozit v vrednosti 0,00 €</w:t>
      </w:r>
    </w:p>
    <w:p w14:paraId="06A16311" w14:textId="77777777" w:rsidR="00DD67E5" w:rsidRDefault="00DD67E5" w:rsidP="00DD67E5">
      <w:pPr>
        <w:jc w:val="both"/>
        <w:rPr>
          <w:sz w:val="22"/>
          <w:szCs w:val="22"/>
          <w:u w:val="single"/>
        </w:rPr>
      </w:pPr>
    </w:p>
    <w:p w14:paraId="78622FC1" w14:textId="2BBE9BA5" w:rsidR="00DD67E5" w:rsidRDefault="00704DFE" w:rsidP="00DD67E5">
      <w:pPr>
        <w:jc w:val="both"/>
        <w:rPr>
          <w:sz w:val="22"/>
          <w:szCs w:val="22"/>
        </w:rPr>
      </w:pPr>
      <w:r w:rsidRPr="00704DFE">
        <w:rPr>
          <w:b/>
          <w:bCs/>
          <w:sz w:val="22"/>
          <w:szCs w:val="22"/>
          <w:u w:val="single"/>
        </w:rPr>
        <w:t>17</w:t>
      </w:r>
      <w:r>
        <w:rPr>
          <w:sz w:val="22"/>
          <w:szCs w:val="22"/>
          <w:u w:val="single"/>
        </w:rPr>
        <w:t xml:space="preserve"> </w:t>
      </w:r>
      <w:r w:rsidR="00DD67E5">
        <w:rPr>
          <w:sz w:val="22"/>
          <w:szCs w:val="22"/>
          <w:u w:val="single"/>
        </w:rPr>
        <w:t>Druge kratkoročne terjatve –</w:t>
      </w:r>
      <w:r w:rsidR="000206ED">
        <w:rPr>
          <w:sz w:val="22"/>
          <w:szCs w:val="22"/>
          <w:u w:val="single"/>
        </w:rPr>
        <w:t>v znesku 209.183,04 €</w:t>
      </w:r>
    </w:p>
    <w:p w14:paraId="69CF023C" w14:textId="0A51432A" w:rsidR="00DD67E5" w:rsidRDefault="00DD67E5" w:rsidP="00DD67E5">
      <w:pPr>
        <w:jc w:val="both"/>
        <w:rPr>
          <w:sz w:val="22"/>
          <w:szCs w:val="22"/>
        </w:rPr>
      </w:pPr>
      <w:r>
        <w:rPr>
          <w:sz w:val="22"/>
          <w:szCs w:val="22"/>
        </w:rPr>
        <w:t xml:space="preserve">- terjatve za refundacije ZPIZ, ZZZS </w:t>
      </w:r>
      <w:r w:rsidR="009B5FB0">
        <w:rPr>
          <w:sz w:val="22"/>
          <w:szCs w:val="22"/>
        </w:rPr>
        <w:t xml:space="preserve">- </w:t>
      </w:r>
      <w:r w:rsidR="000206ED">
        <w:rPr>
          <w:sz w:val="22"/>
          <w:szCs w:val="22"/>
        </w:rPr>
        <w:t>3.313,70</w:t>
      </w:r>
      <w:r>
        <w:rPr>
          <w:sz w:val="22"/>
          <w:szCs w:val="22"/>
        </w:rPr>
        <w:t xml:space="preserve"> €</w:t>
      </w:r>
    </w:p>
    <w:p w14:paraId="1F0CB9BD" w14:textId="146C1A0E" w:rsidR="009B5FB0" w:rsidRDefault="009B5FB0" w:rsidP="00DD67E5">
      <w:pPr>
        <w:jc w:val="both"/>
        <w:rPr>
          <w:sz w:val="22"/>
          <w:szCs w:val="22"/>
        </w:rPr>
      </w:pPr>
      <w:r>
        <w:rPr>
          <w:sz w:val="22"/>
          <w:szCs w:val="22"/>
        </w:rPr>
        <w:t>- terjatve za DDV -                               3.077,96 €</w:t>
      </w:r>
    </w:p>
    <w:p w14:paraId="4595B334" w14:textId="77777777" w:rsidR="00DD67E5" w:rsidRDefault="00DD67E5" w:rsidP="00DD67E5">
      <w:pPr>
        <w:jc w:val="both"/>
        <w:rPr>
          <w:sz w:val="22"/>
          <w:szCs w:val="22"/>
        </w:rPr>
      </w:pPr>
      <w:r>
        <w:rPr>
          <w:sz w:val="22"/>
          <w:szCs w:val="22"/>
        </w:rPr>
        <w:t>- terjatve do zavezancev za davčne prihodke (turist. takso) v vrednosti 35.283,02 €</w:t>
      </w:r>
    </w:p>
    <w:p w14:paraId="1B08B1F4" w14:textId="77777777" w:rsidR="00DD67E5" w:rsidRDefault="00DD67E5" w:rsidP="00DD67E5">
      <w:pPr>
        <w:jc w:val="both"/>
        <w:rPr>
          <w:sz w:val="22"/>
          <w:szCs w:val="22"/>
        </w:rPr>
      </w:pPr>
      <w:r>
        <w:rPr>
          <w:sz w:val="22"/>
          <w:szCs w:val="22"/>
        </w:rPr>
        <w:t>- terjatve do zavezancev za davčne prihodke (občinska taksa) 400,00 €</w:t>
      </w:r>
    </w:p>
    <w:p w14:paraId="379F8BDF" w14:textId="77777777" w:rsidR="00DD67E5" w:rsidRDefault="00DD67E5" w:rsidP="00DD67E5">
      <w:pPr>
        <w:jc w:val="both"/>
        <w:rPr>
          <w:sz w:val="22"/>
          <w:szCs w:val="22"/>
        </w:rPr>
      </w:pPr>
      <w:r>
        <w:rPr>
          <w:sz w:val="22"/>
          <w:szCs w:val="22"/>
        </w:rPr>
        <w:t xml:space="preserve">- terjatve do zavezancev za davčne prihodke v vrednosti 35.638,82 € (terjatve iz naslova davkov, </w:t>
      </w:r>
    </w:p>
    <w:p w14:paraId="7EC5C69F" w14:textId="77777777" w:rsidR="00DD67E5" w:rsidRDefault="00DD67E5" w:rsidP="00DD67E5">
      <w:pPr>
        <w:jc w:val="both"/>
        <w:rPr>
          <w:sz w:val="22"/>
          <w:szCs w:val="22"/>
        </w:rPr>
      </w:pPr>
      <w:r>
        <w:rPr>
          <w:sz w:val="22"/>
          <w:szCs w:val="22"/>
        </w:rPr>
        <w:t xml:space="preserve">  ki jih za občino vodi DURS - dejansko stanje pa je razlika med kontom 176 in 236-neidentificirana </w:t>
      </w:r>
    </w:p>
    <w:p w14:paraId="0461AF16" w14:textId="77777777" w:rsidR="00DD67E5" w:rsidRDefault="00DD67E5" w:rsidP="00DD67E5">
      <w:pPr>
        <w:jc w:val="both"/>
        <w:rPr>
          <w:sz w:val="22"/>
          <w:szCs w:val="22"/>
        </w:rPr>
      </w:pPr>
      <w:r>
        <w:rPr>
          <w:sz w:val="22"/>
          <w:szCs w:val="22"/>
        </w:rPr>
        <w:t xml:space="preserve">  preplačila s strani DURS-a)</w:t>
      </w:r>
    </w:p>
    <w:p w14:paraId="32869312" w14:textId="77777777" w:rsidR="00DD67E5" w:rsidRDefault="00DD67E5" w:rsidP="00DD67E5">
      <w:pPr>
        <w:jc w:val="both"/>
        <w:rPr>
          <w:sz w:val="22"/>
          <w:szCs w:val="22"/>
        </w:rPr>
      </w:pPr>
      <w:r>
        <w:rPr>
          <w:sz w:val="22"/>
          <w:szCs w:val="22"/>
        </w:rPr>
        <w:t>- terjatve do zavezancev za nedavčne prihodke (komunalni prihodek) v vrednosti 20.224,17 €</w:t>
      </w:r>
    </w:p>
    <w:p w14:paraId="6FC4D63A" w14:textId="77777777" w:rsidR="00DD67E5" w:rsidRDefault="00DD67E5" w:rsidP="00DD67E5">
      <w:pPr>
        <w:jc w:val="both"/>
        <w:rPr>
          <w:sz w:val="22"/>
          <w:szCs w:val="22"/>
        </w:rPr>
      </w:pPr>
      <w:r>
        <w:rPr>
          <w:sz w:val="22"/>
          <w:szCs w:val="22"/>
        </w:rPr>
        <w:t>- terjatve za globe v višini  83.595,46 €</w:t>
      </w:r>
    </w:p>
    <w:p w14:paraId="6D5B7437" w14:textId="77777777" w:rsidR="00DD67E5" w:rsidRDefault="00DD67E5" w:rsidP="00DD67E5">
      <w:pPr>
        <w:jc w:val="both"/>
        <w:rPr>
          <w:sz w:val="22"/>
          <w:szCs w:val="22"/>
        </w:rPr>
      </w:pPr>
      <w:r>
        <w:rPr>
          <w:sz w:val="22"/>
          <w:szCs w:val="22"/>
        </w:rPr>
        <w:t>- terjatev do zavezancev za nedavčne prihodke-PU 1099 v višini  27.649,91 €</w:t>
      </w:r>
    </w:p>
    <w:p w14:paraId="688659A4" w14:textId="77777777" w:rsidR="00DD67E5" w:rsidRDefault="00DD67E5" w:rsidP="00DD67E5">
      <w:pPr>
        <w:jc w:val="both"/>
        <w:rPr>
          <w:sz w:val="22"/>
          <w:szCs w:val="22"/>
          <w:u w:val="single"/>
        </w:rPr>
      </w:pPr>
    </w:p>
    <w:p w14:paraId="0529C591" w14:textId="2406A498" w:rsidR="00DD67E5" w:rsidRDefault="00704DFE" w:rsidP="00DD67E5">
      <w:pPr>
        <w:jc w:val="both"/>
        <w:rPr>
          <w:sz w:val="22"/>
          <w:szCs w:val="22"/>
        </w:rPr>
      </w:pPr>
      <w:r w:rsidRPr="00704DFE">
        <w:rPr>
          <w:b/>
          <w:bCs/>
          <w:sz w:val="22"/>
          <w:szCs w:val="22"/>
          <w:u w:val="single"/>
        </w:rPr>
        <w:t>18</w:t>
      </w:r>
      <w:r>
        <w:rPr>
          <w:sz w:val="22"/>
          <w:szCs w:val="22"/>
          <w:u w:val="single"/>
        </w:rPr>
        <w:t xml:space="preserve"> </w:t>
      </w:r>
      <w:r w:rsidR="00DD67E5">
        <w:rPr>
          <w:sz w:val="22"/>
          <w:szCs w:val="22"/>
          <w:u w:val="single"/>
        </w:rPr>
        <w:t>Neplačani odhodki – skupina kontov 18</w:t>
      </w:r>
      <w:r w:rsidR="00DD67E5">
        <w:rPr>
          <w:sz w:val="22"/>
          <w:szCs w:val="22"/>
        </w:rPr>
        <w:t xml:space="preserve"> izkazujejo naslednje stanje</w:t>
      </w:r>
      <w:r w:rsidR="009B5FB0">
        <w:rPr>
          <w:sz w:val="22"/>
          <w:szCs w:val="22"/>
        </w:rPr>
        <w:t xml:space="preserve"> 369.136,78 €</w:t>
      </w:r>
      <w:r w:rsidR="00DD67E5">
        <w:rPr>
          <w:sz w:val="22"/>
          <w:szCs w:val="22"/>
        </w:rPr>
        <w:t>:</w:t>
      </w:r>
    </w:p>
    <w:p w14:paraId="2E8D0F1D" w14:textId="77777777" w:rsidR="00DD67E5" w:rsidRDefault="00DD67E5" w:rsidP="00DD67E5">
      <w:pPr>
        <w:jc w:val="both"/>
        <w:rPr>
          <w:sz w:val="22"/>
          <w:szCs w:val="22"/>
        </w:rPr>
      </w:pPr>
      <w:r>
        <w:rPr>
          <w:sz w:val="22"/>
          <w:szCs w:val="22"/>
        </w:rPr>
        <w:lastRenderedPageBreak/>
        <w:t>- neplačani tekoči odhodki  do 31.12.2025  142.550,21 €</w:t>
      </w:r>
    </w:p>
    <w:p w14:paraId="7489914A" w14:textId="77777777" w:rsidR="00DD67E5" w:rsidRDefault="00DD67E5" w:rsidP="00DD67E5">
      <w:pPr>
        <w:jc w:val="both"/>
        <w:rPr>
          <w:sz w:val="22"/>
          <w:szCs w:val="22"/>
        </w:rPr>
      </w:pPr>
      <w:r>
        <w:rPr>
          <w:sz w:val="22"/>
          <w:szCs w:val="22"/>
        </w:rPr>
        <w:t xml:space="preserve">- neizplačane obračunane plače za december , najemnine,  </w:t>
      </w:r>
      <w:proofErr w:type="spellStart"/>
      <w:r>
        <w:rPr>
          <w:sz w:val="22"/>
          <w:szCs w:val="22"/>
        </w:rPr>
        <w:t>podjemne</w:t>
      </w:r>
      <w:proofErr w:type="spellEnd"/>
      <w:r>
        <w:rPr>
          <w:sz w:val="22"/>
          <w:szCs w:val="22"/>
        </w:rPr>
        <w:t xml:space="preserve"> pogodbe za neprofesionalno delo </w:t>
      </w:r>
    </w:p>
    <w:p w14:paraId="5C97C834" w14:textId="77777777" w:rsidR="00DD67E5" w:rsidRDefault="00DD67E5" w:rsidP="00DD67E5">
      <w:pPr>
        <w:jc w:val="both"/>
        <w:rPr>
          <w:sz w:val="22"/>
          <w:szCs w:val="22"/>
        </w:rPr>
      </w:pPr>
      <w:r>
        <w:rPr>
          <w:sz w:val="22"/>
          <w:szCs w:val="22"/>
        </w:rPr>
        <w:t xml:space="preserve">  funkcionarjev, potni stroški zaposlenih  in </w:t>
      </w:r>
      <w:proofErr w:type="spellStart"/>
      <w:r>
        <w:rPr>
          <w:sz w:val="22"/>
          <w:szCs w:val="22"/>
        </w:rPr>
        <w:t>podjemna</w:t>
      </w:r>
      <w:proofErr w:type="spellEnd"/>
      <w:r>
        <w:rPr>
          <w:sz w:val="22"/>
          <w:szCs w:val="22"/>
        </w:rPr>
        <w:t xml:space="preserve"> pogodba za opravljanje dela na področju CZ </w:t>
      </w:r>
    </w:p>
    <w:p w14:paraId="45E86AB3" w14:textId="2D3BA23C" w:rsidR="00DD67E5" w:rsidRDefault="00DD67E5" w:rsidP="00DD67E5">
      <w:pPr>
        <w:jc w:val="both"/>
        <w:rPr>
          <w:sz w:val="22"/>
          <w:szCs w:val="22"/>
        </w:rPr>
      </w:pPr>
      <w:r>
        <w:rPr>
          <w:sz w:val="22"/>
          <w:szCs w:val="22"/>
        </w:rPr>
        <w:t xml:space="preserve">  obračunano za mesec december – izplačila v januarju 2026 v znesku </w:t>
      </w:r>
      <w:r w:rsidR="00A73362">
        <w:rPr>
          <w:sz w:val="22"/>
          <w:szCs w:val="22"/>
        </w:rPr>
        <w:t>90,718,26 €</w:t>
      </w:r>
      <w:r>
        <w:rPr>
          <w:sz w:val="22"/>
          <w:szCs w:val="22"/>
        </w:rPr>
        <w:t xml:space="preserve"> €</w:t>
      </w:r>
    </w:p>
    <w:p w14:paraId="00523FE1" w14:textId="77777777" w:rsidR="00DD67E5" w:rsidRDefault="00DD67E5" w:rsidP="00DD67E5">
      <w:pPr>
        <w:jc w:val="both"/>
        <w:rPr>
          <w:sz w:val="22"/>
          <w:szCs w:val="22"/>
        </w:rPr>
      </w:pPr>
      <w:r>
        <w:rPr>
          <w:sz w:val="22"/>
          <w:szCs w:val="22"/>
        </w:rPr>
        <w:t>- neplačani tekoči transferi v znesku 69.643,28 €</w:t>
      </w:r>
    </w:p>
    <w:p w14:paraId="6E694EF6" w14:textId="77777777" w:rsidR="00DD67E5" w:rsidRDefault="00DD67E5" w:rsidP="00DD67E5">
      <w:pPr>
        <w:jc w:val="both"/>
        <w:rPr>
          <w:sz w:val="22"/>
          <w:szCs w:val="22"/>
        </w:rPr>
      </w:pPr>
      <w:r>
        <w:rPr>
          <w:sz w:val="22"/>
          <w:szCs w:val="22"/>
        </w:rPr>
        <w:t>- neplačani investicijski odhodki v znesku  66.225,00, ki v plačilo zapadejo v letu 2026</w:t>
      </w:r>
    </w:p>
    <w:p w14:paraId="5907245C" w14:textId="77777777" w:rsidR="00DD67E5" w:rsidRPr="00704DFE" w:rsidRDefault="00DD67E5" w:rsidP="00DD67E5">
      <w:pPr>
        <w:jc w:val="both"/>
        <w:rPr>
          <w:b/>
          <w:bCs/>
          <w:sz w:val="22"/>
          <w:szCs w:val="22"/>
        </w:rPr>
      </w:pPr>
    </w:p>
    <w:p w14:paraId="020AC25B" w14:textId="1C1F693A" w:rsidR="00DD67E5" w:rsidRDefault="00704DFE" w:rsidP="00DD67E5">
      <w:pPr>
        <w:jc w:val="both"/>
        <w:rPr>
          <w:sz w:val="22"/>
          <w:szCs w:val="22"/>
        </w:rPr>
      </w:pPr>
      <w:r w:rsidRPr="00704DFE">
        <w:rPr>
          <w:b/>
          <w:bCs/>
          <w:sz w:val="22"/>
          <w:szCs w:val="22"/>
          <w:u w:val="single"/>
        </w:rPr>
        <w:t>19</w:t>
      </w:r>
      <w:r>
        <w:rPr>
          <w:sz w:val="22"/>
          <w:szCs w:val="22"/>
          <w:u w:val="single"/>
        </w:rPr>
        <w:t xml:space="preserve"> </w:t>
      </w:r>
      <w:r w:rsidR="00DD67E5">
        <w:rPr>
          <w:sz w:val="22"/>
          <w:szCs w:val="22"/>
          <w:u w:val="single"/>
        </w:rPr>
        <w:t>Aktivne časovne razmejitve 19</w:t>
      </w:r>
      <w:r w:rsidR="00DD67E5">
        <w:rPr>
          <w:sz w:val="22"/>
          <w:szCs w:val="22"/>
        </w:rPr>
        <w:t xml:space="preserve"> izkazujejo </w:t>
      </w:r>
      <w:r>
        <w:rPr>
          <w:sz w:val="22"/>
          <w:szCs w:val="22"/>
        </w:rPr>
        <w:t>S</w:t>
      </w:r>
      <w:r w:rsidR="00DD67E5">
        <w:rPr>
          <w:sz w:val="22"/>
          <w:szCs w:val="22"/>
        </w:rPr>
        <w:t xml:space="preserve">tanje: </w:t>
      </w:r>
    </w:p>
    <w:p w14:paraId="71CEC3DE" w14:textId="77777777" w:rsidR="00DD67E5" w:rsidRDefault="00DD67E5" w:rsidP="00DD67E5">
      <w:pPr>
        <w:jc w:val="both"/>
        <w:rPr>
          <w:sz w:val="22"/>
          <w:szCs w:val="22"/>
        </w:rPr>
      </w:pPr>
      <w:r>
        <w:rPr>
          <w:sz w:val="22"/>
          <w:szCs w:val="22"/>
        </w:rPr>
        <w:t>- predhodno zaračunani prihodki v znesku 796,97 €</w:t>
      </w:r>
    </w:p>
    <w:p w14:paraId="57E69CEC" w14:textId="77777777" w:rsidR="00DD67E5" w:rsidRDefault="00DD67E5" w:rsidP="00DD67E5">
      <w:pPr>
        <w:jc w:val="both"/>
        <w:rPr>
          <w:b/>
          <w:sz w:val="22"/>
          <w:szCs w:val="22"/>
        </w:rPr>
      </w:pPr>
    </w:p>
    <w:p w14:paraId="1C3F3E2C" w14:textId="6D4B8635" w:rsidR="00DD67E5" w:rsidRDefault="00B4109D" w:rsidP="00A73362">
      <w:pPr>
        <w:ind w:left="0"/>
        <w:jc w:val="both"/>
        <w:rPr>
          <w:sz w:val="22"/>
          <w:szCs w:val="22"/>
          <w:u w:val="single"/>
        </w:rPr>
      </w:pPr>
      <w:r>
        <w:rPr>
          <w:b/>
          <w:sz w:val="22"/>
          <w:szCs w:val="22"/>
        </w:rPr>
        <w:t>2</w:t>
      </w:r>
      <w:r w:rsidR="00704DFE">
        <w:rPr>
          <w:b/>
          <w:sz w:val="22"/>
          <w:szCs w:val="22"/>
        </w:rPr>
        <w:t xml:space="preserve">. </w:t>
      </w:r>
      <w:r w:rsidR="00DD67E5">
        <w:rPr>
          <w:b/>
          <w:sz w:val="22"/>
          <w:szCs w:val="22"/>
        </w:rPr>
        <w:t>Kratkoročne obveznosti in PČR</w:t>
      </w:r>
    </w:p>
    <w:p w14:paraId="4140E2B2" w14:textId="77777777" w:rsidR="00DD67E5" w:rsidRDefault="00DD67E5" w:rsidP="00DD67E5">
      <w:pPr>
        <w:jc w:val="both"/>
        <w:rPr>
          <w:sz w:val="22"/>
          <w:szCs w:val="22"/>
          <w:u w:val="single"/>
        </w:rPr>
      </w:pPr>
    </w:p>
    <w:p w14:paraId="71458FCB" w14:textId="42096D71" w:rsidR="00DD67E5" w:rsidRDefault="00B4109D" w:rsidP="00A73362">
      <w:pPr>
        <w:ind w:left="0"/>
        <w:jc w:val="both"/>
        <w:rPr>
          <w:sz w:val="22"/>
          <w:szCs w:val="22"/>
          <w:u w:val="single"/>
        </w:rPr>
      </w:pPr>
      <w:r w:rsidRPr="00704DFE">
        <w:rPr>
          <w:b/>
          <w:bCs/>
          <w:sz w:val="22"/>
          <w:szCs w:val="22"/>
          <w:u w:val="single"/>
        </w:rPr>
        <w:t>20</w:t>
      </w:r>
      <w:r>
        <w:rPr>
          <w:sz w:val="22"/>
          <w:szCs w:val="22"/>
          <w:u w:val="single"/>
        </w:rPr>
        <w:t xml:space="preserve"> </w:t>
      </w:r>
      <w:r w:rsidR="00DD67E5">
        <w:rPr>
          <w:sz w:val="22"/>
          <w:szCs w:val="22"/>
          <w:u w:val="single"/>
        </w:rPr>
        <w:t>Kratkoročne obveznosti za prejete predujme in varščine – skupina kontov 20</w:t>
      </w:r>
      <w:r w:rsidR="00DD67E5">
        <w:rPr>
          <w:sz w:val="22"/>
          <w:szCs w:val="22"/>
        </w:rPr>
        <w:t xml:space="preserve"> predstavljajo varščine v višini  2</w:t>
      </w:r>
      <w:r>
        <w:rPr>
          <w:sz w:val="22"/>
          <w:szCs w:val="22"/>
        </w:rPr>
        <w:t>8</w:t>
      </w:r>
      <w:r w:rsidR="00DD67E5">
        <w:rPr>
          <w:sz w:val="22"/>
          <w:szCs w:val="22"/>
        </w:rPr>
        <w:t>.0</w:t>
      </w:r>
      <w:r>
        <w:rPr>
          <w:sz w:val="22"/>
          <w:szCs w:val="22"/>
        </w:rPr>
        <w:t>24,93</w:t>
      </w:r>
      <w:r w:rsidR="00DD67E5">
        <w:rPr>
          <w:sz w:val="22"/>
          <w:szCs w:val="22"/>
        </w:rPr>
        <w:t xml:space="preserve"> €.</w:t>
      </w:r>
      <w:r w:rsidR="00DD67E5">
        <w:rPr>
          <w:i/>
          <w:iCs/>
          <w:sz w:val="22"/>
          <w:szCs w:val="22"/>
          <w:u w:val="single"/>
        </w:rPr>
        <w:t xml:space="preserve"> </w:t>
      </w:r>
      <w:r w:rsidR="00DD67E5">
        <w:rPr>
          <w:sz w:val="22"/>
          <w:szCs w:val="22"/>
        </w:rPr>
        <w:t xml:space="preserve">  </w:t>
      </w:r>
    </w:p>
    <w:p w14:paraId="62E7919D" w14:textId="385F43A1" w:rsidR="00DD67E5" w:rsidRDefault="00B4109D" w:rsidP="00A73362">
      <w:pPr>
        <w:ind w:left="0"/>
        <w:jc w:val="both"/>
        <w:rPr>
          <w:sz w:val="22"/>
          <w:szCs w:val="22"/>
        </w:rPr>
      </w:pPr>
      <w:r w:rsidRPr="00704DFE">
        <w:rPr>
          <w:b/>
          <w:bCs/>
          <w:sz w:val="22"/>
          <w:szCs w:val="22"/>
          <w:u w:val="single"/>
        </w:rPr>
        <w:t>21</w:t>
      </w:r>
      <w:r>
        <w:rPr>
          <w:sz w:val="22"/>
          <w:szCs w:val="22"/>
          <w:u w:val="single"/>
        </w:rPr>
        <w:t xml:space="preserve"> </w:t>
      </w:r>
      <w:r w:rsidR="00DD67E5">
        <w:rPr>
          <w:sz w:val="22"/>
          <w:szCs w:val="22"/>
          <w:u w:val="single"/>
        </w:rPr>
        <w:t xml:space="preserve">Kratkoročne obveznosti do zaposlenih </w:t>
      </w:r>
      <w:r w:rsidR="00DD67E5">
        <w:rPr>
          <w:i/>
          <w:iCs/>
          <w:sz w:val="22"/>
          <w:szCs w:val="22"/>
        </w:rPr>
        <w:t xml:space="preserve">  </w:t>
      </w:r>
      <w:r w:rsidR="00DD67E5">
        <w:rPr>
          <w:sz w:val="22"/>
          <w:szCs w:val="22"/>
        </w:rPr>
        <w:t>izkazujejo obračunane plače s prispevki ter druge obveznosti do zaposlenih za mesec december, ki se izplačajo v januarju 2026, v višini  57.828,19 €.</w:t>
      </w:r>
    </w:p>
    <w:p w14:paraId="68CA28C5" w14:textId="77777777" w:rsidR="00DD67E5" w:rsidRDefault="00DD67E5" w:rsidP="00DD67E5">
      <w:pPr>
        <w:jc w:val="both"/>
        <w:rPr>
          <w:sz w:val="22"/>
          <w:szCs w:val="22"/>
        </w:rPr>
      </w:pPr>
    </w:p>
    <w:p w14:paraId="2E8B0D9F" w14:textId="35C9E920" w:rsidR="00DD67E5" w:rsidRDefault="00B4109D" w:rsidP="00A73362">
      <w:pPr>
        <w:ind w:left="0"/>
        <w:jc w:val="both"/>
        <w:rPr>
          <w:sz w:val="22"/>
          <w:szCs w:val="22"/>
        </w:rPr>
      </w:pPr>
      <w:r w:rsidRPr="00704DFE">
        <w:rPr>
          <w:b/>
          <w:bCs/>
          <w:sz w:val="22"/>
          <w:szCs w:val="22"/>
          <w:u w:val="single"/>
        </w:rPr>
        <w:t>22</w:t>
      </w:r>
      <w:r>
        <w:rPr>
          <w:sz w:val="22"/>
          <w:szCs w:val="22"/>
          <w:u w:val="single"/>
        </w:rPr>
        <w:t xml:space="preserve"> </w:t>
      </w:r>
      <w:r w:rsidR="00DD67E5">
        <w:rPr>
          <w:sz w:val="22"/>
          <w:szCs w:val="22"/>
          <w:u w:val="single"/>
        </w:rPr>
        <w:t xml:space="preserve">Kratkoročne obveznosti do dobaviteljev </w:t>
      </w:r>
      <w:r w:rsidR="00DD67E5">
        <w:rPr>
          <w:sz w:val="22"/>
          <w:szCs w:val="22"/>
        </w:rPr>
        <w:t>v vrednosti  160.810,79 € predstavljajo obveznosti z zapadlostjo v letu 2026.</w:t>
      </w:r>
    </w:p>
    <w:p w14:paraId="27965080" w14:textId="77777777" w:rsidR="00DD67E5" w:rsidRDefault="00DD67E5" w:rsidP="00DD67E5">
      <w:pPr>
        <w:jc w:val="both"/>
        <w:rPr>
          <w:sz w:val="22"/>
          <w:szCs w:val="22"/>
          <w:u w:val="single"/>
        </w:rPr>
      </w:pPr>
      <w:r>
        <w:rPr>
          <w:sz w:val="22"/>
          <w:szCs w:val="22"/>
        </w:rPr>
        <w:t xml:space="preserve"> </w:t>
      </w:r>
    </w:p>
    <w:p w14:paraId="4C9AF9C5" w14:textId="5A7623D8" w:rsidR="00DD67E5" w:rsidRDefault="00704DFE" w:rsidP="00704DFE">
      <w:pPr>
        <w:ind w:left="0"/>
        <w:jc w:val="both"/>
        <w:rPr>
          <w:sz w:val="22"/>
          <w:szCs w:val="22"/>
        </w:rPr>
      </w:pPr>
      <w:r w:rsidRPr="00704DFE">
        <w:rPr>
          <w:b/>
          <w:bCs/>
          <w:sz w:val="22"/>
          <w:szCs w:val="22"/>
          <w:u w:val="single"/>
        </w:rPr>
        <w:t>23</w:t>
      </w:r>
      <w:r>
        <w:rPr>
          <w:sz w:val="22"/>
          <w:szCs w:val="22"/>
          <w:u w:val="single"/>
        </w:rPr>
        <w:t xml:space="preserve"> </w:t>
      </w:r>
      <w:r w:rsidR="00DD67E5">
        <w:rPr>
          <w:sz w:val="22"/>
          <w:szCs w:val="22"/>
          <w:u w:val="single"/>
        </w:rPr>
        <w:t xml:space="preserve">Druge kratkoročne obveznosti iz poslovanja </w:t>
      </w:r>
      <w:r w:rsidR="00DD67E5">
        <w:rPr>
          <w:i/>
          <w:iCs/>
          <w:sz w:val="22"/>
          <w:szCs w:val="22"/>
        </w:rPr>
        <w:t xml:space="preserve"> </w:t>
      </w:r>
      <w:r w:rsidR="00DD67E5">
        <w:rPr>
          <w:sz w:val="22"/>
          <w:szCs w:val="22"/>
        </w:rPr>
        <w:t>izkazujejo obveznosti</w:t>
      </w:r>
      <w:r>
        <w:rPr>
          <w:sz w:val="22"/>
          <w:szCs w:val="22"/>
        </w:rPr>
        <w:t xml:space="preserve"> v </w:t>
      </w:r>
      <w:r w:rsidR="003103D1">
        <w:rPr>
          <w:sz w:val="22"/>
          <w:szCs w:val="22"/>
        </w:rPr>
        <w:t xml:space="preserve">skupnem </w:t>
      </w:r>
      <w:r>
        <w:rPr>
          <w:sz w:val="22"/>
          <w:szCs w:val="22"/>
        </w:rPr>
        <w:t xml:space="preserve">znesku 36.670,98 </w:t>
      </w:r>
      <w:r w:rsidR="003103D1">
        <w:rPr>
          <w:sz w:val="22"/>
          <w:szCs w:val="22"/>
        </w:rPr>
        <w:t>€</w:t>
      </w:r>
      <w:r w:rsidR="00DD67E5">
        <w:rPr>
          <w:sz w:val="22"/>
          <w:szCs w:val="22"/>
        </w:rPr>
        <w:t>, ki se plačujejo v januarju 2026:</w:t>
      </w:r>
    </w:p>
    <w:p w14:paraId="706CC80A" w14:textId="4138CFEC" w:rsidR="00DD67E5" w:rsidRDefault="00DD67E5" w:rsidP="00DD67E5">
      <w:pPr>
        <w:jc w:val="both"/>
        <w:rPr>
          <w:sz w:val="22"/>
          <w:szCs w:val="22"/>
        </w:rPr>
      </w:pPr>
      <w:r>
        <w:rPr>
          <w:sz w:val="22"/>
          <w:szCs w:val="22"/>
        </w:rPr>
        <w:t xml:space="preserve">- akontacija dohodnine – </w:t>
      </w:r>
      <w:proofErr w:type="spellStart"/>
      <w:r>
        <w:rPr>
          <w:sz w:val="22"/>
          <w:szCs w:val="22"/>
        </w:rPr>
        <w:t>podjemne</w:t>
      </w:r>
      <w:proofErr w:type="spellEnd"/>
      <w:r>
        <w:rPr>
          <w:sz w:val="22"/>
          <w:szCs w:val="22"/>
        </w:rPr>
        <w:t xml:space="preserve"> pogodbe in druga izplačila 1.131,47</w:t>
      </w:r>
      <w:r w:rsidR="00704DFE">
        <w:rPr>
          <w:sz w:val="22"/>
          <w:szCs w:val="22"/>
        </w:rPr>
        <w:t xml:space="preserve"> €</w:t>
      </w:r>
    </w:p>
    <w:p w14:paraId="184320CB" w14:textId="77777777" w:rsidR="00DD67E5" w:rsidRDefault="00DD67E5" w:rsidP="00DD67E5">
      <w:pPr>
        <w:jc w:val="both"/>
        <w:rPr>
          <w:sz w:val="22"/>
          <w:szCs w:val="22"/>
        </w:rPr>
      </w:pPr>
      <w:r>
        <w:rPr>
          <w:sz w:val="22"/>
          <w:szCs w:val="22"/>
        </w:rPr>
        <w:t xml:space="preserve">- prispevki za zdravstvo – </w:t>
      </w:r>
      <w:proofErr w:type="spellStart"/>
      <w:r>
        <w:rPr>
          <w:sz w:val="22"/>
          <w:szCs w:val="22"/>
        </w:rPr>
        <w:t>podjemne</w:t>
      </w:r>
      <w:proofErr w:type="spellEnd"/>
      <w:r>
        <w:rPr>
          <w:sz w:val="22"/>
          <w:szCs w:val="22"/>
        </w:rPr>
        <w:t xml:space="preserve"> pogodbe in druga izplačila 420,08 €  </w:t>
      </w:r>
    </w:p>
    <w:p w14:paraId="624DDAA5" w14:textId="77777777" w:rsidR="00DD67E5" w:rsidRDefault="00DD67E5" w:rsidP="00DD67E5">
      <w:pPr>
        <w:jc w:val="both"/>
        <w:rPr>
          <w:sz w:val="22"/>
          <w:szCs w:val="22"/>
        </w:rPr>
      </w:pPr>
      <w:r>
        <w:rPr>
          <w:sz w:val="22"/>
          <w:szCs w:val="22"/>
        </w:rPr>
        <w:t xml:space="preserve">- prispevki za pok. Inv. </w:t>
      </w:r>
      <w:proofErr w:type="spellStart"/>
      <w:r>
        <w:rPr>
          <w:sz w:val="22"/>
          <w:szCs w:val="22"/>
        </w:rPr>
        <w:t>zav</w:t>
      </w:r>
      <w:proofErr w:type="spellEnd"/>
      <w:r>
        <w:rPr>
          <w:sz w:val="22"/>
          <w:szCs w:val="22"/>
        </w:rPr>
        <w:t xml:space="preserve">. – </w:t>
      </w:r>
      <w:proofErr w:type="spellStart"/>
      <w:r>
        <w:rPr>
          <w:sz w:val="22"/>
          <w:szCs w:val="22"/>
        </w:rPr>
        <w:t>podjemne</w:t>
      </w:r>
      <w:proofErr w:type="spellEnd"/>
      <w:r>
        <w:rPr>
          <w:sz w:val="22"/>
          <w:szCs w:val="22"/>
        </w:rPr>
        <w:t xml:space="preserve"> pogodbe in druga izplačila 515,88 €</w:t>
      </w:r>
    </w:p>
    <w:p w14:paraId="5FC9D00B" w14:textId="77777777" w:rsidR="00DD67E5" w:rsidRDefault="00DD67E5" w:rsidP="00DD67E5">
      <w:pPr>
        <w:jc w:val="both"/>
        <w:rPr>
          <w:sz w:val="22"/>
          <w:szCs w:val="22"/>
        </w:rPr>
      </w:pPr>
      <w:r>
        <w:rPr>
          <w:sz w:val="22"/>
          <w:szCs w:val="22"/>
        </w:rPr>
        <w:t>- obveznost za prispevke delodajalec 8.664,33</w:t>
      </w:r>
    </w:p>
    <w:p w14:paraId="5C3F299C" w14:textId="77777777" w:rsidR="00DD67E5" w:rsidRDefault="00DD67E5" w:rsidP="00DD67E5">
      <w:pPr>
        <w:jc w:val="both"/>
        <w:rPr>
          <w:sz w:val="22"/>
          <w:szCs w:val="22"/>
        </w:rPr>
      </w:pPr>
      <w:r>
        <w:rPr>
          <w:sz w:val="22"/>
          <w:szCs w:val="22"/>
        </w:rPr>
        <w:t>- posebni davek na določene prejemke 431,10 €</w:t>
      </w:r>
    </w:p>
    <w:p w14:paraId="7E2C29EC" w14:textId="77777777" w:rsidR="00DD67E5" w:rsidRDefault="00DD67E5" w:rsidP="00DD67E5">
      <w:pPr>
        <w:jc w:val="both"/>
        <w:rPr>
          <w:sz w:val="22"/>
          <w:szCs w:val="22"/>
        </w:rPr>
      </w:pPr>
      <w:r>
        <w:rPr>
          <w:sz w:val="22"/>
          <w:szCs w:val="22"/>
        </w:rPr>
        <w:t>- obveznosti za DDV  427,09 €</w:t>
      </w:r>
    </w:p>
    <w:p w14:paraId="7F514448" w14:textId="334FDE7C" w:rsidR="00DD67E5" w:rsidRDefault="00DD67E5" w:rsidP="00DD67E5">
      <w:pPr>
        <w:jc w:val="both"/>
        <w:rPr>
          <w:sz w:val="22"/>
          <w:szCs w:val="22"/>
        </w:rPr>
      </w:pPr>
      <w:r>
        <w:rPr>
          <w:sz w:val="22"/>
          <w:szCs w:val="22"/>
        </w:rPr>
        <w:t>- obveznost za plačilo DDV 6.050,00</w:t>
      </w:r>
      <w:r w:rsidR="00B4109D">
        <w:rPr>
          <w:sz w:val="22"/>
          <w:szCs w:val="22"/>
        </w:rPr>
        <w:t xml:space="preserve"> </w:t>
      </w:r>
    </w:p>
    <w:p w14:paraId="6BB5809B" w14:textId="77777777" w:rsidR="00DD67E5" w:rsidRDefault="00DD67E5" w:rsidP="00DD67E5">
      <w:pPr>
        <w:jc w:val="both"/>
        <w:rPr>
          <w:sz w:val="22"/>
          <w:szCs w:val="22"/>
        </w:rPr>
      </w:pPr>
      <w:r>
        <w:rPr>
          <w:sz w:val="22"/>
          <w:szCs w:val="22"/>
        </w:rPr>
        <w:t xml:space="preserve">- ostale kratkoročne obveznosti iz poslovanja za sejnine, najemnine, </w:t>
      </w:r>
      <w:proofErr w:type="spellStart"/>
      <w:r>
        <w:rPr>
          <w:sz w:val="22"/>
          <w:szCs w:val="22"/>
        </w:rPr>
        <w:t>podjemne</w:t>
      </w:r>
      <w:proofErr w:type="spellEnd"/>
      <w:r>
        <w:rPr>
          <w:sz w:val="22"/>
          <w:szCs w:val="22"/>
        </w:rPr>
        <w:t xml:space="preserve"> pogodbe 5.995,96 €</w:t>
      </w:r>
    </w:p>
    <w:p w14:paraId="2D139D4A" w14:textId="77777777" w:rsidR="00DD67E5" w:rsidRDefault="00DD67E5" w:rsidP="00DD67E5">
      <w:pPr>
        <w:jc w:val="both"/>
        <w:rPr>
          <w:sz w:val="22"/>
          <w:szCs w:val="22"/>
        </w:rPr>
      </w:pPr>
      <w:r>
        <w:rPr>
          <w:sz w:val="22"/>
          <w:szCs w:val="22"/>
        </w:rPr>
        <w:t xml:space="preserve">- obveznosti na podlagi odtegljajev od prejemkov zaposlenih 28,09 € </w:t>
      </w:r>
    </w:p>
    <w:p w14:paraId="6485F7C6" w14:textId="77777777" w:rsidR="00DD67E5" w:rsidRDefault="00DD67E5" w:rsidP="00DD67E5">
      <w:pPr>
        <w:jc w:val="both"/>
        <w:rPr>
          <w:sz w:val="22"/>
          <w:szCs w:val="22"/>
        </w:rPr>
      </w:pPr>
      <w:r>
        <w:rPr>
          <w:sz w:val="22"/>
          <w:szCs w:val="22"/>
        </w:rPr>
        <w:t xml:space="preserve">- obveznost do zavezancev za davčne dajatve 12.130,11 €, ki predstavlja s strani FURS-a </w:t>
      </w:r>
    </w:p>
    <w:p w14:paraId="027F433F" w14:textId="77777777" w:rsidR="00DD67E5" w:rsidRDefault="00DD67E5" w:rsidP="00DD67E5">
      <w:pPr>
        <w:jc w:val="both"/>
        <w:rPr>
          <w:sz w:val="22"/>
          <w:szCs w:val="22"/>
        </w:rPr>
      </w:pPr>
      <w:r>
        <w:rPr>
          <w:sz w:val="22"/>
          <w:szCs w:val="22"/>
        </w:rPr>
        <w:t xml:space="preserve">  neidentificirano preplačilo (terjatve so prikazane na kontu 176).</w:t>
      </w:r>
    </w:p>
    <w:p w14:paraId="2434BF72" w14:textId="77777777" w:rsidR="00B4109D" w:rsidRDefault="00B4109D" w:rsidP="00B4109D">
      <w:pPr>
        <w:ind w:left="0"/>
        <w:jc w:val="both"/>
        <w:rPr>
          <w:b/>
          <w:sz w:val="22"/>
          <w:szCs w:val="22"/>
        </w:rPr>
      </w:pPr>
    </w:p>
    <w:p w14:paraId="45806417" w14:textId="1FBCAC8F" w:rsidR="00B4109D" w:rsidRDefault="00B4109D" w:rsidP="00B4109D">
      <w:pPr>
        <w:ind w:left="0"/>
        <w:jc w:val="both"/>
        <w:rPr>
          <w:szCs w:val="22"/>
        </w:rPr>
      </w:pPr>
      <w:r>
        <w:rPr>
          <w:b/>
          <w:sz w:val="22"/>
          <w:szCs w:val="22"/>
        </w:rPr>
        <w:t>3. Zaloge</w:t>
      </w:r>
    </w:p>
    <w:p w14:paraId="698C9A46" w14:textId="77777777" w:rsidR="00B4109D" w:rsidRDefault="00B4109D" w:rsidP="00B4109D">
      <w:pPr>
        <w:pStyle w:val="Telobesedila-zamik"/>
        <w:ind w:left="0"/>
        <w:jc w:val="both"/>
        <w:rPr>
          <w:rFonts w:ascii="Times New Roman" w:hAnsi="Times New Roman" w:cs="Times New Roman"/>
          <w:szCs w:val="22"/>
        </w:rPr>
      </w:pPr>
    </w:p>
    <w:p w14:paraId="52075A0D" w14:textId="77777777" w:rsidR="00B4109D" w:rsidRDefault="00B4109D" w:rsidP="00B4109D">
      <w:pPr>
        <w:pStyle w:val="Telobesedila-zamik"/>
        <w:ind w:left="0"/>
        <w:jc w:val="both"/>
        <w:rPr>
          <w:rFonts w:ascii="Times New Roman" w:hAnsi="Times New Roman" w:cs="Times New Roman"/>
          <w:szCs w:val="22"/>
        </w:rPr>
      </w:pPr>
      <w:r>
        <w:rPr>
          <w:rFonts w:ascii="Times New Roman" w:hAnsi="Times New Roman" w:cs="Times New Roman"/>
          <w:szCs w:val="22"/>
        </w:rPr>
        <w:t>Občina Bovec nima evidentiranih zalog gotovih proizvodov in zalog nedokončane proizvodnje,  ima pa zaloge blaga, ki se prodaja v trdnjavi Kluže v skupni vrednosti  2.546,35 € in zaloge blaga, ki se prodaja v Ribiški hiši v vrednosti 81,12 €. Vrednotijo se po metodi nabavnih cen.</w:t>
      </w:r>
    </w:p>
    <w:p w14:paraId="7F1690C4" w14:textId="77777777" w:rsidR="00B4109D" w:rsidRDefault="00B4109D" w:rsidP="00B4109D">
      <w:pPr>
        <w:jc w:val="both"/>
        <w:rPr>
          <w:b/>
          <w:sz w:val="22"/>
          <w:szCs w:val="22"/>
        </w:rPr>
      </w:pPr>
    </w:p>
    <w:p w14:paraId="674372F8" w14:textId="77777777" w:rsidR="00DD67E5" w:rsidRDefault="00DD67E5" w:rsidP="00DD67E5">
      <w:pPr>
        <w:jc w:val="both"/>
        <w:rPr>
          <w:sz w:val="22"/>
          <w:szCs w:val="22"/>
        </w:rPr>
      </w:pPr>
    </w:p>
    <w:p w14:paraId="41906AD1" w14:textId="3A9A4631" w:rsidR="00B4109D" w:rsidRDefault="00B4109D" w:rsidP="00DD67E5">
      <w:pPr>
        <w:jc w:val="both"/>
        <w:rPr>
          <w:b/>
          <w:bCs/>
          <w:sz w:val="22"/>
          <w:szCs w:val="22"/>
        </w:rPr>
      </w:pPr>
      <w:r w:rsidRPr="00B4109D">
        <w:rPr>
          <w:b/>
          <w:bCs/>
          <w:sz w:val="22"/>
          <w:szCs w:val="22"/>
        </w:rPr>
        <w:lastRenderedPageBreak/>
        <w:t>PASIVA</w:t>
      </w:r>
    </w:p>
    <w:p w14:paraId="7E307BC2" w14:textId="77777777" w:rsidR="00CE6F55" w:rsidRDefault="00CE6F55" w:rsidP="00DD67E5">
      <w:pPr>
        <w:jc w:val="both"/>
        <w:rPr>
          <w:b/>
          <w:bCs/>
          <w:sz w:val="22"/>
          <w:szCs w:val="22"/>
        </w:rPr>
      </w:pPr>
    </w:p>
    <w:p w14:paraId="596B9F71" w14:textId="53AB9B09" w:rsidR="00CE6F55" w:rsidRPr="00B4109D" w:rsidRDefault="00CE6F55" w:rsidP="00DD67E5">
      <w:pPr>
        <w:jc w:val="both"/>
        <w:rPr>
          <w:b/>
          <w:bCs/>
          <w:sz w:val="22"/>
          <w:szCs w:val="22"/>
        </w:rPr>
      </w:pPr>
      <w:r>
        <w:rPr>
          <w:b/>
          <w:bCs/>
          <w:sz w:val="22"/>
          <w:szCs w:val="22"/>
        </w:rPr>
        <w:t>2 Kratkoročne obveznosti in pasivne časovne razmejitve</w:t>
      </w:r>
    </w:p>
    <w:p w14:paraId="106E2C56" w14:textId="77777777" w:rsidR="00B4109D" w:rsidRDefault="00B4109D" w:rsidP="00DD67E5">
      <w:pPr>
        <w:jc w:val="both"/>
        <w:rPr>
          <w:sz w:val="22"/>
          <w:szCs w:val="22"/>
          <w:u w:val="single"/>
        </w:rPr>
      </w:pPr>
    </w:p>
    <w:p w14:paraId="219E7EF2" w14:textId="3FBD520D" w:rsidR="00DD67E5" w:rsidRDefault="003103D1" w:rsidP="00DD67E5">
      <w:pPr>
        <w:jc w:val="both"/>
        <w:rPr>
          <w:sz w:val="22"/>
          <w:szCs w:val="22"/>
        </w:rPr>
      </w:pPr>
      <w:r w:rsidRPr="003103D1">
        <w:rPr>
          <w:b/>
          <w:bCs/>
          <w:sz w:val="22"/>
          <w:szCs w:val="22"/>
          <w:u w:val="single"/>
        </w:rPr>
        <w:t xml:space="preserve">24 </w:t>
      </w:r>
      <w:r w:rsidR="00DD67E5">
        <w:rPr>
          <w:sz w:val="22"/>
          <w:szCs w:val="22"/>
          <w:u w:val="single"/>
        </w:rPr>
        <w:t>Kratkoročne obveznosti do uporabnikov enotnega kontnega načrta</w:t>
      </w:r>
      <w:r w:rsidR="00DD67E5">
        <w:rPr>
          <w:sz w:val="22"/>
          <w:szCs w:val="22"/>
        </w:rPr>
        <w:t xml:space="preserve"> v višini  124.041,21 €  predstavljajo kratkoročne obveznosti do neposrednih uporabnikov proračuna občine. </w:t>
      </w:r>
    </w:p>
    <w:p w14:paraId="5878D524" w14:textId="77777777" w:rsidR="00DD67E5" w:rsidRDefault="00DD67E5" w:rsidP="00DD67E5">
      <w:pPr>
        <w:jc w:val="both"/>
        <w:rPr>
          <w:sz w:val="22"/>
          <w:szCs w:val="22"/>
        </w:rPr>
      </w:pPr>
    </w:p>
    <w:p w14:paraId="436A5ED5" w14:textId="0C604571" w:rsidR="00DD67E5" w:rsidRDefault="00B7628D" w:rsidP="00DD67E5">
      <w:pPr>
        <w:jc w:val="both"/>
        <w:rPr>
          <w:rFonts w:ascii="Tahoma" w:hAnsi="Tahoma" w:cs="Tahoma"/>
        </w:rPr>
      </w:pPr>
      <w:r w:rsidRPr="00B7628D">
        <w:rPr>
          <w:b/>
          <w:bCs/>
          <w:sz w:val="22"/>
          <w:szCs w:val="22"/>
          <w:u w:val="single"/>
        </w:rPr>
        <w:t>26</w:t>
      </w:r>
      <w:r>
        <w:rPr>
          <w:sz w:val="22"/>
          <w:szCs w:val="22"/>
          <w:u w:val="single"/>
        </w:rPr>
        <w:t xml:space="preserve"> </w:t>
      </w:r>
      <w:r w:rsidR="00DD67E5">
        <w:rPr>
          <w:sz w:val="22"/>
          <w:szCs w:val="22"/>
          <w:u w:val="single"/>
        </w:rPr>
        <w:t xml:space="preserve">Kratkoročne obveznosti iz financiranja </w:t>
      </w:r>
      <w:r w:rsidR="00DD67E5">
        <w:rPr>
          <w:sz w:val="22"/>
          <w:szCs w:val="22"/>
        </w:rPr>
        <w:t>v višini 2.467,82 € predstavljajo obresti od dolgoročnih kreditov, ki zapadejo v plačilo v letu 2026.</w:t>
      </w:r>
    </w:p>
    <w:p w14:paraId="62C4D94F" w14:textId="77777777" w:rsidR="00DD67E5" w:rsidRDefault="00DD67E5" w:rsidP="00DD67E5">
      <w:pPr>
        <w:jc w:val="both"/>
        <w:rPr>
          <w:sz w:val="22"/>
          <w:szCs w:val="22"/>
        </w:rPr>
      </w:pPr>
    </w:p>
    <w:p w14:paraId="34D193ED" w14:textId="673EC459" w:rsidR="00DD67E5" w:rsidRDefault="00B7628D" w:rsidP="00DD67E5">
      <w:pPr>
        <w:jc w:val="both"/>
        <w:rPr>
          <w:sz w:val="22"/>
          <w:szCs w:val="22"/>
        </w:rPr>
      </w:pPr>
      <w:r w:rsidRPr="00B7628D">
        <w:rPr>
          <w:b/>
          <w:bCs/>
          <w:sz w:val="22"/>
          <w:szCs w:val="22"/>
          <w:u w:val="single"/>
        </w:rPr>
        <w:t>28</w:t>
      </w:r>
      <w:r>
        <w:rPr>
          <w:sz w:val="22"/>
          <w:szCs w:val="22"/>
          <w:u w:val="single"/>
        </w:rPr>
        <w:t xml:space="preserve"> </w:t>
      </w:r>
      <w:r w:rsidR="00DD67E5">
        <w:rPr>
          <w:sz w:val="22"/>
          <w:szCs w:val="22"/>
          <w:u w:val="single"/>
        </w:rPr>
        <w:t>Neplačanimi prihodki,</w:t>
      </w:r>
      <w:r w:rsidR="00DD67E5">
        <w:rPr>
          <w:sz w:val="22"/>
          <w:szCs w:val="22"/>
        </w:rPr>
        <w:t xml:space="preserve"> so prihodki, ki še niso bili poravnani v tekočem proračunskem letu</w:t>
      </w:r>
      <w:r>
        <w:rPr>
          <w:sz w:val="22"/>
          <w:szCs w:val="22"/>
        </w:rPr>
        <w:t xml:space="preserve"> v skupnem znesku 1.391.381,37 €</w:t>
      </w:r>
      <w:r w:rsidR="00DD67E5">
        <w:rPr>
          <w:sz w:val="22"/>
          <w:szCs w:val="22"/>
        </w:rPr>
        <w:t>:</w:t>
      </w:r>
    </w:p>
    <w:p w14:paraId="6724B7F9" w14:textId="77777777" w:rsidR="00DD67E5" w:rsidRDefault="00DD67E5" w:rsidP="00DD67E5">
      <w:pPr>
        <w:jc w:val="both"/>
        <w:rPr>
          <w:sz w:val="22"/>
          <w:szCs w:val="22"/>
        </w:rPr>
      </w:pPr>
      <w:r>
        <w:rPr>
          <w:sz w:val="22"/>
          <w:szCs w:val="22"/>
        </w:rPr>
        <w:t>- neplačani davčni prihodki  70.921,84€</w:t>
      </w:r>
    </w:p>
    <w:p w14:paraId="06B2B33D" w14:textId="77777777" w:rsidR="00DD67E5" w:rsidRDefault="00DD67E5" w:rsidP="00DD67E5">
      <w:pPr>
        <w:jc w:val="both"/>
        <w:rPr>
          <w:sz w:val="22"/>
          <w:szCs w:val="22"/>
        </w:rPr>
      </w:pPr>
      <w:r>
        <w:rPr>
          <w:sz w:val="22"/>
          <w:szCs w:val="22"/>
        </w:rPr>
        <w:t>- neplačani nedavčni prihodki  288.590,43 €</w:t>
      </w:r>
    </w:p>
    <w:p w14:paraId="1092CE3B" w14:textId="77777777" w:rsidR="00DD67E5" w:rsidRDefault="00DD67E5" w:rsidP="00DD67E5">
      <w:pPr>
        <w:jc w:val="both"/>
        <w:rPr>
          <w:sz w:val="22"/>
          <w:szCs w:val="22"/>
        </w:rPr>
      </w:pPr>
      <w:r>
        <w:rPr>
          <w:sz w:val="22"/>
          <w:szCs w:val="22"/>
        </w:rPr>
        <w:t>- neplačani kapitalski prihodki   0,00 €</w:t>
      </w:r>
    </w:p>
    <w:p w14:paraId="6AFE6135" w14:textId="77777777" w:rsidR="00DD67E5" w:rsidRDefault="00DD67E5" w:rsidP="00DD67E5">
      <w:pPr>
        <w:jc w:val="both"/>
        <w:rPr>
          <w:sz w:val="22"/>
          <w:szCs w:val="22"/>
        </w:rPr>
      </w:pPr>
      <w:r>
        <w:rPr>
          <w:sz w:val="22"/>
          <w:szCs w:val="22"/>
        </w:rPr>
        <w:t>- neplačani transferni prihodki  1.031.869,10 €</w:t>
      </w:r>
    </w:p>
    <w:p w14:paraId="3BE41BCD" w14:textId="77777777" w:rsidR="00DD67E5" w:rsidRDefault="00DD67E5" w:rsidP="00DD67E5">
      <w:pPr>
        <w:jc w:val="both"/>
        <w:rPr>
          <w:sz w:val="22"/>
          <w:szCs w:val="22"/>
        </w:rPr>
      </w:pPr>
    </w:p>
    <w:p w14:paraId="390B5087" w14:textId="6859D014" w:rsidR="00DD67E5" w:rsidRDefault="00B7628D" w:rsidP="00DD67E5">
      <w:pPr>
        <w:jc w:val="both"/>
        <w:rPr>
          <w:sz w:val="22"/>
          <w:szCs w:val="22"/>
        </w:rPr>
      </w:pPr>
      <w:r w:rsidRPr="00B7628D">
        <w:rPr>
          <w:b/>
          <w:bCs/>
          <w:sz w:val="22"/>
          <w:szCs w:val="22"/>
          <w:u w:val="single"/>
        </w:rPr>
        <w:t xml:space="preserve">29 </w:t>
      </w:r>
      <w:r w:rsidR="00DD67E5">
        <w:rPr>
          <w:sz w:val="22"/>
          <w:szCs w:val="22"/>
          <w:u w:val="single"/>
        </w:rPr>
        <w:t>Pasivne časovne razmejitve – skupina kontov 29</w:t>
      </w:r>
      <w:r w:rsidR="00DD67E5">
        <w:rPr>
          <w:sz w:val="22"/>
          <w:szCs w:val="22"/>
        </w:rPr>
        <w:t xml:space="preserve"> predstavljajo vnaprej vračunani odhodki za obratna sredstva v višini  2.627,33 €.</w:t>
      </w:r>
    </w:p>
    <w:p w14:paraId="021D28B5" w14:textId="77777777" w:rsidR="00DD67E5" w:rsidRDefault="00DD67E5" w:rsidP="00DD67E5">
      <w:pPr>
        <w:jc w:val="both"/>
        <w:rPr>
          <w:b/>
          <w:sz w:val="22"/>
          <w:szCs w:val="22"/>
        </w:rPr>
      </w:pPr>
    </w:p>
    <w:p w14:paraId="699674BE" w14:textId="166C9604" w:rsidR="00DD67E5" w:rsidRDefault="00CE6F55" w:rsidP="00DD67E5">
      <w:pPr>
        <w:jc w:val="both"/>
        <w:rPr>
          <w:sz w:val="22"/>
          <w:szCs w:val="22"/>
          <w:u w:val="single"/>
        </w:rPr>
      </w:pPr>
      <w:r>
        <w:rPr>
          <w:b/>
          <w:sz w:val="22"/>
          <w:szCs w:val="22"/>
        </w:rPr>
        <w:t xml:space="preserve">9 </w:t>
      </w:r>
      <w:r w:rsidR="00DD67E5">
        <w:rPr>
          <w:b/>
          <w:sz w:val="22"/>
          <w:szCs w:val="22"/>
        </w:rPr>
        <w:t>Lastni viri in dolgoročne obveznosti</w:t>
      </w:r>
    </w:p>
    <w:p w14:paraId="4C09955C" w14:textId="77777777" w:rsidR="00DD67E5" w:rsidRDefault="00DD67E5" w:rsidP="00DD67E5">
      <w:pPr>
        <w:jc w:val="both"/>
        <w:rPr>
          <w:sz w:val="22"/>
          <w:szCs w:val="22"/>
          <w:u w:val="single"/>
        </w:rPr>
      </w:pPr>
    </w:p>
    <w:p w14:paraId="26B3B953" w14:textId="6B80CBD4" w:rsidR="00DD67E5" w:rsidRDefault="00B7628D" w:rsidP="00DD67E5">
      <w:pPr>
        <w:jc w:val="both"/>
        <w:rPr>
          <w:sz w:val="22"/>
          <w:szCs w:val="22"/>
        </w:rPr>
      </w:pPr>
      <w:r w:rsidRPr="00B7628D">
        <w:rPr>
          <w:b/>
          <w:bCs/>
          <w:sz w:val="22"/>
          <w:szCs w:val="22"/>
          <w:u w:val="single"/>
        </w:rPr>
        <w:t xml:space="preserve">90 </w:t>
      </w:r>
      <w:r w:rsidR="00DD67E5" w:rsidRPr="00B7628D">
        <w:rPr>
          <w:b/>
          <w:bCs/>
          <w:sz w:val="22"/>
          <w:szCs w:val="22"/>
          <w:u w:val="single"/>
        </w:rPr>
        <w:t>Splošni sklad</w:t>
      </w:r>
      <w:r w:rsidR="00DD67E5">
        <w:rPr>
          <w:sz w:val="22"/>
          <w:szCs w:val="22"/>
          <w:u w:val="single"/>
        </w:rPr>
        <w:t xml:space="preserve"> – skupina kontov 90:</w:t>
      </w:r>
    </w:p>
    <w:p w14:paraId="57D962E4" w14:textId="77777777" w:rsidR="00DD67E5" w:rsidRDefault="00DD67E5" w:rsidP="00DD67E5">
      <w:pPr>
        <w:jc w:val="both"/>
        <w:rPr>
          <w:sz w:val="22"/>
          <w:szCs w:val="22"/>
        </w:rPr>
      </w:pPr>
      <w:r>
        <w:rPr>
          <w:sz w:val="22"/>
          <w:szCs w:val="22"/>
        </w:rPr>
        <w:t>Le ta zajema splošni sklad za neopredmetena in opredmetena osnovna sredstva,  splošni sklad za finančne naložbe, splošni sklad za sredstva dana v upravljanje in  splošni sklad za drugo v skupni  vrednosti  66.485.784,73 €.</w:t>
      </w:r>
    </w:p>
    <w:p w14:paraId="49B3B871" w14:textId="77777777" w:rsidR="00DD67E5" w:rsidRDefault="00DD67E5" w:rsidP="00DD67E5">
      <w:pPr>
        <w:jc w:val="both"/>
        <w:rPr>
          <w:sz w:val="22"/>
          <w:szCs w:val="22"/>
        </w:rPr>
      </w:pPr>
    </w:p>
    <w:p w14:paraId="0EB7AB4F" w14:textId="70A8A1D7" w:rsidR="00DD67E5" w:rsidRDefault="00B7628D" w:rsidP="00DD67E5">
      <w:pPr>
        <w:jc w:val="both"/>
        <w:rPr>
          <w:sz w:val="22"/>
          <w:szCs w:val="22"/>
        </w:rPr>
      </w:pPr>
      <w:r w:rsidRPr="00B7628D">
        <w:rPr>
          <w:b/>
          <w:bCs/>
          <w:sz w:val="22"/>
          <w:szCs w:val="22"/>
          <w:u w:val="single"/>
        </w:rPr>
        <w:t>91</w:t>
      </w:r>
      <w:r>
        <w:rPr>
          <w:sz w:val="22"/>
          <w:szCs w:val="22"/>
          <w:u w:val="single"/>
        </w:rPr>
        <w:t xml:space="preserve"> </w:t>
      </w:r>
      <w:r w:rsidR="00DD67E5">
        <w:rPr>
          <w:sz w:val="22"/>
          <w:szCs w:val="22"/>
          <w:u w:val="single"/>
        </w:rPr>
        <w:t>Rezervni sklad:</w:t>
      </w:r>
    </w:p>
    <w:p w14:paraId="3733AA86" w14:textId="2A34C513" w:rsidR="00DD67E5" w:rsidRDefault="00DD67E5" w:rsidP="00DD67E5">
      <w:pPr>
        <w:jc w:val="both"/>
        <w:rPr>
          <w:sz w:val="22"/>
          <w:szCs w:val="22"/>
        </w:rPr>
      </w:pPr>
      <w:r>
        <w:rPr>
          <w:sz w:val="22"/>
          <w:szCs w:val="22"/>
        </w:rPr>
        <w:t>v rezervnem skladu je bil oblikovan vir proračunske rezerve v višini 58.727,25 € v skladu s planirano vrednostjo  v Proračunu za leto 2025. S</w:t>
      </w:r>
      <w:r w:rsidR="00B7628D">
        <w:rPr>
          <w:sz w:val="22"/>
          <w:szCs w:val="22"/>
        </w:rPr>
        <w:t>tanje</w:t>
      </w:r>
      <w:r>
        <w:rPr>
          <w:sz w:val="22"/>
          <w:szCs w:val="22"/>
        </w:rPr>
        <w:t xml:space="preserve"> konec leta je 0,00 €. </w:t>
      </w:r>
      <w:r w:rsidR="00B7628D">
        <w:rPr>
          <w:sz w:val="22"/>
          <w:szCs w:val="22"/>
        </w:rPr>
        <w:t>Sredstva p</w:t>
      </w:r>
      <w:r>
        <w:rPr>
          <w:sz w:val="22"/>
          <w:szCs w:val="22"/>
        </w:rPr>
        <w:t>roračunsk</w:t>
      </w:r>
      <w:r w:rsidR="00B7628D">
        <w:rPr>
          <w:sz w:val="22"/>
          <w:szCs w:val="22"/>
        </w:rPr>
        <w:t>e</w:t>
      </w:r>
      <w:r>
        <w:rPr>
          <w:sz w:val="22"/>
          <w:szCs w:val="22"/>
        </w:rPr>
        <w:t xml:space="preserve"> rezerv</w:t>
      </w:r>
      <w:r w:rsidR="00B7628D">
        <w:rPr>
          <w:sz w:val="22"/>
          <w:szCs w:val="22"/>
        </w:rPr>
        <w:t>e</w:t>
      </w:r>
      <w:r>
        <w:rPr>
          <w:sz w:val="22"/>
          <w:szCs w:val="22"/>
        </w:rPr>
        <w:t xml:space="preserve"> s</w:t>
      </w:r>
      <w:r w:rsidR="00B7628D">
        <w:rPr>
          <w:sz w:val="22"/>
          <w:szCs w:val="22"/>
        </w:rPr>
        <w:t>o</w:t>
      </w:r>
      <w:r>
        <w:rPr>
          <w:sz w:val="22"/>
          <w:szCs w:val="22"/>
        </w:rPr>
        <w:t xml:space="preserve"> </w:t>
      </w:r>
      <w:r w:rsidR="00B7628D">
        <w:rPr>
          <w:sz w:val="22"/>
          <w:szCs w:val="22"/>
        </w:rPr>
        <w:t>s</w:t>
      </w:r>
      <w:r>
        <w:rPr>
          <w:sz w:val="22"/>
          <w:szCs w:val="22"/>
        </w:rPr>
        <w:t xml:space="preserve">e v letu 2025  </w:t>
      </w:r>
      <w:r w:rsidR="00B7628D">
        <w:rPr>
          <w:sz w:val="22"/>
          <w:szCs w:val="22"/>
        </w:rPr>
        <w:t xml:space="preserve">v celoti </w:t>
      </w:r>
      <w:r>
        <w:rPr>
          <w:sz w:val="22"/>
          <w:szCs w:val="22"/>
        </w:rPr>
        <w:t>porabila</w:t>
      </w:r>
      <w:r w:rsidR="00B7628D">
        <w:rPr>
          <w:sz w:val="22"/>
          <w:szCs w:val="22"/>
        </w:rPr>
        <w:t>.</w:t>
      </w:r>
    </w:p>
    <w:p w14:paraId="5421B2B1" w14:textId="77777777" w:rsidR="00DD67E5" w:rsidRDefault="00DD67E5" w:rsidP="00DD67E5">
      <w:pPr>
        <w:jc w:val="both"/>
        <w:rPr>
          <w:sz w:val="22"/>
          <w:szCs w:val="22"/>
        </w:rPr>
      </w:pPr>
    </w:p>
    <w:p w14:paraId="2BD10C3D" w14:textId="457933B5" w:rsidR="00DD67E5" w:rsidRDefault="00B7628D" w:rsidP="00DD67E5">
      <w:pPr>
        <w:jc w:val="both"/>
        <w:rPr>
          <w:sz w:val="22"/>
          <w:szCs w:val="22"/>
        </w:rPr>
      </w:pPr>
      <w:r w:rsidRPr="00B7628D">
        <w:rPr>
          <w:b/>
          <w:bCs/>
          <w:sz w:val="22"/>
          <w:szCs w:val="22"/>
          <w:u w:val="single"/>
        </w:rPr>
        <w:t xml:space="preserve">96 </w:t>
      </w:r>
      <w:r w:rsidR="00DD67E5">
        <w:rPr>
          <w:sz w:val="22"/>
          <w:szCs w:val="22"/>
          <w:u w:val="single"/>
        </w:rPr>
        <w:t xml:space="preserve">Dolgoročne finančne obveznosti </w:t>
      </w:r>
      <w:r w:rsidR="00DD67E5">
        <w:rPr>
          <w:sz w:val="22"/>
          <w:szCs w:val="22"/>
        </w:rPr>
        <w:t xml:space="preserve">so neodplačani dolgoročni krediti, s stanjem na dan 31.12.2025 v vrednosti  1.375.580,98 € </w:t>
      </w:r>
    </w:p>
    <w:p w14:paraId="0DCF5522" w14:textId="77777777" w:rsidR="00DD67E5" w:rsidRDefault="00DD67E5" w:rsidP="00DD67E5">
      <w:pPr>
        <w:jc w:val="both"/>
        <w:rPr>
          <w:sz w:val="22"/>
          <w:szCs w:val="22"/>
        </w:rPr>
      </w:pPr>
    </w:p>
    <w:p w14:paraId="6601AC13" w14:textId="58E20535" w:rsidR="00DD67E5" w:rsidRDefault="00B7628D" w:rsidP="00DD67E5">
      <w:pPr>
        <w:jc w:val="both"/>
        <w:rPr>
          <w:sz w:val="22"/>
          <w:szCs w:val="22"/>
          <w:u w:val="single"/>
        </w:rPr>
      </w:pPr>
      <w:r w:rsidRPr="00CE6F55">
        <w:rPr>
          <w:b/>
          <w:bCs/>
          <w:sz w:val="22"/>
          <w:szCs w:val="22"/>
          <w:u w:val="single"/>
        </w:rPr>
        <w:t>99</w:t>
      </w:r>
      <w:r>
        <w:rPr>
          <w:sz w:val="22"/>
          <w:szCs w:val="22"/>
          <w:u w:val="single"/>
        </w:rPr>
        <w:t xml:space="preserve"> A</w:t>
      </w:r>
      <w:r w:rsidR="00DD67E5">
        <w:rPr>
          <w:sz w:val="22"/>
          <w:szCs w:val="22"/>
          <w:u w:val="single"/>
        </w:rPr>
        <w:t xml:space="preserve">ktivni konti izven bilančne evidence in pasivni konti  izven bilančne evidence </w:t>
      </w:r>
    </w:p>
    <w:p w14:paraId="693353FB" w14:textId="793E8D88" w:rsidR="00DD67E5" w:rsidRDefault="00DD67E5" w:rsidP="00DD67E5">
      <w:pPr>
        <w:jc w:val="both"/>
        <w:rPr>
          <w:sz w:val="22"/>
          <w:szCs w:val="22"/>
        </w:rPr>
      </w:pPr>
      <w:r>
        <w:rPr>
          <w:sz w:val="22"/>
          <w:szCs w:val="22"/>
        </w:rPr>
        <w:t xml:space="preserve">- garancija SID banki za DOLB d.o.o. v znesku </w:t>
      </w:r>
      <w:r w:rsidR="00824A4F">
        <w:rPr>
          <w:sz w:val="22"/>
          <w:szCs w:val="22"/>
        </w:rPr>
        <w:t>347.770,44 €</w:t>
      </w:r>
    </w:p>
    <w:p w14:paraId="7129A06B" w14:textId="77777777" w:rsidR="00DD67E5" w:rsidRDefault="00DD67E5" w:rsidP="00DD67E5">
      <w:pPr>
        <w:jc w:val="both"/>
        <w:rPr>
          <w:sz w:val="22"/>
          <w:szCs w:val="22"/>
        </w:rPr>
      </w:pPr>
      <w:r>
        <w:rPr>
          <w:sz w:val="22"/>
          <w:szCs w:val="22"/>
        </w:rPr>
        <w:t>- prejete garancije za dobro izvedbo del, odpravo napak v garancijskem roku v znesku 1.400.142,39 €</w:t>
      </w:r>
    </w:p>
    <w:p w14:paraId="64FC19B6" w14:textId="323BB994" w:rsidR="00DD67E5" w:rsidRDefault="00DD67E5" w:rsidP="00DD67E5">
      <w:pPr>
        <w:jc w:val="both"/>
        <w:rPr>
          <w:sz w:val="22"/>
          <w:szCs w:val="22"/>
        </w:rPr>
      </w:pPr>
      <w:r>
        <w:rPr>
          <w:sz w:val="22"/>
          <w:szCs w:val="22"/>
        </w:rPr>
        <w:t xml:space="preserve">- </w:t>
      </w:r>
      <w:r w:rsidR="00ED6D06">
        <w:rPr>
          <w:sz w:val="22"/>
          <w:szCs w:val="22"/>
        </w:rPr>
        <w:t xml:space="preserve">vpisane prejete </w:t>
      </w:r>
      <w:r>
        <w:rPr>
          <w:sz w:val="22"/>
          <w:szCs w:val="22"/>
        </w:rPr>
        <w:t>socialne hipoteke v znesku  428.851,61 €</w:t>
      </w:r>
    </w:p>
    <w:p w14:paraId="36734A3D" w14:textId="77777777" w:rsidR="00DD67E5" w:rsidRDefault="00DD67E5" w:rsidP="00DD67E5">
      <w:pPr>
        <w:jc w:val="both"/>
        <w:rPr>
          <w:sz w:val="22"/>
          <w:szCs w:val="22"/>
        </w:rPr>
      </w:pPr>
    </w:p>
    <w:p w14:paraId="2E1F86D8" w14:textId="77777777" w:rsidR="001B7790" w:rsidRDefault="001B7790" w:rsidP="00FA7458">
      <w:pPr>
        <w:overflowPunct/>
        <w:spacing w:before="0" w:after="0"/>
        <w:ind w:left="0"/>
        <w:textAlignment w:val="auto"/>
        <w:rPr>
          <w:rFonts w:ascii="CIDFont+F2" w:hAnsi="CIDFont+F2" w:cs="CIDFont+F2"/>
          <w:sz w:val="28"/>
          <w:szCs w:val="28"/>
          <w:lang w:eastAsia="sl-SI"/>
        </w:rPr>
      </w:pPr>
    </w:p>
    <w:p w14:paraId="06DD0F4B" w14:textId="77777777" w:rsidR="00B7628D" w:rsidRDefault="00B7628D" w:rsidP="00FA7458">
      <w:pPr>
        <w:overflowPunct/>
        <w:spacing w:before="0" w:after="0"/>
        <w:ind w:left="0"/>
        <w:textAlignment w:val="auto"/>
        <w:rPr>
          <w:rFonts w:ascii="CIDFont+F2" w:hAnsi="CIDFont+F2" w:cs="CIDFont+F2"/>
          <w:sz w:val="28"/>
          <w:szCs w:val="28"/>
          <w:lang w:eastAsia="sl-SI"/>
        </w:rPr>
      </w:pPr>
    </w:p>
    <w:p w14:paraId="2E578792" w14:textId="7AA4A1D0" w:rsidR="00FA7458" w:rsidRDefault="00FA7458" w:rsidP="001B7790">
      <w:pPr>
        <w:overflowPunct/>
        <w:spacing w:before="0" w:after="0"/>
        <w:ind w:left="0"/>
        <w:jc w:val="center"/>
        <w:textAlignment w:val="auto"/>
        <w:rPr>
          <w:rFonts w:ascii="CIDFont+F2" w:hAnsi="CIDFont+F2" w:cs="CIDFont+F2"/>
          <w:b/>
          <w:bCs/>
          <w:sz w:val="28"/>
          <w:szCs w:val="28"/>
          <w:lang w:eastAsia="sl-SI"/>
        </w:rPr>
      </w:pPr>
      <w:r w:rsidRPr="001B7790">
        <w:rPr>
          <w:rFonts w:ascii="CIDFont+F2" w:hAnsi="CIDFont+F2" w:cs="CIDFont+F2"/>
          <w:b/>
          <w:bCs/>
          <w:sz w:val="28"/>
          <w:szCs w:val="28"/>
          <w:lang w:eastAsia="sl-SI"/>
        </w:rPr>
        <w:lastRenderedPageBreak/>
        <w:t>POROČILO O UPRAVLJANJU LIKVIDNOSTNEGA SISTEMA</w:t>
      </w:r>
      <w:r w:rsidR="001B7790" w:rsidRPr="001B7790">
        <w:rPr>
          <w:rFonts w:ascii="CIDFont+F2" w:hAnsi="CIDFont+F2" w:cs="CIDFont+F2"/>
          <w:b/>
          <w:bCs/>
          <w:sz w:val="28"/>
          <w:szCs w:val="28"/>
          <w:lang w:eastAsia="sl-SI"/>
        </w:rPr>
        <w:t xml:space="preserve"> </w:t>
      </w:r>
      <w:r w:rsidRPr="001B7790">
        <w:rPr>
          <w:rFonts w:ascii="CIDFont+F2" w:hAnsi="CIDFont+F2" w:cs="CIDFont+F2"/>
          <w:b/>
          <w:bCs/>
          <w:sz w:val="28"/>
          <w:szCs w:val="28"/>
          <w:lang w:eastAsia="sl-SI"/>
        </w:rPr>
        <w:t xml:space="preserve">ENOTNEGA ZAKLADNIŠKEGA RAČUNA </w:t>
      </w:r>
      <w:r w:rsidR="001B7790" w:rsidRPr="001B7790">
        <w:rPr>
          <w:rFonts w:ascii="CIDFont+F2" w:hAnsi="CIDFont+F2" w:cs="CIDFont+F2"/>
          <w:b/>
          <w:bCs/>
          <w:sz w:val="28"/>
          <w:szCs w:val="28"/>
          <w:lang w:eastAsia="sl-SI"/>
        </w:rPr>
        <w:t xml:space="preserve">(EZR) </w:t>
      </w:r>
      <w:r w:rsidRPr="001B7790">
        <w:rPr>
          <w:rFonts w:ascii="CIDFont+F2" w:hAnsi="CIDFont+F2" w:cs="CIDFont+F2"/>
          <w:b/>
          <w:bCs/>
          <w:sz w:val="28"/>
          <w:szCs w:val="28"/>
          <w:lang w:eastAsia="sl-SI"/>
        </w:rPr>
        <w:t>V LETU 202</w:t>
      </w:r>
      <w:r w:rsidR="001B7790" w:rsidRPr="001B7790">
        <w:rPr>
          <w:rFonts w:ascii="CIDFont+F2" w:hAnsi="CIDFont+F2" w:cs="CIDFont+F2"/>
          <w:b/>
          <w:bCs/>
          <w:sz w:val="28"/>
          <w:szCs w:val="28"/>
          <w:lang w:eastAsia="sl-SI"/>
        </w:rPr>
        <w:t>5</w:t>
      </w:r>
    </w:p>
    <w:p w14:paraId="6F605CEB" w14:textId="77777777" w:rsidR="004C385C" w:rsidRDefault="004C385C" w:rsidP="00FA7458">
      <w:pPr>
        <w:overflowPunct/>
        <w:spacing w:before="0" w:after="0"/>
        <w:ind w:left="0"/>
        <w:textAlignment w:val="auto"/>
        <w:rPr>
          <w:b/>
          <w:bCs/>
          <w:lang w:eastAsia="sl-SI"/>
        </w:rPr>
      </w:pPr>
    </w:p>
    <w:p w14:paraId="6EF8B4A4" w14:textId="74728776" w:rsidR="00FA7458" w:rsidRPr="004C385C" w:rsidRDefault="00FA7458" w:rsidP="004C385C">
      <w:pPr>
        <w:pStyle w:val="Odstavekseznama"/>
        <w:numPr>
          <w:ilvl w:val="0"/>
          <w:numId w:val="21"/>
        </w:numPr>
        <w:overflowPunct/>
        <w:spacing w:before="0" w:after="0"/>
        <w:textAlignment w:val="auto"/>
        <w:rPr>
          <w:b/>
          <w:bCs/>
          <w:lang w:eastAsia="sl-SI"/>
        </w:rPr>
      </w:pPr>
      <w:r w:rsidRPr="004C385C">
        <w:rPr>
          <w:b/>
          <w:bCs/>
          <w:lang w:eastAsia="sl-SI"/>
        </w:rPr>
        <w:t>UVOD</w:t>
      </w:r>
    </w:p>
    <w:p w14:paraId="15DAE4AF" w14:textId="7A499F36" w:rsidR="00FA7458" w:rsidRPr="00ED6D06" w:rsidRDefault="00FA7458" w:rsidP="00FA7458">
      <w:pPr>
        <w:overflowPunct/>
        <w:spacing w:before="0" w:after="0"/>
        <w:ind w:left="0"/>
        <w:textAlignment w:val="auto"/>
        <w:rPr>
          <w:lang w:eastAsia="sl-SI"/>
        </w:rPr>
      </w:pPr>
      <w:r w:rsidRPr="00ED6D06">
        <w:rPr>
          <w:lang w:eastAsia="sl-SI"/>
        </w:rPr>
        <w:t>Enotni zakladniški račun (EZR) Občine Bovec št. 01206-7777000006 je vključen v sistem enotnega</w:t>
      </w:r>
      <w:r w:rsidR="001B7790" w:rsidRPr="00ED6D06">
        <w:rPr>
          <w:lang w:eastAsia="sl-SI"/>
        </w:rPr>
        <w:t xml:space="preserve"> </w:t>
      </w:r>
      <w:r w:rsidRPr="00ED6D06">
        <w:rPr>
          <w:lang w:eastAsia="sl-SI"/>
        </w:rPr>
        <w:t>zakladniškega računa države.</w:t>
      </w:r>
    </w:p>
    <w:p w14:paraId="0983D25D" w14:textId="77777777" w:rsidR="00FA7458" w:rsidRPr="00ED6D06" w:rsidRDefault="00FA7458" w:rsidP="00FA7458">
      <w:pPr>
        <w:overflowPunct/>
        <w:spacing w:before="0" w:after="0"/>
        <w:ind w:left="0"/>
        <w:textAlignment w:val="auto"/>
        <w:rPr>
          <w:lang w:eastAsia="sl-SI"/>
        </w:rPr>
      </w:pPr>
      <w:r w:rsidRPr="00ED6D06">
        <w:rPr>
          <w:lang w:eastAsia="sl-SI"/>
        </w:rPr>
        <w:t>V sistem EZR Občine Bovec so s svojimi računi vključeni neposredni in posredni uporabniki</w:t>
      </w:r>
    </w:p>
    <w:p w14:paraId="2129E386" w14:textId="77777777" w:rsidR="00FA7458" w:rsidRPr="00ED6D06" w:rsidRDefault="00FA7458" w:rsidP="00FA7458">
      <w:pPr>
        <w:overflowPunct/>
        <w:spacing w:before="0" w:after="0"/>
        <w:ind w:left="0"/>
        <w:textAlignment w:val="auto"/>
        <w:rPr>
          <w:lang w:eastAsia="sl-SI"/>
        </w:rPr>
      </w:pPr>
      <w:r w:rsidRPr="00ED6D06">
        <w:rPr>
          <w:lang w:eastAsia="sl-SI"/>
        </w:rPr>
        <w:t>občinskega proračuna – zakladniški podračuni.</w:t>
      </w:r>
    </w:p>
    <w:p w14:paraId="100F1775" w14:textId="77777777" w:rsidR="001B7790" w:rsidRPr="00ED6D06" w:rsidRDefault="001B7790" w:rsidP="00FA7458">
      <w:pPr>
        <w:overflowPunct/>
        <w:spacing w:before="0" w:after="0"/>
        <w:ind w:left="0"/>
        <w:textAlignment w:val="auto"/>
        <w:rPr>
          <w:lang w:eastAsia="sl-SI"/>
        </w:rPr>
      </w:pPr>
    </w:p>
    <w:p w14:paraId="5F0A45D3" w14:textId="77777777" w:rsidR="00FA7458" w:rsidRPr="00ED6D06" w:rsidRDefault="00FA7458" w:rsidP="00FA7458">
      <w:pPr>
        <w:overflowPunct/>
        <w:spacing w:before="0" w:after="0"/>
        <w:ind w:left="0"/>
        <w:textAlignment w:val="auto"/>
        <w:rPr>
          <w:lang w:eastAsia="sl-SI"/>
        </w:rPr>
      </w:pPr>
      <w:r w:rsidRPr="00ED6D06">
        <w:rPr>
          <w:lang w:eastAsia="sl-SI"/>
        </w:rPr>
        <w:t>Neposredni proračunski uporabniki so:</w:t>
      </w:r>
    </w:p>
    <w:p w14:paraId="282587B2" w14:textId="77777777" w:rsidR="00FA7458" w:rsidRPr="00ED6D06" w:rsidRDefault="00FA7458" w:rsidP="00FA7458">
      <w:pPr>
        <w:overflowPunct/>
        <w:spacing w:before="0" w:after="0"/>
        <w:ind w:left="0"/>
        <w:textAlignment w:val="auto"/>
        <w:rPr>
          <w:lang w:eastAsia="sl-SI"/>
        </w:rPr>
      </w:pPr>
      <w:r w:rsidRPr="00ED6D06">
        <w:rPr>
          <w:lang w:eastAsia="sl-SI"/>
        </w:rPr>
        <w:t>- krajevna skupnost Bovec</w:t>
      </w:r>
    </w:p>
    <w:p w14:paraId="42D37B8D" w14:textId="77777777" w:rsidR="00FA7458" w:rsidRPr="00ED6D06" w:rsidRDefault="00FA7458" w:rsidP="00FA7458">
      <w:pPr>
        <w:overflowPunct/>
        <w:spacing w:before="0" w:after="0"/>
        <w:ind w:left="0"/>
        <w:textAlignment w:val="auto"/>
        <w:rPr>
          <w:lang w:eastAsia="sl-SI"/>
        </w:rPr>
      </w:pPr>
      <w:r w:rsidRPr="00ED6D06">
        <w:rPr>
          <w:lang w:eastAsia="sl-SI"/>
        </w:rPr>
        <w:t>- krajevna skupnost Čezsoča</w:t>
      </w:r>
    </w:p>
    <w:p w14:paraId="4637996D" w14:textId="77777777" w:rsidR="00FA7458" w:rsidRPr="00ED6D06" w:rsidRDefault="00FA7458" w:rsidP="00FA7458">
      <w:pPr>
        <w:overflowPunct/>
        <w:spacing w:before="0" w:after="0"/>
        <w:ind w:left="0"/>
        <w:textAlignment w:val="auto"/>
        <w:rPr>
          <w:lang w:eastAsia="sl-SI"/>
        </w:rPr>
      </w:pPr>
      <w:r w:rsidRPr="00ED6D06">
        <w:rPr>
          <w:lang w:eastAsia="sl-SI"/>
        </w:rPr>
        <w:t>- krajevna skupnost Kal Koritnica</w:t>
      </w:r>
    </w:p>
    <w:p w14:paraId="5E05D631" w14:textId="77777777" w:rsidR="00FA7458" w:rsidRPr="00ED6D06" w:rsidRDefault="00FA7458" w:rsidP="00FA7458">
      <w:pPr>
        <w:overflowPunct/>
        <w:spacing w:before="0" w:after="0"/>
        <w:ind w:left="0"/>
        <w:textAlignment w:val="auto"/>
        <w:rPr>
          <w:lang w:eastAsia="sl-SI"/>
        </w:rPr>
      </w:pPr>
      <w:r w:rsidRPr="00ED6D06">
        <w:rPr>
          <w:lang w:eastAsia="sl-SI"/>
        </w:rPr>
        <w:t>- krajevna skupnost Log pod Mangartom</w:t>
      </w:r>
    </w:p>
    <w:p w14:paraId="20F70FB6" w14:textId="77777777" w:rsidR="00FA7458" w:rsidRPr="00ED6D06" w:rsidRDefault="00FA7458" w:rsidP="00FA7458">
      <w:pPr>
        <w:overflowPunct/>
        <w:spacing w:before="0" w:after="0"/>
        <w:ind w:left="0"/>
        <w:textAlignment w:val="auto"/>
        <w:rPr>
          <w:lang w:eastAsia="sl-SI"/>
        </w:rPr>
      </w:pPr>
      <w:r w:rsidRPr="00ED6D06">
        <w:rPr>
          <w:lang w:eastAsia="sl-SI"/>
        </w:rPr>
        <w:t>- krajevna skupnost Soča - Trenta</w:t>
      </w:r>
    </w:p>
    <w:p w14:paraId="412280E6" w14:textId="77777777" w:rsidR="00FA7458" w:rsidRPr="00ED6D06" w:rsidRDefault="00FA7458" w:rsidP="00FA7458">
      <w:pPr>
        <w:overflowPunct/>
        <w:spacing w:before="0" w:after="0"/>
        <w:ind w:left="0"/>
        <w:textAlignment w:val="auto"/>
        <w:rPr>
          <w:lang w:eastAsia="sl-SI"/>
        </w:rPr>
      </w:pPr>
      <w:r w:rsidRPr="00ED6D06">
        <w:rPr>
          <w:lang w:eastAsia="sl-SI"/>
        </w:rPr>
        <w:t>- krajevna skupnost Srpenica</w:t>
      </w:r>
    </w:p>
    <w:p w14:paraId="63B7D1D7" w14:textId="77777777" w:rsidR="00FA7458" w:rsidRPr="00ED6D06" w:rsidRDefault="00FA7458" w:rsidP="00FA7458">
      <w:pPr>
        <w:overflowPunct/>
        <w:spacing w:before="0" w:after="0"/>
        <w:ind w:left="0"/>
        <w:textAlignment w:val="auto"/>
        <w:rPr>
          <w:lang w:eastAsia="sl-SI"/>
        </w:rPr>
      </w:pPr>
      <w:r w:rsidRPr="00ED6D06">
        <w:rPr>
          <w:lang w:eastAsia="sl-SI"/>
        </w:rPr>
        <w:t>- krajevna skupnost Žaga</w:t>
      </w:r>
    </w:p>
    <w:p w14:paraId="582C7E72" w14:textId="77777777" w:rsidR="004C385C" w:rsidRDefault="004C385C" w:rsidP="00FA7458">
      <w:pPr>
        <w:overflowPunct/>
        <w:spacing w:before="0" w:after="0"/>
        <w:ind w:left="0"/>
        <w:textAlignment w:val="auto"/>
        <w:rPr>
          <w:lang w:eastAsia="sl-SI"/>
        </w:rPr>
      </w:pPr>
    </w:p>
    <w:p w14:paraId="1DFA2097" w14:textId="622247E1" w:rsidR="00FA7458" w:rsidRPr="00ED6D06" w:rsidRDefault="00FA7458" w:rsidP="00FA7458">
      <w:pPr>
        <w:overflowPunct/>
        <w:spacing w:before="0" w:after="0"/>
        <w:ind w:left="0"/>
        <w:textAlignment w:val="auto"/>
        <w:rPr>
          <w:lang w:eastAsia="sl-SI"/>
        </w:rPr>
      </w:pPr>
      <w:r w:rsidRPr="00ED6D06">
        <w:rPr>
          <w:lang w:eastAsia="sl-SI"/>
        </w:rPr>
        <w:t>Posredni proračunski uporabniki:</w:t>
      </w:r>
    </w:p>
    <w:p w14:paraId="1FC10185" w14:textId="4174A070" w:rsidR="00FA7458" w:rsidRPr="00ED6D06" w:rsidRDefault="00FA7458" w:rsidP="00FA7458">
      <w:pPr>
        <w:overflowPunct/>
        <w:spacing w:before="0" w:after="0"/>
        <w:ind w:left="0"/>
        <w:textAlignment w:val="auto"/>
        <w:rPr>
          <w:lang w:eastAsia="sl-SI"/>
        </w:rPr>
      </w:pPr>
      <w:r w:rsidRPr="00ED6D06">
        <w:rPr>
          <w:lang w:eastAsia="sl-SI"/>
        </w:rPr>
        <w:t xml:space="preserve">- </w:t>
      </w:r>
      <w:r w:rsidR="001B7790" w:rsidRPr="00ED6D06">
        <w:rPr>
          <w:lang w:eastAsia="sl-SI"/>
        </w:rPr>
        <w:t>J</w:t>
      </w:r>
      <w:r w:rsidRPr="00ED6D06">
        <w:rPr>
          <w:lang w:eastAsia="sl-SI"/>
        </w:rPr>
        <w:t>avni zavod  Osnovna šola Bovec</w:t>
      </w:r>
    </w:p>
    <w:p w14:paraId="4A641BCA" w14:textId="3A3DBFBB" w:rsidR="00FA7458" w:rsidRPr="00ED6D06" w:rsidRDefault="00FA7458" w:rsidP="00FA7458">
      <w:pPr>
        <w:overflowPunct/>
        <w:spacing w:before="0" w:after="0"/>
        <w:ind w:left="0"/>
        <w:textAlignment w:val="auto"/>
        <w:rPr>
          <w:lang w:eastAsia="sl-SI"/>
        </w:rPr>
      </w:pPr>
      <w:r w:rsidRPr="00ED6D06">
        <w:rPr>
          <w:lang w:eastAsia="sl-SI"/>
        </w:rPr>
        <w:t xml:space="preserve">- </w:t>
      </w:r>
      <w:r w:rsidR="001B7790" w:rsidRPr="00ED6D06">
        <w:rPr>
          <w:lang w:eastAsia="sl-SI"/>
        </w:rPr>
        <w:t>J</w:t>
      </w:r>
      <w:r w:rsidRPr="00ED6D06">
        <w:rPr>
          <w:lang w:eastAsia="sl-SI"/>
        </w:rPr>
        <w:t>avni zavod  Turizem Dolina Soče</w:t>
      </w:r>
    </w:p>
    <w:p w14:paraId="7D8AF15E" w14:textId="72FAB092" w:rsidR="00FA7458" w:rsidRPr="00ED6D06" w:rsidRDefault="00FA7458" w:rsidP="00FA7458">
      <w:pPr>
        <w:overflowPunct/>
        <w:spacing w:before="0" w:after="0"/>
        <w:ind w:left="0"/>
        <w:textAlignment w:val="auto"/>
        <w:rPr>
          <w:lang w:eastAsia="sl-SI"/>
        </w:rPr>
      </w:pPr>
    </w:p>
    <w:p w14:paraId="6ADE0C09" w14:textId="76D8F11C" w:rsidR="00FA7458" w:rsidRPr="00ED6D06" w:rsidRDefault="00FA7458" w:rsidP="00FA7458">
      <w:pPr>
        <w:overflowPunct/>
        <w:spacing w:before="0" w:after="0"/>
        <w:ind w:left="0"/>
        <w:textAlignment w:val="auto"/>
        <w:rPr>
          <w:lang w:eastAsia="sl-SI"/>
        </w:rPr>
      </w:pPr>
      <w:r w:rsidRPr="00ED6D06">
        <w:rPr>
          <w:lang w:eastAsia="sl-SI"/>
        </w:rPr>
        <w:t>Posredni uporabniki proračuna, katerih ustanoviteljica je Občina Bovec, pa imajo sedež v drugi občini,</w:t>
      </w:r>
      <w:r w:rsidR="001B7790" w:rsidRPr="00ED6D06">
        <w:rPr>
          <w:lang w:eastAsia="sl-SI"/>
        </w:rPr>
        <w:t xml:space="preserve"> </w:t>
      </w:r>
      <w:r w:rsidRPr="00ED6D06">
        <w:rPr>
          <w:lang w:eastAsia="sl-SI"/>
        </w:rPr>
        <w:t>so vključeni v sistem EZR občine, kjer imajo sedež. To so:</w:t>
      </w:r>
    </w:p>
    <w:p w14:paraId="6380933A" w14:textId="5CAF6B2F" w:rsidR="00FA7458" w:rsidRPr="00ED6D06" w:rsidRDefault="00FA7458" w:rsidP="00FA7458">
      <w:pPr>
        <w:overflowPunct/>
        <w:spacing w:before="0" w:after="0"/>
        <w:ind w:left="0"/>
        <w:textAlignment w:val="auto"/>
        <w:rPr>
          <w:lang w:eastAsia="sl-SI"/>
        </w:rPr>
      </w:pPr>
      <w:r w:rsidRPr="00ED6D06">
        <w:rPr>
          <w:lang w:eastAsia="sl-SI"/>
        </w:rPr>
        <w:t xml:space="preserve">- </w:t>
      </w:r>
      <w:r w:rsidR="001B7790" w:rsidRPr="00ED6D06">
        <w:rPr>
          <w:lang w:eastAsia="sl-SI"/>
        </w:rPr>
        <w:t>K</w:t>
      </w:r>
      <w:r w:rsidRPr="00ED6D06">
        <w:rPr>
          <w:lang w:eastAsia="sl-SI"/>
        </w:rPr>
        <w:t>njižnica Cirila Kosmača Tolmin</w:t>
      </w:r>
    </w:p>
    <w:p w14:paraId="569D0FE1" w14:textId="77777777" w:rsidR="00FA7458" w:rsidRPr="00ED6D06" w:rsidRDefault="00FA7458" w:rsidP="00FA7458">
      <w:pPr>
        <w:overflowPunct/>
        <w:spacing w:before="0" w:after="0"/>
        <w:ind w:left="0"/>
        <w:textAlignment w:val="auto"/>
        <w:rPr>
          <w:lang w:eastAsia="sl-SI"/>
        </w:rPr>
      </w:pPr>
      <w:r w:rsidRPr="00ED6D06">
        <w:rPr>
          <w:lang w:eastAsia="sl-SI"/>
        </w:rPr>
        <w:t>- ZD Tolmin</w:t>
      </w:r>
    </w:p>
    <w:p w14:paraId="62771596" w14:textId="77777777" w:rsidR="00FA7458" w:rsidRPr="00ED6D06" w:rsidRDefault="00FA7458" w:rsidP="00FA7458">
      <w:pPr>
        <w:overflowPunct/>
        <w:spacing w:before="0" w:after="0"/>
        <w:ind w:left="0"/>
        <w:textAlignment w:val="auto"/>
        <w:rPr>
          <w:lang w:eastAsia="sl-SI"/>
        </w:rPr>
      </w:pPr>
      <w:r w:rsidRPr="00ED6D06">
        <w:rPr>
          <w:lang w:eastAsia="sl-SI"/>
        </w:rPr>
        <w:t>- Posoški razvojni center Kobarid</w:t>
      </w:r>
    </w:p>
    <w:p w14:paraId="05E40CAE" w14:textId="77777777" w:rsidR="001B7790" w:rsidRPr="00ED6D06" w:rsidRDefault="001B7790" w:rsidP="00FA7458">
      <w:pPr>
        <w:overflowPunct/>
        <w:spacing w:before="0" w:after="0"/>
        <w:ind w:left="0"/>
        <w:textAlignment w:val="auto"/>
        <w:rPr>
          <w:lang w:eastAsia="sl-SI"/>
        </w:rPr>
      </w:pPr>
    </w:p>
    <w:p w14:paraId="60BB1084" w14:textId="30A3AACC" w:rsidR="00FA7458" w:rsidRPr="00ED6D06" w:rsidRDefault="00FA7458" w:rsidP="00FA7458">
      <w:pPr>
        <w:overflowPunct/>
        <w:spacing w:before="0" w:after="0"/>
        <w:ind w:left="0"/>
        <w:textAlignment w:val="auto"/>
        <w:rPr>
          <w:lang w:eastAsia="sl-SI"/>
        </w:rPr>
      </w:pPr>
      <w:r w:rsidRPr="00ED6D06">
        <w:rPr>
          <w:lang w:eastAsia="sl-SI"/>
        </w:rPr>
        <w:t>Preko EZR upravljavec EZR opravlja transakcije, povezane s prenosi prostih denarnih sredstev v</w:t>
      </w:r>
      <w:r w:rsidR="001B7790" w:rsidRPr="00ED6D06">
        <w:rPr>
          <w:lang w:eastAsia="sl-SI"/>
        </w:rPr>
        <w:t xml:space="preserve"> </w:t>
      </w:r>
      <w:r w:rsidRPr="00ED6D06">
        <w:rPr>
          <w:lang w:eastAsia="sl-SI"/>
        </w:rPr>
        <w:t>sistemu EZR ter nalaganjem prostih denarnih sredstev in likvidnostnega zadolževanju izven sistema</w:t>
      </w:r>
      <w:r w:rsidR="001B7790" w:rsidRPr="00ED6D06">
        <w:rPr>
          <w:lang w:eastAsia="sl-SI"/>
        </w:rPr>
        <w:t xml:space="preserve"> </w:t>
      </w:r>
      <w:r w:rsidRPr="00ED6D06">
        <w:rPr>
          <w:lang w:eastAsia="sl-SI"/>
        </w:rPr>
        <w:t>EZR.</w:t>
      </w:r>
    </w:p>
    <w:p w14:paraId="4451F22D" w14:textId="77777777" w:rsidR="001B7790" w:rsidRPr="00ED6D06" w:rsidRDefault="001B7790" w:rsidP="00FA7458">
      <w:pPr>
        <w:overflowPunct/>
        <w:spacing w:before="0" w:after="0"/>
        <w:ind w:left="0"/>
        <w:textAlignment w:val="auto"/>
        <w:rPr>
          <w:lang w:eastAsia="sl-SI"/>
        </w:rPr>
      </w:pPr>
    </w:p>
    <w:p w14:paraId="0375904B" w14:textId="77777777" w:rsidR="00FA7458" w:rsidRPr="00ED6D06" w:rsidRDefault="00FA7458" w:rsidP="00FA7458">
      <w:pPr>
        <w:overflowPunct/>
        <w:spacing w:before="0" w:after="0"/>
        <w:ind w:left="0"/>
        <w:textAlignment w:val="auto"/>
        <w:rPr>
          <w:lang w:eastAsia="sl-SI"/>
        </w:rPr>
      </w:pPr>
      <w:r w:rsidRPr="00ED6D06">
        <w:rPr>
          <w:lang w:eastAsia="sl-SI"/>
        </w:rPr>
        <w:t>Prosta denarna sredstva so:</w:t>
      </w:r>
    </w:p>
    <w:p w14:paraId="502D35C8" w14:textId="77777777" w:rsidR="00FA7458" w:rsidRPr="00ED6D06" w:rsidRDefault="00FA7458" w:rsidP="00FA7458">
      <w:pPr>
        <w:overflowPunct/>
        <w:spacing w:before="0" w:after="0"/>
        <w:ind w:left="0"/>
        <w:textAlignment w:val="auto"/>
        <w:rPr>
          <w:lang w:eastAsia="sl-SI"/>
        </w:rPr>
      </w:pPr>
      <w:r w:rsidRPr="00ED6D06">
        <w:rPr>
          <w:lang w:eastAsia="sl-SI"/>
        </w:rPr>
        <w:t>- pozitivno stanje, ki ostane na podračunu po plačilu vseh obveznosti na določen dan</w:t>
      </w:r>
    </w:p>
    <w:p w14:paraId="71751DC2" w14:textId="77777777" w:rsidR="00FA7458" w:rsidRPr="00ED6D06" w:rsidRDefault="00FA7458" w:rsidP="00FA7458">
      <w:pPr>
        <w:overflowPunct/>
        <w:spacing w:before="0" w:after="0"/>
        <w:ind w:left="0"/>
        <w:textAlignment w:val="auto"/>
        <w:rPr>
          <w:lang w:eastAsia="sl-SI"/>
        </w:rPr>
      </w:pPr>
      <w:r w:rsidRPr="00ED6D06">
        <w:rPr>
          <w:lang w:eastAsia="sl-SI"/>
        </w:rPr>
        <w:t>- vloga, dana s strani imetnika podračuna na zakladniški podračun.</w:t>
      </w:r>
    </w:p>
    <w:p w14:paraId="649549AF" w14:textId="0D4A2B86" w:rsidR="00FA7458" w:rsidRPr="00ED6D06" w:rsidRDefault="00FA7458" w:rsidP="00FA7458">
      <w:pPr>
        <w:overflowPunct/>
        <w:spacing w:before="0" w:after="0"/>
        <w:ind w:left="0"/>
        <w:textAlignment w:val="auto"/>
        <w:rPr>
          <w:lang w:eastAsia="sl-SI"/>
        </w:rPr>
      </w:pPr>
      <w:r w:rsidRPr="00ED6D06">
        <w:rPr>
          <w:lang w:eastAsia="sl-SI"/>
        </w:rPr>
        <w:t>Vloga imetnika podračuna, ki je vključen e enotno upravljanje, se na zakladniškem podračunu smatra</w:t>
      </w:r>
      <w:r w:rsidR="001B7790" w:rsidRPr="00ED6D06">
        <w:rPr>
          <w:lang w:eastAsia="sl-SI"/>
        </w:rPr>
        <w:t xml:space="preserve"> </w:t>
      </w:r>
      <w:r w:rsidRPr="00ED6D06">
        <w:rPr>
          <w:lang w:eastAsia="sl-SI"/>
        </w:rPr>
        <w:t>kot vezani denarni depozit.</w:t>
      </w:r>
    </w:p>
    <w:p w14:paraId="1BD3E21E" w14:textId="77777777" w:rsidR="001B7790" w:rsidRPr="00ED6D06" w:rsidRDefault="001B7790" w:rsidP="00FA7458">
      <w:pPr>
        <w:overflowPunct/>
        <w:spacing w:before="0" w:after="0"/>
        <w:ind w:left="0"/>
        <w:textAlignment w:val="auto"/>
        <w:rPr>
          <w:lang w:eastAsia="sl-SI"/>
        </w:rPr>
      </w:pPr>
    </w:p>
    <w:p w14:paraId="3E11E9C1" w14:textId="068A24DB" w:rsidR="00FA7458" w:rsidRPr="00ED6D06" w:rsidRDefault="00FA7458" w:rsidP="00FA7458">
      <w:pPr>
        <w:overflowPunct/>
        <w:spacing w:before="0" w:after="0"/>
        <w:ind w:left="0"/>
        <w:textAlignment w:val="auto"/>
        <w:rPr>
          <w:b/>
          <w:bCs/>
          <w:lang w:eastAsia="sl-SI"/>
        </w:rPr>
      </w:pPr>
      <w:r w:rsidRPr="00ED6D06">
        <w:rPr>
          <w:b/>
          <w:bCs/>
          <w:lang w:eastAsia="sl-SI"/>
        </w:rPr>
        <w:t xml:space="preserve">2. OBRAZLOŽITEV BILANCE STANJA </w:t>
      </w:r>
      <w:r w:rsidR="00DD67E5" w:rsidRPr="00ED6D06">
        <w:rPr>
          <w:b/>
          <w:bCs/>
          <w:lang w:eastAsia="sl-SI"/>
        </w:rPr>
        <w:t xml:space="preserve">EZR </w:t>
      </w:r>
      <w:r w:rsidRPr="00ED6D06">
        <w:rPr>
          <w:b/>
          <w:bCs/>
          <w:lang w:eastAsia="sl-SI"/>
        </w:rPr>
        <w:t>NA DAN 31.12.2022 IN DENARNIH TOKOV</w:t>
      </w:r>
    </w:p>
    <w:p w14:paraId="50415BBE" w14:textId="77777777" w:rsidR="00FA7458" w:rsidRPr="00ED6D06" w:rsidRDefault="00FA7458" w:rsidP="00FA7458">
      <w:pPr>
        <w:overflowPunct/>
        <w:spacing w:before="0" w:after="0"/>
        <w:ind w:left="0"/>
        <w:textAlignment w:val="auto"/>
        <w:rPr>
          <w:b/>
          <w:bCs/>
          <w:lang w:eastAsia="sl-SI"/>
        </w:rPr>
      </w:pPr>
      <w:r w:rsidRPr="00ED6D06">
        <w:rPr>
          <w:b/>
          <w:bCs/>
          <w:lang w:eastAsia="sl-SI"/>
        </w:rPr>
        <w:t>UPRAVLJANJA LIKVIDNOSTI EZR</w:t>
      </w:r>
    </w:p>
    <w:p w14:paraId="63D746B7" w14:textId="77777777" w:rsidR="001B7790" w:rsidRPr="00ED6D06" w:rsidRDefault="001B7790" w:rsidP="00FA7458">
      <w:pPr>
        <w:overflowPunct/>
        <w:spacing w:before="0" w:after="0"/>
        <w:ind w:left="0"/>
        <w:textAlignment w:val="auto"/>
        <w:rPr>
          <w:b/>
          <w:bCs/>
          <w:lang w:eastAsia="sl-SI"/>
        </w:rPr>
      </w:pPr>
    </w:p>
    <w:p w14:paraId="76695E90" w14:textId="2D1A408F" w:rsidR="00FA7458" w:rsidRPr="00ED6D06" w:rsidRDefault="00FA7458" w:rsidP="00FA7458">
      <w:pPr>
        <w:overflowPunct/>
        <w:spacing w:before="0" w:after="0"/>
        <w:ind w:left="0"/>
        <w:textAlignment w:val="auto"/>
        <w:rPr>
          <w:lang w:eastAsia="sl-SI"/>
        </w:rPr>
      </w:pPr>
      <w:r w:rsidRPr="00ED6D06">
        <w:rPr>
          <w:lang w:eastAsia="sl-SI"/>
        </w:rPr>
        <w:t>Konto</w:t>
      </w:r>
      <w:r w:rsidR="001B7790" w:rsidRPr="00ED6D06">
        <w:rPr>
          <w:lang w:eastAsia="sl-SI"/>
        </w:rPr>
        <w:t xml:space="preserve">  </w:t>
      </w:r>
      <w:r w:rsidRPr="00ED6D06">
        <w:rPr>
          <w:lang w:eastAsia="sl-SI"/>
        </w:rPr>
        <w:t xml:space="preserve"> </w:t>
      </w:r>
      <w:r w:rsidR="001B7790" w:rsidRPr="00ED6D06">
        <w:rPr>
          <w:lang w:eastAsia="sl-SI"/>
        </w:rPr>
        <w:t xml:space="preserve"> </w:t>
      </w:r>
      <w:r w:rsidR="00ED6D06">
        <w:rPr>
          <w:lang w:eastAsia="sl-SI"/>
        </w:rPr>
        <w:t xml:space="preserve"> </w:t>
      </w:r>
      <w:r w:rsidRPr="00ED6D06">
        <w:rPr>
          <w:lang w:eastAsia="sl-SI"/>
        </w:rPr>
        <w:t xml:space="preserve">Naziv </w:t>
      </w:r>
      <w:r w:rsidR="001B7790" w:rsidRPr="00ED6D06">
        <w:rPr>
          <w:lang w:eastAsia="sl-SI"/>
        </w:rPr>
        <w:t xml:space="preserve">                                                       </w:t>
      </w:r>
      <w:r w:rsidR="00F82DB6" w:rsidRPr="00ED6D06">
        <w:rPr>
          <w:lang w:eastAsia="sl-SI"/>
        </w:rPr>
        <w:t xml:space="preserve">        </w:t>
      </w:r>
      <w:r w:rsidR="004C385C">
        <w:rPr>
          <w:lang w:eastAsia="sl-SI"/>
        </w:rPr>
        <w:t xml:space="preserve"> </w:t>
      </w:r>
      <w:r w:rsidR="001B7790" w:rsidRPr="00ED6D06">
        <w:rPr>
          <w:lang w:eastAsia="sl-SI"/>
        </w:rPr>
        <w:t xml:space="preserve"> </w:t>
      </w:r>
      <w:r w:rsidRPr="00ED6D06">
        <w:rPr>
          <w:lang w:eastAsia="sl-SI"/>
        </w:rPr>
        <w:t xml:space="preserve">Vrednost v EUR </w:t>
      </w:r>
      <w:r w:rsidR="001B7790" w:rsidRPr="00ED6D06">
        <w:rPr>
          <w:lang w:eastAsia="sl-SI"/>
        </w:rPr>
        <w:t xml:space="preserve">               </w:t>
      </w:r>
      <w:r w:rsidRPr="00ED6D06">
        <w:rPr>
          <w:lang w:eastAsia="sl-SI"/>
        </w:rPr>
        <w:t>Opis</w:t>
      </w:r>
    </w:p>
    <w:p w14:paraId="7C9B595A" w14:textId="136D76F4" w:rsidR="00FA7458" w:rsidRPr="00ED6D06" w:rsidRDefault="00FA7458" w:rsidP="00FA7458">
      <w:pPr>
        <w:overflowPunct/>
        <w:spacing w:before="0" w:after="0"/>
        <w:ind w:left="0"/>
        <w:textAlignment w:val="auto"/>
        <w:rPr>
          <w:lang w:eastAsia="sl-SI"/>
        </w:rPr>
      </w:pPr>
      <w:r w:rsidRPr="00ED6D06">
        <w:rPr>
          <w:lang w:eastAsia="sl-SI"/>
        </w:rPr>
        <w:t xml:space="preserve">11 </w:t>
      </w:r>
      <w:r w:rsidR="001B7790" w:rsidRPr="00ED6D06">
        <w:rPr>
          <w:lang w:eastAsia="sl-SI"/>
        </w:rPr>
        <w:t xml:space="preserve">      </w:t>
      </w:r>
      <w:r w:rsidR="00F82DB6" w:rsidRPr="00ED6D06">
        <w:rPr>
          <w:lang w:eastAsia="sl-SI"/>
        </w:rPr>
        <w:t xml:space="preserve">   </w:t>
      </w:r>
      <w:r w:rsidR="001B7790" w:rsidRPr="00ED6D06">
        <w:rPr>
          <w:lang w:eastAsia="sl-SI"/>
        </w:rPr>
        <w:t xml:space="preserve"> </w:t>
      </w:r>
      <w:r w:rsidRPr="00ED6D06">
        <w:rPr>
          <w:lang w:eastAsia="sl-SI"/>
        </w:rPr>
        <w:t xml:space="preserve">stanje denarnih sredstev na računu EZR </w:t>
      </w:r>
      <w:r w:rsidR="001B7790" w:rsidRPr="00ED6D06">
        <w:rPr>
          <w:lang w:eastAsia="sl-SI"/>
        </w:rPr>
        <w:t xml:space="preserve">                 </w:t>
      </w:r>
      <w:r w:rsidR="00F82DB6" w:rsidRPr="00ED6D06">
        <w:rPr>
          <w:lang w:eastAsia="sl-SI"/>
        </w:rPr>
        <w:t>2.755.662,85</w:t>
      </w:r>
      <w:r w:rsidR="001B7790" w:rsidRPr="00ED6D06">
        <w:rPr>
          <w:lang w:eastAsia="sl-SI"/>
        </w:rPr>
        <w:t xml:space="preserve">                </w:t>
      </w:r>
      <w:r w:rsidRPr="00ED6D06">
        <w:rPr>
          <w:lang w:eastAsia="sl-SI"/>
        </w:rPr>
        <w:t>stanje na dan 31.12.202</w:t>
      </w:r>
      <w:r w:rsidR="00F82DB6" w:rsidRPr="00ED6D06">
        <w:rPr>
          <w:lang w:eastAsia="sl-SI"/>
        </w:rPr>
        <w:t>5</w:t>
      </w:r>
    </w:p>
    <w:p w14:paraId="1906FCC0" w14:textId="65AEA33E" w:rsidR="00F82DB6" w:rsidRPr="00ED6D06" w:rsidRDefault="00FA7458" w:rsidP="00FA7458">
      <w:pPr>
        <w:overflowPunct/>
        <w:spacing w:before="0" w:after="0"/>
        <w:ind w:left="0"/>
        <w:textAlignment w:val="auto"/>
        <w:rPr>
          <w:lang w:eastAsia="sl-SI"/>
        </w:rPr>
      </w:pPr>
      <w:r w:rsidRPr="00ED6D06">
        <w:rPr>
          <w:lang w:eastAsia="sl-SI"/>
        </w:rPr>
        <w:t xml:space="preserve">160 </w:t>
      </w:r>
      <w:r w:rsidR="001B7790" w:rsidRPr="00ED6D06">
        <w:rPr>
          <w:lang w:eastAsia="sl-SI"/>
        </w:rPr>
        <w:t xml:space="preserve">        </w:t>
      </w:r>
      <w:r w:rsidRPr="00ED6D06">
        <w:rPr>
          <w:lang w:eastAsia="sl-SI"/>
        </w:rPr>
        <w:t xml:space="preserve">kratkoročne terjatve iz naslova obresti </w:t>
      </w:r>
      <w:r w:rsidR="001B7790" w:rsidRPr="00ED6D06">
        <w:rPr>
          <w:lang w:eastAsia="sl-SI"/>
        </w:rPr>
        <w:t xml:space="preserve">                      </w:t>
      </w:r>
      <w:r w:rsidR="00F82DB6" w:rsidRPr="00ED6D06">
        <w:rPr>
          <w:lang w:eastAsia="sl-SI"/>
        </w:rPr>
        <w:t xml:space="preserve">     3.782,23</w:t>
      </w:r>
      <w:r w:rsidR="001B7790" w:rsidRPr="00ED6D06">
        <w:rPr>
          <w:lang w:eastAsia="sl-SI"/>
        </w:rPr>
        <w:t xml:space="preserve">   </w:t>
      </w:r>
    </w:p>
    <w:p w14:paraId="11B2826D" w14:textId="67CFB036" w:rsidR="00FA7458" w:rsidRPr="00ED6D06" w:rsidRDefault="00FA7458" w:rsidP="00FA7458">
      <w:pPr>
        <w:overflowPunct/>
        <w:spacing w:before="0" w:after="0"/>
        <w:ind w:left="0"/>
        <w:textAlignment w:val="auto"/>
        <w:rPr>
          <w:lang w:eastAsia="sl-SI"/>
        </w:rPr>
      </w:pPr>
      <w:r w:rsidRPr="00ED6D06">
        <w:rPr>
          <w:lang w:eastAsia="sl-SI"/>
        </w:rPr>
        <w:t>180</w:t>
      </w:r>
      <w:r w:rsidR="00F82DB6" w:rsidRPr="00ED6D06">
        <w:rPr>
          <w:lang w:eastAsia="sl-SI"/>
        </w:rPr>
        <w:t xml:space="preserve">        </w:t>
      </w:r>
      <w:r w:rsidRPr="00ED6D06">
        <w:rPr>
          <w:lang w:eastAsia="sl-SI"/>
        </w:rPr>
        <w:t xml:space="preserve"> neplačani tekoči odhodki </w:t>
      </w:r>
      <w:r w:rsidR="00F82DB6" w:rsidRPr="00ED6D06">
        <w:rPr>
          <w:lang w:eastAsia="sl-SI"/>
        </w:rPr>
        <w:t xml:space="preserve">                                                3.940,35</w:t>
      </w:r>
    </w:p>
    <w:p w14:paraId="08423F08" w14:textId="568A3716" w:rsidR="00FA7458" w:rsidRPr="00ED6D06" w:rsidRDefault="00FA7458" w:rsidP="00FA7458">
      <w:pPr>
        <w:overflowPunct/>
        <w:spacing w:before="0" w:after="0"/>
        <w:ind w:left="0"/>
        <w:textAlignment w:val="auto"/>
        <w:rPr>
          <w:lang w:eastAsia="sl-SI"/>
        </w:rPr>
      </w:pPr>
      <w:r w:rsidRPr="00ED6D06">
        <w:rPr>
          <w:lang w:eastAsia="sl-SI"/>
        </w:rPr>
        <w:t xml:space="preserve">245 </w:t>
      </w:r>
      <w:r w:rsidR="00ED6D06">
        <w:rPr>
          <w:lang w:eastAsia="sl-SI"/>
        </w:rPr>
        <w:t xml:space="preserve">        </w:t>
      </w:r>
      <w:r w:rsidRPr="00ED6D06">
        <w:rPr>
          <w:lang w:eastAsia="sl-SI"/>
        </w:rPr>
        <w:t xml:space="preserve">kratk.obvez.zaklad.podr.do PU EZR </w:t>
      </w:r>
      <w:r w:rsidR="00F82DB6" w:rsidRPr="00ED6D06">
        <w:rPr>
          <w:lang w:eastAsia="sl-SI"/>
        </w:rPr>
        <w:t xml:space="preserve">                       </w:t>
      </w:r>
      <w:r w:rsidRPr="00ED6D06">
        <w:rPr>
          <w:lang w:eastAsia="sl-SI"/>
        </w:rPr>
        <w:t>2.</w:t>
      </w:r>
      <w:r w:rsidR="00F82DB6" w:rsidRPr="00ED6D06">
        <w:rPr>
          <w:lang w:eastAsia="sl-SI"/>
        </w:rPr>
        <w:t>759</w:t>
      </w:r>
      <w:r w:rsidRPr="00ED6D06">
        <w:rPr>
          <w:lang w:eastAsia="sl-SI"/>
        </w:rPr>
        <w:t>.</w:t>
      </w:r>
      <w:r w:rsidR="00F82DB6" w:rsidRPr="00ED6D06">
        <w:rPr>
          <w:lang w:eastAsia="sl-SI"/>
        </w:rPr>
        <w:t>414,40</w:t>
      </w:r>
    </w:p>
    <w:p w14:paraId="7078C88E" w14:textId="25A8FF20" w:rsidR="00FA7458" w:rsidRPr="00ED6D06" w:rsidRDefault="00FA7458" w:rsidP="00FA7458">
      <w:pPr>
        <w:overflowPunct/>
        <w:spacing w:before="0" w:after="0"/>
        <w:ind w:left="0"/>
        <w:textAlignment w:val="auto"/>
        <w:rPr>
          <w:lang w:eastAsia="sl-SI"/>
        </w:rPr>
      </w:pPr>
    </w:p>
    <w:p w14:paraId="64B2E7B2" w14:textId="08663C2E" w:rsidR="00FA7458" w:rsidRPr="00ED6D06" w:rsidRDefault="00FA7458" w:rsidP="00FA7458">
      <w:pPr>
        <w:overflowPunct/>
        <w:spacing w:before="0" w:after="0"/>
        <w:ind w:left="0"/>
        <w:textAlignment w:val="auto"/>
        <w:rPr>
          <w:lang w:eastAsia="sl-SI"/>
        </w:rPr>
      </w:pPr>
      <w:r w:rsidRPr="00ED6D06">
        <w:rPr>
          <w:lang w:eastAsia="sl-SI"/>
        </w:rPr>
        <w:t>PU-75051</w:t>
      </w:r>
      <w:r w:rsidR="00F82DB6" w:rsidRPr="00ED6D06">
        <w:rPr>
          <w:lang w:eastAsia="sl-SI"/>
        </w:rPr>
        <w:t xml:space="preserve">      </w:t>
      </w:r>
      <w:r w:rsidR="004C385C">
        <w:rPr>
          <w:lang w:eastAsia="sl-SI"/>
        </w:rPr>
        <w:t xml:space="preserve"> </w:t>
      </w:r>
      <w:r w:rsidR="00F82DB6" w:rsidRPr="00ED6D06">
        <w:rPr>
          <w:lang w:eastAsia="sl-SI"/>
        </w:rPr>
        <w:t xml:space="preserve"> Občina Bovec                                                  </w:t>
      </w:r>
      <w:r w:rsidR="00760374">
        <w:rPr>
          <w:lang w:eastAsia="sl-SI"/>
        </w:rPr>
        <w:t xml:space="preserve"> </w:t>
      </w:r>
      <w:r w:rsidR="00F82DB6" w:rsidRPr="00ED6D06">
        <w:rPr>
          <w:lang w:eastAsia="sl-SI"/>
        </w:rPr>
        <w:t>1.355.891,00</w:t>
      </w:r>
    </w:p>
    <w:p w14:paraId="4BB7C532" w14:textId="1D4F5B17" w:rsidR="00FA7458" w:rsidRPr="00ED6D06" w:rsidRDefault="00FA7458" w:rsidP="00FA7458">
      <w:pPr>
        <w:overflowPunct/>
        <w:spacing w:before="0" w:after="0"/>
        <w:ind w:left="0"/>
        <w:textAlignment w:val="auto"/>
        <w:rPr>
          <w:lang w:eastAsia="sl-SI"/>
        </w:rPr>
      </w:pPr>
      <w:r w:rsidRPr="00ED6D06">
        <w:rPr>
          <w:lang w:eastAsia="sl-SI"/>
        </w:rPr>
        <w:t xml:space="preserve">PU-36900 </w:t>
      </w:r>
      <w:r w:rsidR="00F82DB6" w:rsidRPr="00ED6D06">
        <w:rPr>
          <w:lang w:eastAsia="sl-SI"/>
        </w:rPr>
        <w:t xml:space="preserve">       T</w:t>
      </w:r>
      <w:r w:rsidRPr="00ED6D06">
        <w:rPr>
          <w:lang w:eastAsia="sl-SI"/>
        </w:rPr>
        <w:t>urizem Dolina Soče</w:t>
      </w:r>
      <w:r w:rsidR="00EF0FEE" w:rsidRPr="00ED6D06">
        <w:rPr>
          <w:lang w:eastAsia="sl-SI"/>
        </w:rPr>
        <w:t xml:space="preserve">                                       </w:t>
      </w:r>
      <w:r w:rsidR="00760374">
        <w:rPr>
          <w:lang w:eastAsia="sl-SI"/>
        </w:rPr>
        <w:t xml:space="preserve"> </w:t>
      </w:r>
      <w:r w:rsidR="00EF0FEE" w:rsidRPr="00ED6D06">
        <w:rPr>
          <w:lang w:eastAsia="sl-SI"/>
        </w:rPr>
        <w:t>1.232.389,25</w:t>
      </w:r>
    </w:p>
    <w:p w14:paraId="6414FB6F" w14:textId="0781E589" w:rsidR="00FA7458" w:rsidRPr="00ED6D06" w:rsidRDefault="00FA7458" w:rsidP="00FA7458">
      <w:pPr>
        <w:overflowPunct/>
        <w:spacing w:before="0" w:after="0"/>
        <w:ind w:left="0"/>
        <w:textAlignment w:val="auto"/>
        <w:rPr>
          <w:lang w:eastAsia="sl-SI"/>
        </w:rPr>
      </w:pPr>
      <w:r w:rsidRPr="00ED6D06">
        <w:rPr>
          <w:lang w:eastAsia="sl-SI"/>
        </w:rPr>
        <w:t xml:space="preserve">PU-64467 </w:t>
      </w:r>
      <w:r w:rsidR="00F82DB6" w:rsidRPr="00ED6D06">
        <w:rPr>
          <w:lang w:eastAsia="sl-SI"/>
        </w:rPr>
        <w:t xml:space="preserve">       </w:t>
      </w:r>
      <w:r w:rsidRPr="00ED6D06">
        <w:rPr>
          <w:lang w:eastAsia="sl-SI"/>
        </w:rPr>
        <w:t>OŠ Bovec</w:t>
      </w:r>
      <w:r w:rsidR="00EF0FEE" w:rsidRPr="00ED6D06">
        <w:rPr>
          <w:lang w:eastAsia="sl-SI"/>
        </w:rPr>
        <w:t xml:space="preserve">                                                  </w:t>
      </w:r>
      <w:r w:rsidR="004C385C">
        <w:rPr>
          <w:lang w:eastAsia="sl-SI"/>
        </w:rPr>
        <w:t xml:space="preserve"> </w:t>
      </w:r>
      <w:r w:rsidR="00EF0FEE" w:rsidRPr="00ED6D06">
        <w:rPr>
          <w:lang w:eastAsia="sl-SI"/>
        </w:rPr>
        <w:t xml:space="preserve">           </w:t>
      </w:r>
      <w:r w:rsidR="00760374">
        <w:rPr>
          <w:lang w:eastAsia="sl-SI"/>
        </w:rPr>
        <w:t xml:space="preserve"> </w:t>
      </w:r>
      <w:r w:rsidR="00EF0FEE" w:rsidRPr="00ED6D06">
        <w:rPr>
          <w:lang w:eastAsia="sl-SI"/>
        </w:rPr>
        <w:t>91.884,37</w:t>
      </w:r>
    </w:p>
    <w:p w14:paraId="13FEBD39" w14:textId="05040D61" w:rsidR="00FA7458" w:rsidRPr="00ED6D06" w:rsidRDefault="00FA7458" w:rsidP="00FA7458">
      <w:pPr>
        <w:overflowPunct/>
        <w:spacing w:before="0" w:after="0"/>
        <w:ind w:left="0"/>
        <w:textAlignment w:val="auto"/>
        <w:rPr>
          <w:lang w:eastAsia="sl-SI"/>
        </w:rPr>
      </w:pPr>
      <w:r w:rsidRPr="00ED6D06">
        <w:rPr>
          <w:lang w:eastAsia="sl-SI"/>
        </w:rPr>
        <w:t xml:space="preserve">PU-78387 </w:t>
      </w:r>
      <w:r w:rsidR="00F82DB6" w:rsidRPr="00ED6D06">
        <w:rPr>
          <w:lang w:eastAsia="sl-SI"/>
        </w:rPr>
        <w:t xml:space="preserve">      </w:t>
      </w:r>
      <w:r w:rsidRPr="00ED6D06">
        <w:rPr>
          <w:lang w:eastAsia="sl-SI"/>
        </w:rPr>
        <w:t xml:space="preserve"> KS Bovec</w:t>
      </w:r>
      <w:r w:rsidR="00EF0FEE" w:rsidRPr="00ED6D06">
        <w:rPr>
          <w:lang w:eastAsia="sl-SI"/>
        </w:rPr>
        <w:tab/>
      </w:r>
      <w:r w:rsidR="00EF0FEE" w:rsidRPr="00ED6D06">
        <w:rPr>
          <w:lang w:eastAsia="sl-SI"/>
        </w:rPr>
        <w:tab/>
      </w:r>
      <w:r w:rsidR="004C385C">
        <w:rPr>
          <w:lang w:eastAsia="sl-SI"/>
        </w:rPr>
        <w:t xml:space="preserve">     </w:t>
      </w:r>
      <w:r w:rsidR="00EF0FEE" w:rsidRPr="00ED6D06">
        <w:rPr>
          <w:lang w:eastAsia="sl-SI"/>
        </w:rPr>
        <w:tab/>
      </w:r>
      <w:r w:rsidR="004C385C">
        <w:rPr>
          <w:lang w:eastAsia="sl-SI"/>
        </w:rPr>
        <w:t xml:space="preserve">                              </w:t>
      </w:r>
      <w:r w:rsidR="00760374">
        <w:rPr>
          <w:lang w:eastAsia="sl-SI"/>
        </w:rPr>
        <w:t xml:space="preserve"> </w:t>
      </w:r>
      <w:r w:rsidR="004C385C">
        <w:rPr>
          <w:lang w:eastAsia="sl-SI"/>
        </w:rPr>
        <w:t xml:space="preserve"> </w:t>
      </w:r>
      <w:r w:rsidR="00EF0FEE" w:rsidRPr="00ED6D06">
        <w:rPr>
          <w:lang w:eastAsia="sl-SI"/>
        </w:rPr>
        <w:t>11.259,90</w:t>
      </w:r>
    </w:p>
    <w:p w14:paraId="2EADFCC3" w14:textId="4797DB95" w:rsidR="00FA7458" w:rsidRPr="00ED6D06" w:rsidRDefault="00FA7458" w:rsidP="00FA7458">
      <w:pPr>
        <w:overflowPunct/>
        <w:spacing w:before="0" w:after="0"/>
        <w:ind w:left="0"/>
        <w:textAlignment w:val="auto"/>
        <w:rPr>
          <w:lang w:eastAsia="sl-SI"/>
        </w:rPr>
      </w:pPr>
      <w:r w:rsidRPr="00ED6D06">
        <w:rPr>
          <w:lang w:eastAsia="sl-SI"/>
        </w:rPr>
        <w:t xml:space="preserve">PU-78395 </w:t>
      </w:r>
      <w:r w:rsidR="00F82DB6" w:rsidRPr="00ED6D06">
        <w:rPr>
          <w:lang w:eastAsia="sl-SI"/>
        </w:rPr>
        <w:t xml:space="preserve">       </w:t>
      </w:r>
      <w:r w:rsidRPr="00ED6D06">
        <w:rPr>
          <w:lang w:eastAsia="sl-SI"/>
        </w:rPr>
        <w:t>KS Čezsoča</w:t>
      </w:r>
      <w:r w:rsidR="00EF0FEE" w:rsidRPr="00ED6D06">
        <w:rPr>
          <w:lang w:eastAsia="sl-SI"/>
        </w:rPr>
        <w:t xml:space="preserve">                                                              4.809,67</w:t>
      </w:r>
    </w:p>
    <w:p w14:paraId="63C6A280" w14:textId="27CFB840" w:rsidR="00FA7458" w:rsidRPr="00ED6D06" w:rsidRDefault="00FA7458" w:rsidP="00FA7458">
      <w:pPr>
        <w:overflowPunct/>
        <w:spacing w:before="0" w:after="0"/>
        <w:ind w:left="0"/>
        <w:textAlignment w:val="auto"/>
        <w:rPr>
          <w:lang w:eastAsia="sl-SI"/>
        </w:rPr>
      </w:pPr>
      <w:r w:rsidRPr="00ED6D06">
        <w:rPr>
          <w:lang w:eastAsia="sl-SI"/>
        </w:rPr>
        <w:t xml:space="preserve">PU-78409 </w:t>
      </w:r>
      <w:r w:rsidR="00F82DB6" w:rsidRPr="00ED6D06">
        <w:rPr>
          <w:lang w:eastAsia="sl-SI"/>
        </w:rPr>
        <w:t xml:space="preserve">       </w:t>
      </w:r>
      <w:r w:rsidRPr="00ED6D06">
        <w:rPr>
          <w:lang w:eastAsia="sl-SI"/>
        </w:rPr>
        <w:t>KS Kal Koritnica</w:t>
      </w:r>
      <w:r w:rsidR="00EF0FEE" w:rsidRPr="00ED6D06">
        <w:rPr>
          <w:lang w:eastAsia="sl-SI"/>
        </w:rPr>
        <w:t xml:space="preserve">                                                      5.723,44</w:t>
      </w:r>
    </w:p>
    <w:p w14:paraId="5654E449" w14:textId="55310753" w:rsidR="00FA7458" w:rsidRPr="00ED6D06" w:rsidRDefault="00FA7458" w:rsidP="00FA7458">
      <w:pPr>
        <w:overflowPunct/>
        <w:spacing w:before="0" w:after="0"/>
        <w:ind w:left="0"/>
        <w:textAlignment w:val="auto"/>
        <w:rPr>
          <w:lang w:eastAsia="sl-SI"/>
        </w:rPr>
      </w:pPr>
      <w:r w:rsidRPr="00ED6D06">
        <w:rPr>
          <w:lang w:eastAsia="sl-SI"/>
        </w:rPr>
        <w:t xml:space="preserve">PU-78417 </w:t>
      </w:r>
      <w:r w:rsidR="00F82DB6" w:rsidRPr="00ED6D06">
        <w:rPr>
          <w:lang w:eastAsia="sl-SI"/>
        </w:rPr>
        <w:t xml:space="preserve">       </w:t>
      </w:r>
      <w:r w:rsidRPr="00ED6D06">
        <w:rPr>
          <w:lang w:eastAsia="sl-SI"/>
        </w:rPr>
        <w:t>KS Log pod Mangartom</w:t>
      </w:r>
      <w:r w:rsidR="00EF0FEE" w:rsidRPr="00ED6D06">
        <w:rPr>
          <w:lang w:eastAsia="sl-SI"/>
        </w:rPr>
        <w:t xml:space="preserve">                                           2.813,81</w:t>
      </w:r>
    </w:p>
    <w:p w14:paraId="11C6B1EB" w14:textId="54F2E33A" w:rsidR="00FA7458" w:rsidRPr="00ED6D06" w:rsidRDefault="00FA7458" w:rsidP="00FA7458">
      <w:pPr>
        <w:overflowPunct/>
        <w:spacing w:before="0" w:after="0"/>
        <w:ind w:left="0"/>
        <w:textAlignment w:val="auto"/>
        <w:rPr>
          <w:lang w:eastAsia="sl-SI"/>
        </w:rPr>
      </w:pPr>
      <w:r w:rsidRPr="00ED6D06">
        <w:rPr>
          <w:lang w:eastAsia="sl-SI"/>
        </w:rPr>
        <w:t xml:space="preserve">PU-78425 </w:t>
      </w:r>
      <w:r w:rsidR="00F82DB6" w:rsidRPr="00ED6D06">
        <w:rPr>
          <w:lang w:eastAsia="sl-SI"/>
        </w:rPr>
        <w:t xml:space="preserve">      </w:t>
      </w:r>
      <w:r w:rsidRPr="00ED6D06">
        <w:rPr>
          <w:lang w:eastAsia="sl-SI"/>
        </w:rPr>
        <w:t xml:space="preserve"> KS Soča </w:t>
      </w:r>
      <w:r w:rsidR="00EF0FEE" w:rsidRPr="00ED6D06">
        <w:rPr>
          <w:lang w:eastAsia="sl-SI"/>
        </w:rPr>
        <w:t>–</w:t>
      </w:r>
      <w:r w:rsidRPr="00ED6D06">
        <w:rPr>
          <w:lang w:eastAsia="sl-SI"/>
        </w:rPr>
        <w:t xml:space="preserve"> Trenta</w:t>
      </w:r>
      <w:r w:rsidR="00EF0FEE" w:rsidRPr="00ED6D06">
        <w:rPr>
          <w:lang w:eastAsia="sl-SI"/>
        </w:rPr>
        <w:t xml:space="preserve">                                                    29.412,93</w:t>
      </w:r>
    </w:p>
    <w:p w14:paraId="0EA43F58" w14:textId="424762EF" w:rsidR="00FA7458" w:rsidRPr="00ED6D06" w:rsidRDefault="00FA7458" w:rsidP="00FA7458">
      <w:pPr>
        <w:overflowPunct/>
        <w:spacing w:before="0" w:after="0"/>
        <w:ind w:left="0"/>
        <w:textAlignment w:val="auto"/>
        <w:rPr>
          <w:lang w:eastAsia="sl-SI"/>
        </w:rPr>
      </w:pPr>
      <w:r w:rsidRPr="00ED6D06">
        <w:rPr>
          <w:lang w:eastAsia="sl-SI"/>
        </w:rPr>
        <w:t xml:space="preserve">PU-78433 </w:t>
      </w:r>
      <w:r w:rsidR="00EF0FEE" w:rsidRPr="00ED6D06">
        <w:rPr>
          <w:lang w:eastAsia="sl-SI"/>
        </w:rPr>
        <w:t xml:space="preserve">       </w:t>
      </w:r>
      <w:r w:rsidRPr="00ED6D06">
        <w:rPr>
          <w:lang w:eastAsia="sl-SI"/>
        </w:rPr>
        <w:t>KS Srpenica</w:t>
      </w:r>
      <w:r w:rsidR="00EF0FEE" w:rsidRPr="00ED6D06">
        <w:rPr>
          <w:lang w:eastAsia="sl-SI"/>
        </w:rPr>
        <w:t xml:space="preserve">                                                             11.544,15</w:t>
      </w:r>
    </w:p>
    <w:p w14:paraId="4E1EC492" w14:textId="47AB348E" w:rsidR="00FA7458" w:rsidRPr="00ED6D06" w:rsidRDefault="00FA7458" w:rsidP="00FA7458">
      <w:pPr>
        <w:overflowPunct/>
        <w:spacing w:before="0" w:after="0"/>
        <w:ind w:left="0"/>
        <w:textAlignment w:val="auto"/>
        <w:rPr>
          <w:lang w:eastAsia="sl-SI"/>
        </w:rPr>
      </w:pPr>
      <w:r w:rsidRPr="00ED6D06">
        <w:rPr>
          <w:lang w:eastAsia="sl-SI"/>
        </w:rPr>
        <w:t xml:space="preserve">PU-78441 </w:t>
      </w:r>
      <w:r w:rsidR="00EF0FEE" w:rsidRPr="00ED6D06">
        <w:rPr>
          <w:lang w:eastAsia="sl-SI"/>
        </w:rPr>
        <w:t xml:space="preserve">       </w:t>
      </w:r>
      <w:r w:rsidRPr="00ED6D06">
        <w:rPr>
          <w:lang w:eastAsia="sl-SI"/>
        </w:rPr>
        <w:t>KS Žaga</w:t>
      </w:r>
      <w:r w:rsidR="00EF0FEE" w:rsidRPr="00ED6D06">
        <w:rPr>
          <w:lang w:eastAsia="sl-SI"/>
        </w:rPr>
        <w:t xml:space="preserve">                                                                     9.745,53</w:t>
      </w:r>
    </w:p>
    <w:p w14:paraId="1A1371B6" w14:textId="0E0BFB3D" w:rsidR="00EF0FEE" w:rsidRPr="00ED6D06" w:rsidRDefault="00EF0FEE" w:rsidP="00FA7458">
      <w:pPr>
        <w:overflowPunct/>
        <w:spacing w:before="0" w:after="0"/>
        <w:ind w:left="0"/>
        <w:textAlignment w:val="auto"/>
        <w:rPr>
          <w:lang w:eastAsia="sl-SI"/>
        </w:rPr>
      </w:pPr>
      <w:r w:rsidRPr="00ED6D06">
        <w:rPr>
          <w:lang w:eastAsia="sl-SI"/>
        </w:rPr>
        <w:t xml:space="preserve">28                     neplačani prihodki                                                   </w:t>
      </w:r>
      <w:r w:rsidR="004C385C">
        <w:rPr>
          <w:lang w:eastAsia="sl-SI"/>
        </w:rPr>
        <w:t xml:space="preserve"> </w:t>
      </w:r>
      <w:r w:rsidRPr="00ED6D06">
        <w:rPr>
          <w:lang w:eastAsia="sl-SI"/>
        </w:rPr>
        <w:t xml:space="preserve"> 3.782,23</w:t>
      </w:r>
    </w:p>
    <w:p w14:paraId="23D862B4" w14:textId="7CB209DB" w:rsidR="00EF0FEE" w:rsidRPr="00ED6D06" w:rsidRDefault="00EF0FEE" w:rsidP="00FA7458">
      <w:pPr>
        <w:overflowPunct/>
        <w:spacing w:before="0" w:after="0"/>
        <w:ind w:left="0"/>
        <w:textAlignment w:val="auto"/>
        <w:rPr>
          <w:lang w:eastAsia="sl-SI"/>
        </w:rPr>
      </w:pPr>
      <w:r w:rsidRPr="00ED6D06">
        <w:rPr>
          <w:lang w:eastAsia="sl-SI"/>
        </w:rPr>
        <w:t>90                     Splošni sklad                                                                188,80</w:t>
      </w:r>
    </w:p>
    <w:p w14:paraId="602D7B02" w14:textId="77777777" w:rsidR="00EF0FEE" w:rsidRPr="00ED6D06" w:rsidRDefault="00EF0FEE" w:rsidP="00FA7458">
      <w:pPr>
        <w:overflowPunct/>
        <w:spacing w:before="0" w:after="0"/>
        <w:ind w:left="0"/>
        <w:textAlignment w:val="auto"/>
        <w:rPr>
          <w:lang w:eastAsia="sl-SI"/>
        </w:rPr>
      </w:pPr>
    </w:p>
    <w:p w14:paraId="68AE2F1D" w14:textId="671F369F" w:rsidR="00FA7458" w:rsidRPr="00ED6D06" w:rsidRDefault="00FA7458" w:rsidP="00FA7458">
      <w:pPr>
        <w:overflowPunct/>
        <w:spacing w:before="0" w:after="0"/>
        <w:ind w:left="0"/>
        <w:textAlignment w:val="auto"/>
        <w:rPr>
          <w:lang w:eastAsia="sl-SI"/>
        </w:rPr>
      </w:pPr>
      <w:r w:rsidRPr="00ED6D06">
        <w:rPr>
          <w:lang w:eastAsia="sl-SI"/>
        </w:rPr>
        <w:t xml:space="preserve">Stanje denarnih sredstev na računu EZR in vlog EZR na dan 31.12.2021 je bilo </w:t>
      </w:r>
      <w:r w:rsidR="00096787" w:rsidRPr="00ED6D06">
        <w:rPr>
          <w:lang w:eastAsia="sl-SI"/>
        </w:rPr>
        <w:t>2</w:t>
      </w:r>
      <w:r w:rsidRPr="00ED6D06">
        <w:rPr>
          <w:lang w:eastAsia="sl-SI"/>
        </w:rPr>
        <w:t>.6</w:t>
      </w:r>
      <w:r w:rsidR="00096787" w:rsidRPr="00ED6D06">
        <w:rPr>
          <w:lang w:eastAsia="sl-SI"/>
        </w:rPr>
        <w:t xml:space="preserve">75.634,36 </w:t>
      </w:r>
      <w:r w:rsidRPr="00ED6D06">
        <w:rPr>
          <w:lang w:eastAsia="sl-SI"/>
        </w:rPr>
        <w:t>EUR,</w:t>
      </w:r>
    </w:p>
    <w:p w14:paraId="44B89376" w14:textId="2CE79884" w:rsidR="00FA7458" w:rsidRPr="00ED6D06" w:rsidRDefault="00FA7458" w:rsidP="00096787">
      <w:pPr>
        <w:overflowPunct/>
        <w:spacing w:before="0" w:after="0"/>
        <w:ind w:left="0"/>
        <w:textAlignment w:val="auto"/>
        <w:rPr>
          <w:lang w:eastAsia="sl-SI"/>
        </w:rPr>
      </w:pPr>
      <w:r w:rsidRPr="00ED6D06">
        <w:rPr>
          <w:lang w:eastAsia="sl-SI"/>
        </w:rPr>
        <w:t>stanje sredstev EZR na dan 31.12.202</w:t>
      </w:r>
      <w:r w:rsidR="00096787" w:rsidRPr="00ED6D06">
        <w:rPr>
          <w:lang w:eastAsia="sl-SI"/>
        </w:rPr>
        <w:t>5</w:t>
      </w:r>
      <w:r w:rsidRPr="00ED6D06">
        <w:rPr>
          <w:lang w:eastAsia="sl-SI"/>
        </w:rPr>
        <w:t xml:space="preserve"> je bilo 2.</w:t>
      </w:r>
      <w:r w:rsidR="00096787" w:rsidRPr="00ED6D06">
        <w:rPr>
          <w:lang w:eastAsia="sl-SI"/>
        </w:rPr>
        <w:t xml:space="preserve">755.662,85 </w:t>
      </w:r>
      <w:r w:rsidRPr="00ED6D06">
        <w:rPr>
          <w:lang w:eastAsia="sl-SI"/>
        </w:rPr>
        <w:t xml:space="preserve">EUR, kar pomeni 3 % </w:t>
      </w:r>
      <w:r w:rsidR="00096787" w:rsidRPr="00ED6D06">
        <w:rPr>
          <w:lang w:eastAsia="sl-SI"/>
        </w:rPr>
        <w:t>več</w:t>
      </w:r>
      <w:r w:rsidR="004C385C">
        <w:rPr>
          <w:lang w:eastAsia="sl-SI"/>
        </w:rPr>
        <w:t xml:space="preserve"> </w:t>
      </w:r>
      <w:r w:rsidRPr="00ED6D06">
        <w:rPr>
          <w:lang w:eastAsia="sl-SI"/>
        </w:rPr>
        <w:t xml:space="preserve">sredstev. </w:t>
      </w:r>
    </w:p>
    <w:p w14:paraId="720E0713" w14:textId="2C65F4BE" w:rsidR="00FA7458" w:rsidRPr="00ED6D06" w:rsidRDefault="00FA7458" w:rsidP="00FA7458">
      <w:pPr>
        <w:overflowPunct/>
        <w:spacing w:before="0" w:after="0"/>
        <w:ind w:left="0"/>
        <w:textAlignment w:val="auto"/>
        <w:rPr>
          <w:lang w:eastAsia="sl-SI"/>
        </w:rPr>
      </w:pPr>
      <w:r w:rsidRPr="00ED6D06">
        <w:rPr>
          <w:lang w:eastAsia="sl-SI"/>
        </w:rPr>
        <w:t>Obračuna presežka upravljanja EZR za leto 202</w:t>
      </w:r>
      <w:r w:rsidR="00096787" w:rsidRPr="00ED6D06">
        <w:rPr>
          <w:lang w:eastAsia="sl-SI"/>
        </w:rPr>
        <w:t>5</w:t>
      </w:r>
      <w:r w:rsidRPr="00ED6D06">
        <w:rPr>
          <w:lang w:eastAsia="sl-SI"/>
        </w:rPr>
        <w:t xml:space="preserve"> </w:t>
      </w:r>
      <w:r w:rsidR="00096787" w:rsidRPr="00ED6D06">
        <w:rPr>
          <w:lang w:eastAsia="sl-SI"/>
        </w:rPr>
        <w:t>se i</w:t>
      </w:r>
      <w:r w:rsidRPr="00ED6D06">
        <w:rPr>
          <w:lang w:eastAsia="sl-SI"/>
        </w:rPr>
        <w:t>zkazuje na splošnem skladu –</w:t>
      </w:r>
      <w:r w:rsidR="00096787" w:rsidRPr="00ED6D06">
        <w:rPr>
          <w:lang w:eastAsia="sl-SI"/>
        </w:rPr>
        <w:t xml:space="preserve"> </w:t>
      </w:r>
      <w:r w:rsidRPr="00ED6D06">
        <w:rPr>
          <w:lang w:eastAsia="sl-SI"/>
        </w:rPr>
        <w:t>konto 9009</w:t>
      </w:r>
      <w:r w:rsidR="00096787" w:rsidRPr="00ED6D06">
        <w:rPr>
          <w:lang w:eastAsia="sl-SI"/>
        </w:rPr>
        <w:t xml:space="preserve">  in znaša 188,80 EUR.</w:t>
      </w:r>
    </w:p>
    <w:p w14:paraId="40972E8B" w14:textId="06AB0E43" w:rsidR="00FA7458" w:rsidRPr="00ED6D06" w:rsidRDefault="00FA7458" w:rsidP="00FA7458">
      <w:pPr>
        <w:tabs>
          <w:tab w:val="decimal" w:pos="9200"/>
        </w:tabs>
      </w:pPr>
    </w:p>
    <w:sectPr w:rsidR="00FA7458" w:rsidRPr="00ED6D06" w:rsidSect="0088600C">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F0D8E" w14:textId="77777777" w:rsidR="009B0F5D" w:rsidRDefault="009B0F5D">
      <w:r>
        <w:separator/>
      </w:r>
    </w:p>
  </w:endnote>
  <w:endnote w:type="continuationSeparator" w:id="0">
    <w:p w14:paraId="090B257C" w14:textId="77777777" w:rsidR="009B0F5D" w:rsidRDefault="009B0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IDFont+F2">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06178" w14:textId="0245BCCE" w:rsidR="00B25BF7" w:rsidRDefault="00B25BF7" w:rsidP="0020747F">
    <w:pPr>
      <w:pStyle w:val="Noga"/>
      <w:framePr w:wrap="around"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w:t>
    </w:r>
    <w:r>
      <w:rPr>
        <w:rStyle w:val="tevilkastrani"/>
      </w:rPr>
      <w:fldChar w:fldCharType="end"/>
    </w:r>
  </w:p>
  <w:p w14:paraId="4D762F6E" w14:textId="77777777" w:rsidR="003E0E47" w:rsidRPr="00DE38B8" w:rsidRDefault="003E0E47" w:rsidP="00B25BF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828D6" w14:textId="48A37754" w:rsidR="00B25BF7" w:rsidRDefault="00B25BF7" w:rsidP="0020747F">
    <w:pPr>
      <w:pStyle w:val="Noga"/>
      <w:framePr w:wrap="around"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rPr>
      <w:fldChar w:fldCharType="end"/>
    </w:r>
  </w:p>
  <w:p w14:paraId="762B2CE5" w14:textId="77777777" w:rsidR="003E0E47" w:rsidRPr="00DE38B8" w:rsidRDefault="003E0E47" w:rsidP="00B25BF7">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C15AE" w14:textId="77777777" w:rsidR="00DE38B8" w:rsidRDefault="00DE38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E0385" w14:textId="77777777" w:rsidR="009B0F5D" w:rsidRDefault="009B0F5D">
      <w:r>
        <w:separator/>
      </w:r>
    </w:p>
  </w:footnote>
  <w:footnote w:type="continuationSeparator" w:id="0">
    <w:p w14:paraId="0C396C7F" w14:textId="77777777" w:rsidR="009B0F5D" w:rsidRDefault="009B0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431D7" w14:textId="1B99172B" w:rsidR="003E0E47" w:rsidRPr="00747EBA" w:rsidRDefault="00B25BF7" w:rsidP="00747EBA">
    <w:pPr>
      <w:pStyle w:val="Glava"/>
      <w:pBdr>
        <w:bottom w:val="none" w:sz="0" w:space="0" w:color="auto"/>
      </w:pBdr>
    </w:pPr>
    <w:r>
      <w:t>OBČINA BOVEC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288B9" w14:textId="007ECD5D" w:rsidR="003E0E47" w:rsidRDefault="00B25BF7" w:rsidP="00747EBA">
    <w:pPr>
      <w:pStyle w:val="Glava"/>
      <w:pBdr>
        <w:bottom w:val="none" w:sz="0" w:space="0" w:color="auto"/>
      </w:pBdr>
    </w:pPr>
    <w:r>
      <w:t>OBČINA BOVEC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EAA13" w14:textId="77777777" w:rsidR="003E0E47" w:rsidRDefault="003E0E47" w:rsidP="00747EBA">
    <w:pPr>
      <w:pStyle w:val="Glav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8CB7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101B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1ADD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D466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0493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AF4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CE84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2AAD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2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B0BC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2"/>
    <w:lvl w:ilvl="0">
      <w:start w:val="5000"/>
      <w:numFmt w:val="bullet"/>
      <w:lvlText w:val="-"/>
      <w:lvlJc w:val="left"/>
      <w:pPr>
        <w:tabs>
          <w:tab w:val="num" w:pos="720"/>
        </w:tabs>
        <w:ind w:left="720" w:hanging="360"/>
      </w:pPr>
      <w:rPr>
        <w:rFonts w:ascii="Times New Roman" w:hAnsi="Times New Roman" w:cs="Palatino Linotype"/>
        <w:b w:val="0"/>
        <w:bCs w:val="0"/>
        <w:i w:val="0"/>
        <w:iCs w:val="0"/>
        <w:caps w:val="0"/>
        <w:smallCaps w:val="0"/>
        <w:strike w:val="0"/>
        <w:dstrike w:val="0"/>
        <w:color w:val="000000"/>
        <w:spacing w:val="7"/>
        <w:w w:val="100"/>
        <w:position w:val="0"/>
        <w:sz w:val="16"/>
        <w:szCs w:val="16"/>
        <w:u w:val="none"/>
        <w:effect w:val="none"/>
        <w:vertAlign w:val="baseline"/>
        <w:lang w:val="sl-SI"/>
      </w:rPr>
    </w:lvl>
  </w:abstractNum>
  <w:abstractNum w:abstractNumId="11" w15:restartNumberingAfterBreak="0">
    <w:nsid w:val="059315A3"/>
    <w:multiLevelType w:val="multilevel"/>
    <w:tmpl w:val="901AB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6AA4DAC"/>
    <w:multiLevelType w:val="multilevel"/>
    <w:tmpl w:val="21226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3745A6"/>
    <w:multiLevelType w:val="multilevel"/>
    <w:tmpl w:val="670A6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832958"/>
    <w:multiLevelType w:val="multilevel"/>
    <w:tmpl w:val="8126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8E057F"/>
    <w:multiLevelType w:val="multilevel"/>
    <w:tmpl w:val="258CB716"/>
    <w:styleLink w:val="ListStyleNumber"/>
    <w:lvl w:ilvl="0">
      <w:start w:val="1"/>
      <w:numFmt w:val="decimal"/>
      <w:lvlText w:val="%1."/>
      <w:lvlJc w:val="left"/>
      <w:pPr>
        <w:tabs>
          <w:tab w:val="num" w:pos="1492"/>
        </w:tabs>
        <w:ind w:left="149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BF754D"/>
    <w:multiLevelType w:val="multilevel"/>
    <w:tmpl w:val="A2C6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806353"/>
    <w:multiLevelType w:val="multilevel"/>
    <w:tmpl w:val="8334E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19185B"/>
    <w:multiLevelType w:val="multilevel"/>
    <w:tmpl w:val="2AE87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7B23BDE"/>
    <w:multiLevelType w:val="hybridMultilevel"/>
    <w:tmpl w:val="D1CE77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B2F13CC"/>
    <w:multiLevelType w:val="multilevel"/>
    <w:tmpl w:val="47E2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0607742">
    <w:abstractNumId w:val="13"/>
  </w:num>
  <w:num w:numId="2" w16cid:durableId="1053843383">
    <w:abstractNumId w:val="16"/>
  </w:num>
  <w:num w:numId="3" w16cid:durableId="2062746241">
    <w:abstractNumId w:val="11"/>
  </w:num>
  <w:num w:numId="4" w16cid:durableId="2094081693">
    <w:abstractNumId w:val="14"/>
  </w:num>
  <w:num w:numId="5" w16cid:durableId="552159502">
    <w:abstractNumId w:val="18"/>
  </w:num>
  <w:num w:numId="6" w16cid:durableId="14694029">
    <w:abstractNumId w:val="17"/>
  </w:num>
  <w:num w:numId="7" w16cid:durableId="1603486373">
    <w:abstractNumId w:val="12"/>
  </w:num>
  <w:num w:numId="8" w16cid:durableId="1802649826">
    <w:abstractNumId w:val="20"/>
  </w:num>
  <w:num w:numId="9" w16cid:durableId="1627464794">
    <w:abstractNumId w:val="9"/>
  </w:num>
  <w:num w:numId="10" w16cid:durableId="1813450282">
    <w:abstractNumId w:val="7"/>
  </w:num>
  <w:num w:numId="11" w16cid:durableId="1024358970">
    <w:abstractNumId w:val="6"/>
  </w:num>
  <w:num w:numId="12" w16cid:durableId="2140175854">
    <w:abstractNumId w:val="5"/>
  </w:num>
  <w:num w:numId="13" w16cid:durableId="1254047660">
    <w:abstractNumId w:val="4"/>
  </w:num>
  <w:num w:numId="14" w16cid:durableId="1396784186">
    <w:abstractNumId w:val="8"/>
  </w:num>
  <w:num w:numId="15" w16cid:durableId="1925458287">
    <w:abstractNumId w:val="3"/>
  </w:num>
  <w:num w:numId="16" w16cid:durableId="555705157">
    <w:abstractNumId w:val="2"/>
  </w:num>
  <w:num w:numId="17" w16cid:durableId="182786987">
    <w:abstractNumId w:val="1"/>
  </w:num>
  <w:num w:numId="18" w16cid:durableId="1537353909">
    <w:abstractNumId w:val="0"/>
  </w:num>
  <w:num w:numId="19" w16cid:durableId="2090812004">
    <w:abstractNumId w:val="15"/>
  </w:num>
  <w:num w:numId="20" w16cid:durableId="1704481440">
    <w:abstractNumId w:val="10"/>
  </w:num>
  <w:num w:numId="21" w16cid:durableId="130534929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removePersonalInformation/>
  <w:removeDateAndTime/>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BF7"/>
    <w:rsid w:val="000027D9"/>
    <w:rsid w:val="00015351"/>
    <w:rsid w:val="000206ED"/>
    <w:rsid w:val="00070CC9"/>
    <w:rsid w:val="00073018"/>
    <w:rsid w:val="00090FE0"/>
    <w:rsid w:val="000937D9"/>
    <w:rsid w:val="00095E99"/>
    <w:rsid w:val="00096787"/>
    <w:rsid w:val="000A2E9C"/>
    <w:rsid w:val="000C2167"/>
    <w:rsid w:val="000C71FC"/>
    <w:rsid w:val="000D45CB"/>
    <w:rsid w:val="000D47D8"/>
    <w:rsid w:val="000E7580"/>
    <w:rsid w:val="000F071A"/>
    <w:rsid w:val="000F64CE"/>
    <w:rsid w:val="000F7391"/>
    <w:rsid w:val="0012453B"/>
    <w:rsid w:val="00124A2E"/>
    <w:rsid w:val="0012625C"/>
    <w:rsid w:val="00142A93"/>
    <w:rsid w:val="00144ACF"/>
    <w:rsid w:val="001475B6"/>
    <w:rsid w:val="00150AA5"/>
    <w:rsid w:val="0015309F"/>
    <w:rsid w:val="00164CCA"/>
    <w:rsid w:val="00170EE3"/>
    <w:rsid w:val="00172FC0"/>
    <w:rsid w:val="0018292C"/>
    <w:rsid w:val="0018304D"/>
    <w:rsid w:val="0018304E"/>
    <w:rsid w:val="001A5A22"/>
    <w:rsid w:val="001B16BD"/>
    <w:rsid w:val="001B3E68"/>
    <w:rsid w:val="001B7790"/>
    <w:rsid w:val="001C13A7"/>
    <w:rsid w:val="001D37EA"/>
    <w:rsid w:val="001E00C7"/>
    <w:rsid w:val="001E1A73"/>
    <w:rsid w:val="001F22D2"/>
    <w:rsid w:val="001F5578"/>
    <w:rsid w:val="00240052"/>
    <w:rsid w:val="00245B69"/>
    <w:rsid w:val="00246DF4"/>
    <w:rsid w:val="00252208"/>
    <w:rsid w:val="002548B1"/>
    <w:rsid w:val="002617A4"/>
    <w:rsid w:val="00264ADB"/>
    <w:rsid w:val="00266642"/>
    <w:rsid w:val="002704DA"/>
    <w:rsid w:val="002827B1"/>
    <w:rsid w:val="002851F1"/>
    <w:rsid w:val="0028644C"/>
    <w:rsid w:val="00286E95"/>
    <w:rsid w:val="00297D1D"/>
    <w:rsid w:val="002A2084"/>
    <w:rsid w:val="002B6615"/>
    <w:rsid w:val="002C55DA"/>
    <w:rsid w:val="002C6CC0"/>
    <w:rsid w:val="002E1E7A"/>
    <w:rsid w:val="002E2BE8"/>
    <w:rsid w:val="002E5462"/>
    <w:rsid w:val="002E6BD6"/>
    <w:rsid w:val="002F60F6"/>
    <w:rsid w:val="002F6C89"/>
    <w:rsid w:val="0030228D"/>
    <w:rsid w:val="003103D1"/>
    <w:rsid w:val="00314637"/>
    <w:rsid w:val="00317931"/>
    <w:rsid w:val="00317A76"/>
    <w:rsid w:val="00321C0C"/>
    <w:rsid w:val="00323458"/>
    <w:rsid w:val="00352988"/>
    <w:rsid w:val="00363569"/>
    <w:rsid w:val="00367B2D"/>
    <w:rsid w:val="00376503"/>
    <w:rsid w:val="0037715D"/>
    <w:rsid w:val="003B0C7A"/>
    <w:rsid w:val="003B3821"/>
    <w:rsid w:val="003D14A0"/>
    <w:rsid w:val="003D54FB"/>
    <w:rsid w:val="003E0E47"/>
    <w:rsid w:val="003E2347"/>
    <w:rsid w:val="003F3DE7"/>
    <w:rsid w:val="003F3E68"/>
    <w:rsid w:val="00406432"/>
    <w:rsid w:val="00422FC8"/>
    <w:rsid w:val="00427C71"/>
    <w:rsid w:val="00445DC7"/>
    <w:rsid w:val="004741D2"/>
    <w:rsid w:val="004803B3"/>
    <w:rsid w:val="00487589"/>
    <w:rsid w:val="004B094D"/>
    <w:rsid w:val="004B16A0"/>
    <w:rsid w:val="004C385C"/>
    <w:rsid w:val="004C496D"/>
    <w:rsid w:val="004D0D0F"/>
    <w:rsid w:val="004D111D"/>
    <w:rsid w:val="004D21AC"/>
    <w:rsid w:val="004E5FCB"/>
    <w:rsid w:val="004E772C"/>
    <w:rsid w:val="004F7851"/>
    <w:rsid w:val="00507EC7"/>
    <w:rsid w:val="00515058"/>
    <w:rsid w:val="00517D4A"/>
    <w:rsid w:val="00527DCF"/>
    <w:rsid w:val="005453BB"/>
    <w:rsid w:val="005527E1"/>
    <w:rsid w:val="00554784"/>
    <w:rsid w:val="00557770"/>
    <w:rsid w:val="00575BF0"/>
    <w:rsid w:val="00590813"/>
    <w:rsid w:val="005B0D76"/>
    <w:rsid w:val="005C72FC"/>
    <w:rsid w:val="005D097C"/>
    <w:rsid w:val="005D108A"/>
    <w:rsid w:val="005E68E2"/>
    <w:rsid w:val="005F1048"/>
    <w:rsid w:val="006123B8"/>
    <w:rsid w:val="00634976"/>
    <w:rsid w:val="00640668"/>
    <w:rsid w:val="00651436"/>
    <w:rsid w:val="006577F0"/>
    <w:rsid w:val="0067346B"/>
    <w:rsid w:val="006800A0"/>
    <w:rsid w:val="006819FF"/>
    <w:rsid w:val="006908EB"/>
    <w:rsid w:val="00690F0E"/>
    <w:rsid w:val="00695A61"/>
    <w:rsid w:val="006A19BA"/>
    <w:rsid w:val="006A471A"/>
    <w:rsid w:val="006A59FA"/>
    <w:rsid w:val="006B2135"/>
    <w:rsid w:val="006B6BC1"/>
    <w:rsid w:val="006B7C6E"/>
    <w:rsid w:val="006C1013"/>
    <w:rsid w:val="006D4158"/>
    <w:rsid w:val="006E4792"/>
    <w:rsid w:val="006E7203"/>
    <w:rsid w:val="0070196B"/>
    <w:rsid w:val="00704DFE"/>
    <w:rsid w:val="00710E68"/>
    <w:rsid w:val="0071665A"/>
    <w:rsid w:val="007201D0"/>
    <w:rsid w:val="007303D2"/>
    <w:rsid w:val="00734291"/>
    <w:rsid w:val="007439D3"/>
    <w:rsid w:val="00743BB5"/>
    <w:rsid w:val="00744187"/>
    <w:rsid w:val="00747EBA"/>
    <w:rsid w:val="00760374"/>
    <w:rsid w:val="0076091F"/>
    <w:rsid w:val="007730C7"/>
    <w:rsid w:val="00775175"/>
    <w:rsid w:val="00777994"/>
    <w:rsid w:val="00782FA6"/>
    <w:rsid w:val="007859D2"/>
    <w:rsid w:val="007904B1"/>
    <w:rsid w:val="007A15F0"/>
    <w:rsid w:val="007A1855"/>
    <w:rsid w:val="007A545D"/>
    <w:rsid w:val="007A56AE"/>
    <w:rsid w:val="007B13F3"/>
    <w:rsid w:val="007B15BB"/>
    <w:rsid w:val="007B3CCD"/>
    <w:rsid w:val="007B63D2"/>
    <w:rsid w:val="007B77E6"/>
    <w:rsid w:val="007C1B4D"/>
    <w:rsid w:val="007C4946"/>
    <w:rsid w:val="007C62F2"/>
    <w:rsid w:val="007D05ED"/>
    <w:rsid w:val="007D0B71"/>
    <w:rsid w:val="007E0FB9"/>
    <w:rsid w:val="007F7CE9"/>
    <w:rsid w:val="00805F8D"/>
    <w:rsid w:val="008164EA"/>
    <w:rsid w:val="008217C9"/>
    <w:rsid w:val="00824A4F"/>
    <w:rsid w:val="008321E4"/>
    <w:rsid w:val="00835B22"/>
    <w:rsid w:val="008400DD"/>
    <w:rsid w:val="00846228"/>
    <w:rsid w:val="008516C5"/>
    <w:rsid w:val="00860E93"/>
    <w:rsid w:val="008626A6"/>
    <w:rsid w:val="00863013"/>
    <w:rsid w:val="00876A71"/>
    <w:rsid w:val="0088076E"/>
    <w:rsid w:val="00881EDF"/>
    <w:rsid w:val="0088600C"/>
    <w:rsid w:val="00886374"/>
    <w:rsid w:val="00890638"/>
    <w:rsid w:val="00892CC6"/>
    <w:rsid w:val="00897EF5"/>
    <w:rsid w:val="008A60E0"/>
    <w:rsid w:val="008F2893"/>
    <w:rsid w:val="00916409"/>
    <w:rsid w:val="00927DB5"/>
    <w:rsid w:val="00953844"/>
    <w:rsid w:val="009666A8"/>
    <w:rsid w:val="00967D06"/>
    <w:rsid w:val="00970279"/>
    <w:rsid w:val="009868C9"/>
    <w:rsid w:val="00997F12"/>
    <w:rsid w:val="009A2197"/>
    <w:rsid w:val="009A6540"/>
    <w:rsid w:val="009B0F5D"/>
    <w:rsid w:val="009B5FB0"/>
    <w:rsid w:val="009D2255"/>
    <w:rsid w:val="009D5217"/>
    <w:rsid w:val="009E3B92"/>
    <w:rsid w:val="009F7CBD"/>
    <w:rsid w:val="00A01C5E"/>
    <w:rsid w:val="00A03692"/>
    <w:rsid w:val="00A144DE"/>
    <w:rsid w:val="00A156F9"/>
    <w:rsid w:val="00A3311E"/>
    <w:rsid w:val="00A53A42"/>
    <w:rsid w:val="00A55F04"/>
    <w:rsid w:val="00A645D3"/>
    <w:rsid w:val="00A73362"/>
    <w:rsid w:val="00A8598A"/>
    <w:rsid w:val="00A95167"/>
    <w:rsid w:val="00AA0E5F"/>
    <w:rsid w:val="00AA47EA"/>
    <w:rsid w:val="00AA5ABF"/>
    <w:rsid w:val="00AB065E"/>
    <w:rsid w:val="00AB7E5D"/>
    <w:rsid w:val="00AC003E"/>
    <w:rsid w:val="00AC7E92"/>
    <w:rsid w:val="00AD32A8"/>
    <w:rsid w:val="00AD53AE"/>
    <w:rsid w:val="00B06BC9"/>
    <w:rsid w:val="00B074C7"/>
    <w:rsid w:val="00B107D3"/>
    <w:rsid w:val="00B1208A"/>
    <w:rsid w:val="00B243AB"/>
    <w:rsid w:val="00B25BF7"/>
    <w:rsid w:val="00B27727"/>
    <w:rsid w:val="00B33359"/>
    <w:rsid w:val="00B37AB4"/>
    <w:rsid w:val="00B4109D"/>
    <w:rsid w:val="00B529EF"/>
    <w:rsid w:val="00B55E02"/>
    <w:rsid w:val="00B63C7F"/>
    <w:rsid w:val="00B64F9C"/>
    <w:rsid w:val="00B7628D"/>
    <w:rsid w:val="00B77BA6"/>
    <w:rsid w:val="00B96A65"/>
    <w:rsid w:val="00BA78D2"/>
    <w:rsid w:val="00BB2976"/>
    <w:rsid w:val="00BB4B6C"/>
    <w:rsid w:val="00BC6526"/>
    <w:rsid w:val="00C10748"/>
    <w:rsid w:val="00C11918"/>
    <w:rsid w:val="00C11C67"/>
    <w:rsid w:val="00C21E3A"/>
    <w:rsid w:val="00C23C6B"/>
    <w:rsid w:val="00C302CA"/>
    <w:rsid w:val="00C30A46"/>
    <w:rsid w:val="00C337E5"/>
    <w:rsid w:val="00C54968"/>
    <w:rsid w:val="00C553F5"/>
    <w:rsid w:val="00C5548C"/>
    <w:rsid w:val="00C7108D"/>
    <w:rsid w:val="00C80CF3"/>
    <w:rsid w:val="00C913E0"/>
    <w:rsid w:val="00CD1AA9"/>
    <w:rsid w:val="00CD69E7"/>
    <w:rsid w:val="00CD7271"/>
    <w:rsid w:val="00CD732D"/>
    <w:rsid w:val="00CE2067"/>
    <w:rsid w:val="00CE6F55"/>
    <w:rsid w:val="00CF337A"/>
    <w:rsid w:val="00CF4A1F"/>
    <w:rsid w:val="00D01262"/>
    <w:rsid w:val="00D01E2E"/>
    <w:rsid w:val="00D03F40"/>
    <w:rsid w:val="00D10577"/>
    <w:rsid w:val="00D10A8F"/>
    <w:rsid w:val="00D21B75"/>
    <w:rsid w:val="00D2597B"/>
    <w:rsid w:val="00D3335D"/>
    <w:rsid w:val="00D35549"/>
    <w:rsid w:val="00D35AAA"/>
    <w:rsid w:val="00D44873"/>
    <w:rsid w:val="00D45A8B"/>
    <w:rsid w:val="00D54DE4"/>
    <w:rsid w:val="00D55EA9"/>
    <w:rsid w:val="00D65349"/>
    <w:rsid w:val="00D7306D"/>
    <w:rsid w:val="00D7591B"/>
    <w:rsid w:val="00D778F8"/>
    <w:rsid w:val="00DA0CFA"/>
    <w:rsid w:val="00DA7815"/>
    <w:rsid w:val="00DB064B"/>
    <w:rsid w:val="00DB0C3E"/>
    <w:rsid w:val="00DC4EB1"/>
    <w:rsid w:val="00DD67E5"/>
    <w:rsid w:val="00DE0B6C"/>
    <w:rsid w:val="00DE38B8"/>
    <w:rsid w:val="00DE5C37"/>
    <w:rsid w:val="00DF0EDE"/>
    <w:rsid w:val="00DF0F30"/>
    <w:rsid w:val="00DF5C58"/>
    <w:rsid w:val="00DF5E7A"/>
    <w:rsid w:val="00E07D7E"/>
    <w:rsid w:val="00E11746"/>
    <w:rsid w:val="00E16088"/>
    <w:rsid w:val="00E16EFF"/>
    <w:rsid w:val="00E33B9C"/>
    <w:rsid w:val="00E40403"/>
    <w:rsid w:val="00E43B05"/>
    <w:rsid w:val="00E45149"/>
    <w:rsid w:val="00E512A5"/>
    <w:rsid w:val="00E51867"/>
    <w:rsid w:val="00E55A77"/>
    <w:rsid w:val="00E55DF2"/>
    <w:rsid w:val="00E57B55"/>
    <w:rsid w:val="00E770AB"/>
    <w:rsid w:val="00E87434"/>
    <w:rsid w:val="00E90839"/>
    <w:rsid w:val="00E95CF9"/>
    <w:rsid w:val="00EA02D9"/>
    <w:rsid w:val="00EA483B"/>
    <w:rsid w:val="00EA4898"/>
    <w:rsid w:val="00EB1339"/>
    <w:rsid w:val="00EB56B4"/>
    <w:rsid w:val="00EB57D8"/>
    <w:rsid w:val="00EC6E0D"/>
    <w:rsid w:val="00ED6D06"/>
    <w:rsid w:val="00ED79F6"/>
    <w:rsid w:val="00EF0FEE"/>
    <w:rsid w:val="00EF1718"/>
    <w:rsid w:val="00F00051"/>
    <w:rsid w:val="00F044E6"/>
    <w:rsid w:val="00F053A8"/>
    <w:rsid w:val="00F05FC2"/>
    <w:rsid w:val="00F13860"/>
    <w:rsid w:val="00F16296"/>
    <w:rsid w:val="00F1642E"/>
    <w:rsid w:val="00F36CB9"/>
    <w:rsid w:val="00F42177"/>
    <w:rsid w:val="00F53962"/>
    <w:rsid w:val="00F60CD9"/>
    <w:rsid w:val="00F7523C"/>
    <w:rsid w:val="00F76FA0"/>
    <w:rsid w:val="00F80450"/>
    <w:rsid w:val="00F80858"/>
    <w:rsid w:val="00F82DB6"/>
    <w:rsid w:val="00F9653E"/>
    <w:rsid w:val="00F96868"/>
    <w:rsid w:val="00FA5F86"/>
    <w:rsid w:val="00FA7458"/>
    <w:rsid w:val="00FB499D"/>
    <w:rsid w:val="00FC3E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A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pacing w:before="60"/>
        <w:ind w:left="284"/>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A15F0"/>
    <w:pPr>
      <w:overflowPunct w:val="0"/>
      <w:autoSpaceDE w:val="0"/>
      <w:autoSpaceDN w:val="0"/>
      <w:adjustRightInd w:val="0"/>
      <w:spacing w:after="120"/>
      <w:textAlignment w:val="baseline"/>
    </w:pPr>
    <w:rPr>
      <w:lang w:eastAsia="en-US"/>
    </w:rPr>
  </w:style>
  <w:style w:type="paragraph" w:styleId="Naslov1">
    <w:name w:val="heading 1"/>
    <w:basedOn w:val="Navaden"/>
    <w:next w:val="Navaden"/>
    <w:qFormat/>
    <w:rsid w:val="00805F8D"/>
    <w:pPr>
      <w:keepNext/>
      <w:keepLines/>
      <w:spacing w:after="240"/>
      <w:ind w:left="0"/>
      <w:jc w:val="center"/>
      <w:outlineLvl w:val="0"/>
    </w:pPr>
    <w:rPr>
      <w:b/>
      <w:bCs/>
      <w:iCs/>
      <w:spacing w:val="60"/>
      <w:kern w:val="32"/>
      <w:sz w:val="44"/>
    </w:rPr>
  </w:style>
  <w:style w:type="paragraph" w:styleId="Naslov2">
    <w:name w:val="heading 2"/>
    <w:basedOn w:val="Navaden"/>
    <w:next w:val="Navaden"/>
    <w:qFormat/>
    <w:rsid w:val="00CE2067"/>
    <w:pPr>
      <w:keepNext/>
      <w:spacing w:before="240"/>
      <w:ind w:left="0"/>
      <w:outlineLvl w:val="1"/>
    </w:pPr>
    <w:rPr>
      <w:b/>
      <w:spacing w:val="30"/>
      <w:sz w:val="40"/>
    </w:rPr>
  </w:style>
  <w:style w:type="paragraph" w:styleId="Naslov3">
    <w:name w:val="heading 3"/>
    <w:basedOn w:val="Navaden"/>
    <w:next w:val="Navaden"/>
    <w:qFormat/>
    <w:rsid w:val="00805F8D"/>
    <w:pPr>
      <w:keepNext/>
      <w:keepLines/>
      <w:overflowPunct/>
      <w:autoSpaceDE/>
      <w:autoSpaceDN/>
      <w:adjustRightInd/>
      <w:spacing w:before="120" w:after="240"/>
      <w:ind w:left="0"/>
      <w:textAlignment w:val="auto"/>
      <w:outlineLvl w:val="2"/>
    </w:pPr>
    <w:rPr>
      <w:rFonts w:cs="Arial"/>
      <w:b/>
      <w:iCs/>
      <w:spacing w:val="30"/>
      <w:sz w:val="40"/>
      <w:szCs w:val="26"/>
    </w:rPr>
  </w:style>
  <w:style w:type="paragraph" w:styleId="Naslov4">
    <w:name w:val="heading 4"/>
    <w:basedOn w:val="Navaden"/>
    <w:next w:val="Navaden"/>
    <w:qFormat/>
    <w:rsid w:val="006D4158"/>
    <w:pPr>
      <w:keepNext/>
      <w:keepLines/>
      <w:overflowPunct/>
      <w:autoSpaceDE/>
      <w:autoSpaceDN/>
      <w:adjustRightInd/>
      <w:spacing w:after="240"/>
      <w:ind w:left="0"/>
      <w:textAlignment w:val="auto"/>
      <w:outlineLvl w:val="3"/>
    </w:pPr>
    <w:rPr>
      <w:b/>
      <w:bCs/>
      <w:spacing w:val="20"/>
      <w:sz w:val="36"/>
      <w:szCs w:val="28"/>
    </w:rPr>
  </w:style>
  <w:style w:type="paragraph" w:styleId="Naslov5">
    <w:name w:val="heading 5"/>
    <w:basedOn w:val="Navaden"/>
    <w:next w:val="Navaden"/>
    <w:qFormat/>
    <w:rsid w:val="00C7108D"/>
    <w:pPr>
      <w:keepNext/>
      <w:keepLines/>
      <w:pBdr>
        <w:top w:val="single" w:sz="4" w:space="1" w:color="auto"/>
        <w:bottom w:val="single" w:sz="4" w:space="1" w:color="auto"/>
      </w:pBdr>
      <w:ind w:left="0"/>
      <w:outlineLvl w:val="4"/>
    </w:pPr>
    <w:rPr>
      <w:b/>
      <w:sz w:val="32"/>
    </w:rPr>
  </w:style>
  <w:style w:type="paragraph" w:styleId="Naslov6">
    <w:name w:val="heading 6"/>
    <w:basedOn w:val="Navaden"/>
    <w:next w:val="Navaden"/>
    <w:qFormat/>
    <w:rsid w:val="00C7108D"/>
    <w:pPr>
      <w:keepNext/>
      <w:keepLines/>
      <w:pBdr>
        <w:top w:val="single" w:sz="4" w:space="1" w:color="auto"/>
        <w:bottom w:val="single" w:sz="4" w:space="1" w:color="auto"/>
      </w:pBdr>
      <w:spacing w:before="240"/>
      <w:ind w:left="0"/>
      <w:outlineLvl w:val="5"/>
    </w:pPr>
    <w:rPr>
      <w:b/>
      <w:iCs/>
      <w:sz w:val="32"/>
    </w:rPr>
  </w:style>
  <w:style w:type="paragraph" w:styleId="Naslov7">
    <w:name w:val="heading 7"/>
    <w:basedOn w:val="Navaden"/>
    <w:next w:val="Navaden"/>
    <w:link w:val="Naslov7Znak"/>
    <w:qFormat/>
    <w:rsid w:val="00AC7E92"/>
    <w:pPr>
      <w:keepNext/>
      <w:keepLines/>
      <w:pBdr>
        <w:top w:val="single" w:sz="4" w:space="1" w:color="auto"/>
        <w:bottom w:val="single" w:sz="4" w:space="1" w:color="auto"/>
      </w:pBdr>
      <w:spacing w:before="120"/>
      <w:ind w:left="0"/>
      <w:outlineLvl w:val="6"/>
    </w:pPr>
    <w:rPr>
      <w:b/>
      <w:bCs/>
      <w:sz w:val="28"/>
    </w:rPr>
  </w:style>
  <w:style w:type="paragraph" w:styleId="Naslov8">
    <w:name w:val="heading 8"/>
    <w:basedOn w:val="Navaden"/>
    <w:next w:val="Navaden"/>
    <w:qFormat/>
    <w:rsid w:val="00C7108D"/>
    <w:pPr>
      <w:keepNext/>
      <w:keepLines/>
      <w:spacing w:before="240"/>
      <w:ind w:left="0"/>
      <w:outlineLvl w:val="7"/>
    </w:pPr>
    <w:rPr>
      <w:b/>
      <w:sz w:val="28"/>
    </w:rPr>
  </w:style>
  <w:style w:type="paragraph" w:styleId="Naslov9">
    <w:name w:val="heading 9"/>
    <w:basedOn w:val="Naslov6"/>
    <w:next w:val="Navaden"/>
    <w:qFormat/>
    <w:rsid w:val="00805F8D"/>
    <w:pPr>
      <w:pBdr>
        <w:top w:val="none" w:sz="0" w:space="0" w:color="auto"/>
        <w:bottom w:val="none" w:sz="0" w:space="0" w:color="auto"/>
      </w:pBdr>
      <w:ind w:left="284"/>
      <w:outlineLvl w:val="8"/>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HeadingSPU">
    <w:name w:val="Heading SPU"/>
    <w:basedOn w:val="Navaden"/>
    <w:next w:val="Navaden"/>
    <w:rsid w:val="00E07D7E"/>
    <w:pPr>
      <w:keepNext/>
      <w:pBdr>
        <w:top w:val="single" w:sz="4" w:space="1" w:color="auto"/>
        <w:bottom w:val="single" w:sz="4" w:space="1" w:color="auto"/>
      </w:pBdr>
      <w:shd w:val="clear" w:color="auto" w:fill="E0E0E0"/>
    </w:pPr>
    <w:rPr>
      <w:b/>
      <w:bCs/>
      <w:sz w:val="32"/>
    </w:rPr>
  </w:style>
  <w:style w:type="paragraph" w:customStyle="1" w:styleId="Bullet">
    <w:name w:val="Bullet"/>
    <w:basedOn w:val="Bullet1"/>
    <w:rsid w:val="008516C5"/>
    <w:pPr>
      <w:tabs>
        <w:tab w:val="clear" w:pos="900"/>
        <w:tab w:val="left" w:pos="540"/>
      </w:tabs>
      <w:ind w:left="556" w:hanging="278"/>
    </w:pPr>
  </w:style>
  <w:style w:type="paragraph" w:customStyle="1" w:styleId="Bullet1">
    <w:name w:val="Bullet 1"/>
    <w:basedOn w:val="Navaden"/>
    <w:rsid w:val="00E07D7E"/>
    <w:pPr>
      <w:tabs>
        <w:tab w:val="left" w:pos="900"/>
      </w:tabs>
      <w:spacing w:before="0"/>
      <w:ind w:left="900" w:hanging="294"/>
    </w:pPr>
  </w:style>
  <w:style w:type="paragraph" w:customStyle="1" w:styleId="KAZALO">
    <w:name w:val="KAZALO"/>
    <w:basedOn w:val="Navaden"/>
    <w:next w:val="Navaden"/>
    <w:rsid w:val="00E07D7E"/>
    <w:pPr>
      <w:keepNext/>
      <w:spacing w:after="240"/>
      <w:jc w:val="center"/>
    </w:pPr>
    <w:rPr>
      <w:b/>
      <w:bCs/>
      <w:sz w:val="28"/>
    </w:rPr>
  </w:style>
  <w:style w:type="paragraph" w:customStyle="1" w:styleId="Bullet2">
    <w:name w:val="Bullet 2"/>
    <w:basedOn w:val="Navaden"/>
    <w:rsid w:val="00E07D7E"/>
    <w:pPr>
      <w:tabs>
        <w:tab w:val="left" w:pos="1148"/>
      </w:tabs>
      <w:spacing w:before="0"/>
      <w:ind w:left="1162" w:hanging="262"/>
    </w:pPr>
  </w:style>
  <w:style w:type="paragraph" w:styleId="Glava">
    <w:name w:val="header"/>
    <w:basedOn w:val="Navaden"/>
    <w:rsid w:val="00E07D7E"/>
    <w:pPr>
      <w:pBdr>
        <w:bottom w:val="single" w:sz="4" w:space="1" w:color="auto"/>
      </w:pBdr>
      <w:tabs>
        <w:tab w:val="center" w:pos="4536"/>
        <w:tab w:val="right" w:pos="9072"/>
      </w:tabs>
    </w:pPr>
    <w:rPr>
      <w:sz w:val="16"/>
    </w:rPr>
  </w:style>
  <w:style w:type="paragraph" w:styleId="Noga">
    <w:name w:val="footer"/>
    <w:basedOn w:val="Navaden"/>
    <w:rsid w:val="00E07D7E"/>
    <w:pPr>
      <w:tabs>
        <w:tab w:val="center" w:pos="4536"/>
        <w:tab w:val="right" w:pos="9072"/>
      </w:tabs>
    </w:pPr>
  </w:style>
  <w:style w:type="paragraph" w:styleId="Kazalovsebine1">
    <w:name w:val="toc 1"/>
    <w:basedOn w:val="Navaden"/>
    <w:next w:val="Navaden"/>
    <w:autoRedefine/>
    <w:semiHidden/>
    <w:rsid w:val="00863013"/>
    <w:pPr>
      <w:spacing w:before="120"/>
      <w:ind w:left="0"/>
    </w:pPr>
    <w:rPr>
      <w:b/>
      <w:bCs/>
      <w:caps/>
    </w:rPr>
  </w:style>
  <w:style w:type="paragraph" w:styleId="Kazalovsebine3">
    <w:name w:val="toc 3"/>
    <w:basedOn w:val="Navaden"/>
    <w:next w:val="Navaden"/>
    <w:autoRedefine/>
    <w:uiPriority w:val="39"/>
    <w:rsid w:val="00DE5C37"/>
    <w:pPr>
      <w:ind w:left="400"/>
    </w:pPr>
    <w:rPr>
      <w:i/>
      <w:iCs/>
    </w:rPr>
  </w:style>
  <w:style w:type="paragraph" w:styleId="Kazalovsebine4">
    <w:name w:val="toc 4"/>
    <w:basedOn w:val="Navaden"/>
    <w:next w:val="Navaden"/>
    <w:autoRedefine/>
    <w:semiHidden/>
    <w:rsid w:val="00E07D7E"/>
    <w:pPr>
      <w:ind w:left="600"/>
    </w:pPr>
    <w:rPr>
      <w:sz w:val="18"/>
      <w:szCs w:val="18"/>
    </w:rPr>
  </w:style>
  <w:style w:type="paragraph" w:styleId="Kazalovsebine2">
    <w:name w:val="toc 2"/>
    <w:basedOn w:val="Navaden"/>
    <w:next w:val="Navaden"/>
    <w:uiPriority w:val="39"/>
    <w:rsid w:val="00E07D7E"/>
    <w:pPr>
      <w:ind w:left="200"/>
    </w:pPr>
    <w:rPr>
      <w:smallCaps/>
    </w:rPr>
  </w:style>
  <w:style w:type="paragraph" w:styleId="Kazalovsebine5">
    <w:name w:val="toc 5"/>
    <w:basedOn w:val="Navaden"/>
    <w:next w:val="Navaden"/>
    <w:semiHidden/>
    <w:rsid w:val="00E07D7E"/>
    <w:pPr>
      <w:ind w:left="800"/>
    </w:pPr>
    <w:rPr>
      <w:sz w:val="18"/>
      <w:szCs w:val="18"/>
    </w:rPr>
  </w:style>
  <w:style w:type="paragraph" w:styleId="Kazalovsebine6">
    <w:name w:val="toc 6"/>
    <w:basedOn w:val="Navaden"/>
    <w:next w:val="Navaden"/>
    <w:semiHidden/>
    <w:rsid w:val="00E07D7E"/>
    <w:pPr>
      <w:ind w:left="1000"/>
    </w:pPr>
    <w:rPr>
      <w:sz w:val="18"/>
      <w:szCs w:val="18"/>
    </w:rPr>
  </w:style>
  <w:style w:type="paragraph" w:styleId="Kazalovsebine7">
    <w:name w:val="toc 7"/>
    <w:basedOn w:val="Navaden"/>
    <w:next w:val="Navaden"/>
    <w:semiHidden/>
    <w:rsid w:val="00E07D7E"/>
    <w:pPr>
      <w:ind w:left="1200"/>
    </w:pPr>
    <w:rPr>
      <w:sz w:val="18"/>
      <w:szCs w:val="18"/>
    </w:rPr>
  </w:style>
  <w:style w:type="paragraph" w:styleId="Kazalovsebine8">
    <w:name w:val="toc 8"/>
    <w:basedOn w:val="Navaden"/>
    <w:next w:val="Navaden"/>
    <w:autoRedefine/>
    <w:semiHidden/>
    <w:rsid w:val="00E07D7E"/>
    <w:pPr>
      <w:ind w:left="1400"/>
    </w:pPr>
    <w:rPr>
      <w:sz w:val="18"/>
      <w:szCs w:val="18"/>
    </w:rPr>
  </w:style>
  <w:style w:type="paragraph" w:styleId="Kazalovsebine9">
    <w:name w:val="toc 9"/>
    <w:basedOn w:val="Navaden"/>
    <w:next w:val="Navaden"/>
    <w:autoRedefine/>
    <w:semiHidden/>
    <w:rsid w:val="00E07D7E"/>
    <w:pPr>
      <w:ind w:left="1600"/>
    </w:pPr>
    <w:rPr>
      <w:sz w:val="18"/>
      <w:szCs w:val="18"/>
    </w:rPr>
  </w:style>
  <w:style w:type="paragraph" w:customStyle="1" w:styleId="HeadingPRJ">
    <w:name w:val="Heading PRJ"/>
    <w:basedOn w:val="Navaden"/>
    <w:next w:val="Navaden"/>
    <w:rsid w:val="00E57B55"/>
    <w:pPr>
      <w:keepNext/>
      <w:tabs>
        <w:tab w:val="left" w:pos="1620"/>
      </w:tabs>
      <w:spacing w:before="360" w:after="60"/>
      <w:ind w:left="1620" w:hanging="1620"/>
    </w:pPr>
    <w:rPr>
      <w:b/>
      <w:bCs/>
      <w:sz w:val="24"/>
    </w:rPr>
  </w:style>
  <w:style w:type="paragraph" w:styleId="z-vrhobrazca">
    <w:name w:val="HTML Top of Form"/>
    <w:basedOn w:val="Navaden"/>
    <w:next w:val="Navaden"/>
    <w:hidden/>
    <w:rsid w:val="00E07D7E"/>
    <w:pPr>
      <w:pBdr>
        <w:bottom w:val="single" w:sz="6" w:space="1" w:color="auto"/>
      </w:pBdr>
      <w:overflowPunct/>
      <w:autoSpaceDE/>
      <w:autoSpaceDN/>
      <w:adjustRightInd/>
      <w:spacing w:before="0"/>
      <w:ind w:left="0"/>
      <w:jc w:val="center"/>
      <w:textAlignment w:val="auto"/>
    </w:pPr>
    <w:rPr>
      <w:rFonts w:ascii="Arial" w:hAnsi="Arial" w:cs="Arial"/>
      <w:vanish/>
      <w:sz w:val="16"/>
      <w:szCs w:val="16"/>
      <w:lang w:eastAsia="sl-SI"/>
    </w:rPr>
  </w:style>
  <w:style w:type="paragraph" w:styleId="z-dnoobrazca">
    <w:name w:val="HTML Bottom of Form"/>
    <w:basedOn w:val="Navaden"/>
    <w:next w:val="Navaden"/>
    <w:hidden/>
    <w:rsid w:val="00E07D7E"/>
    <w:pPr>
      <w:pBdr>
        <w:top w:val="single" w:sz="6" w:space="1" w:color="auto"/>
      </w:pBdr>
      <w:overflowPunct/>
      <w:autoSpaceDE/>
      <w:autoSpaceDN/>
      <w:adjustRightInd/>
      <w:spacing w:before="0"/>
      <w:ind w:left="0"/>
      <w:jc w:val="center"/>
      <w:textAlignment w:val="auto"/>
    </w:pPr>
    <w:rPr>
      <w:rFonts w:ascii="Arial" w:hAnsi="Arial" w:cs="Arial"/>
      <w:vanish/>
      <w:sz w:val="16"/>
      <w:szCs w:val="16"/>
      <w:lang w:eastAsia="sl-SI"/>
    </w:rPr>
  </w:style>
  <w:style w:type="character" w:styleId="Hiperpovezava">
    <w:name w:val="Hyperlink"/>
    <w:basedOn w:val="Privzetapisavaodstavka"/>
    <w:uiPriority w:val="99"/>
    <w:rsid w:val="00E07D7E"/>
    <w:rPr>
      <w:color w:val="0000FF"/>
      <w:u w:val="single"/>
    </w:rPr>
  </w:style>
  <w:style w:type="paragraph" w:customStyle="1" w:styleId="Default">
    <w:name w:val="Default"/>
    <w:rsid w:val="00CF4A1F"/>
    <w:pPr>
      <w:autoSpaceDE w:val="0"/>
      <w:autoSpaceDN w:val="0"/>
      <w:adjustRightInd w:val="0"/>
    </w:pPr>
    <w:rPr>
      <w:color w:val="000000"/>
      <w:sz w:val="24"/>
      <w:szCs w:val="24"/>
    </w:rPr>
  </w:style>
  <w:style w:type="paragraph" w:customStyle="1" w:styleId="Naslov10">
    <w:name w:val="Naslov1"/>
    <w:basedOn w:val="Navaden"/>
    <w:next w:val="Navaden"/>
    <w:rsid w:val="00805F8D"/>
    <w:pPr>
      <w:jc w:val="center"/>
    </w:pPr>
    <w:rPr>
      <w:b/>
      <w:bCs/>
      <w:caps/>
      <w:spacing w:val="60"/>
      <w:sz w:val="48"/>
      <w:szCs w:val="48"/>
    </w:rPr>
  </w:style>
  <w:style w:type="paragraph" w:customStyle="1" w:styleId="Heading10">
    <w:name w:val="Heading 10"/>
    <w:basedOn w:val="Naslov9"/>
    <w:next w:val="Navaden"/>
    <w:rsid w:val="00C7108D"/>
  </w:style>
  <w:style w:type="paragraph" w:customStyle="1" w:styleId="Heading11">
    <w:name w:val="Heading 11"/>
    <w:basedOn w:val="Navaden"/>
    <w:next w:val="Navaden"/>
    <w:rsid w:val="007A15F0"/>
    <w:pPr>
      <w:keepNext/>
      <w:keepLines/>
      <w:spacing w:before="120"/>
    </w:pPr>
    <w:rPr>
      <w:u w:val="single"/>
    </w:rPr>
  </w:style>
  <w:style w:type="paragraph" w:styleId="Navadensplet">
    <w:name w:val="Normal (Web)"/>
    <w:basedOn w:val="Navaden"/>
    <w:rsid w:val="00D01E2E"/>
    <w:pPr>
      <w:overflowPunct/>
      <w:autoSpaceDE/>
      <w:autoSpaceDN/>
      <w:adjustRightInd/>
      <w:textAlignment w:val="auto"/>
    </w:pPr>
    <w:rPr>
      <w:szCs w:val="24"/>
      <w:lang w:eastAsia="sl-SI"/>
    </w:rPr>
  </w:style>
  <w:style w:type="paragraph" w:customStyle="1" w:styleId="AHeading10">
    <w:name w:val="A_Heading_10"/>
    <w:basedOn w:val="Navaden"/>
    <w:rsid w:val="00170EE3"/>
    <w:pPr>
      <w:keepNext/>
      <w:keepLines/>
      <w:spacing w:before="160" w:after="60"/>
      <w:outlineLvl w:val="8"/>
    </w:pPr>
    <w:rPr>
      <w:b/>
      <w:iCs/>
      <w:sz w:val="28"/>
    </w:rPr>
  </w:style>
  <w:style w:type="paragraph" w:customStyle="1" w:styleId="AHeading11">
    <w:name w:val="A_Heading_11"/>
    <w:basedOn w:val="Navaden"/>
    <w:next w:val="Navaden"/>
    <w:rsid w:val="00710E68"/>
    <w:pPr>
      <w:keepNext/>
      <w:keepLines/>
      <w:spacing w:before="180" w:after="60"/>
    </w:pPr>
    <w:rPr>
      <w:b/>
      <w:i/>
    </w:rPr>
  </w:style>
  <w:style w:type="paragraph" w:customStyle="1" w:styleId="AHeading3">
    <w:name w:val="A_Heading_3"/>
    <w:basedOn w:val="Naslov3"/>
    <w:next w:val="Navaden"/>
    <w:rsid w:val="0015309F"/>
    <w:rPr>
      <w:sz w:val="32"/>
    </w:rPr>
  </w:style>
  <w:style w:type="paragraph" w:customStyle="1" w:styleId="AHeading4">
    <w:name w:val="A_Heading_4"/>
    <w:basedOn w:val="Naslov4"/>
    <w:next w:val="Navaden"/>
    <w:rsid w:val="0076091F"/>
  </w:style>
  <w:style w:type="paragraph" w:customStyle="1" w:styleId="AHeading5">
    <w:name w:val="A_Heading_5"/>
    <w:basedOn w:val="Naslov5"/>
    <w:next w:val="Navaden"/>
    <w:rsid w:val="0015309F"/>
    <w:rPr>
      <w:sz w:val="28"/>
    </w:rPr>
  </w:style>
  <w:style w:type="paragraph" w:customStyle="1" w:styleId="AHeading6">
    <w:name w:val="A_Heading_6"/>
    <w:basedOn w:val="Naslov6"/>
    <w:next w:val="Navaden"/>
    <w:rsid w:val="0015309F"/>
    <w:rPr>
      <w:sz w:val="24"/>
    </w:rPr>
  </w:style>
  <w:style w:type="paragraph" w:customStyle="1" w:styleId="AHeading9">
    <w:name w:val="A_Heading_9"/>
    <w:basedOn w:val="Naslov9"/>
    <w:next w:val="Navaden"/>
    <w:rsid w:val="0076091F"/>
  </w:style>
  <w:style w:type="paragraph" w:customStyle="1" w:styleId="AKAZALO">
    <w:name w:val="A_KAZALO"/>
    <w:basedOn w:val="Navaden"/>
    <w:rsid w:val="0076091F"/>
    <w:pPr>
      <w:keepNext/>
      <w:spacing w:after="240"/>
      <w:jc w:val="center"/>
    </w:pPr>
    <w:rPr>
      <w:b/>
      <w:bCs/>
      <w:sz w:val="28"/>
    </w:rPr>
  </w:style>
  <w:style w:type="paragraph" w:customStyle="1" w:styleId="ANaslov">
    <w:name w:val="A_Naslov"/>
    <w:basedOn w:val="Naslov"/>
    <w:next w:val="Navaden"/>
    <w:rsid w:val="00E11746"/>
    <w:pPr>
      <w:spacing w:before="0" w:after="0"/>
      <w:ind w:left="0"/>
    </w:pPr>
    <w:rPr>
      <w:rFonts w:ascii="Times New Roman" w:hAnsi="Times New Roman"/>
      <w:spacing w:val="60"/>
      <w:sz w:val="48"/>
    </w:rPr>
  </w:style>
  <w:style w:type="paragraph" w:styleId="Naslov">
    <w:name w:val="Title"/>
    <w:basedOn w:val="Navaden"/>
    <w:qFormat/>
    <w:rsid w:val="0076091F"/>
    <w:pPr>
      <w:spacing w:before="240" w:after="60"/>
      <w:jc w:val="center"/>
      <w:outlineLvl w:val="0"/>
    </w:pPr>
    <w:rPr>
      <w:rFonts w:ascii="Arial" w:hAnsi="Arial" w:cs="Arial"/>
      <w:b/>
      <w:bCs/>
      <w:kern w:val="28"/>
      <w:sz w:val="32"/>
      <w:szCs w:val="32"/>
    </w:rPr>
  </w:style>
  <w:style w:type="paragraph" w:customStyle="1" w:styleId="ANaslov1">
    <w:name w:val="A_Naslov_1"/>
    <w:basedOn w:val="Naslov1"/>
    <w:next w:val="Navaden"/>
    <w:rsid w:val="0076091F"/>
  </w:style>
  <w:style w:type="paragraph" w:customStyle="1" w:styleId="bodytext2">
    <w:name w:val="bodytext2"/>
    <w:basedOn w:val="Navaden"/>
    <w:rsid w:val="000D45CB"/>
    <w:pPr>
      <w:overflowPunct/>
      <w:autoSpaceDE/>
      <w:autoSpaceDN/>
      <w:adjustRightInd/>
      <w:spacing w:before="100" w:beforeAutospacing="1" w:after="100" w:afterAutospacing="1"/>
      <w:ind w:left="0"/>
      <w:textAlignment w:val="auto"/>
    </w:pPr>
    <w:rPr>
      <w:sz w:val="24"/>
      <w:szCs w:val="24"/>
      <w:lang w:eastAsia="sl-SI"/>
    </w:rPr>
  </w:style>
  <w:style w:type="paragraph" w:styleId="Telobesedila">
    <w:name w:val="Body Text"/>
    <w:basedOn w:val="Navaden"/>
    <w:rsid w:val="000D45CB"/>
    <w:pPr>
      <w:overflowPunct/>
      <w:autoSpaceDE/>
      <w:autoSpaceDN/>
      <w:adjustRightInd/>
      <w:spacing w:before="100" w:beforeAutospacing="1" w:after="100" w:afterAutospacing="1"/>
      <w:ind w:left="0"/>
      <w:textAlignment w:val="auto"/>
    </w:pPr>
    <w:rPr>
      <w:sz w:val="24"/>
      <w:szCs w:val="24"/>
      <w:lang w:eastAsia="sl-SI"/>
    </w:rPr>
  </w:style>
  <w:style w:type="paragraph" w:customStyle="1" w:styleId="AHeading1">
    <w:name w:val="A_Heading_1"/>
    <w:basedOn w:val="Naslov2"/>
    <w:next w:val="Navaden"/>
    <w:rsid w:val="009A6540"/>
    <w:pPr>
      <w:jc w:val="center"/>
    </w:pPr>
    <w:rPr>
      <w:sz w:val="48"/>
    </w:rPr>
  </w:style>
  <w:style w:type="paragraph" w:customStyle="1" w:styleId="AHeading2">
    <w:name w:val="A_Heading_2"/>
    <w:basedOn w:val="Naslov2"/>
    <w:next w:val="Navaden"/>
    <w:rsid w:val="0076091F"/>
  </w:style>
  <w:style w:type="paragraph" w:customStyle="1" w:styleId="AHeading7">
    <w:name w:val="A_Heading_7"/>
    <w:basedOn w:val="Naslov7"/>
    <w:next w:val="Navaden"/>
    <w:rsid w:val="0015309F"/>
    <w:pPr>
      <w:spacing w:before="240"/>
    </w:pPr>
    <w:rPr>
      <w:sz w:val="24"/>
    </w:rPr>
  </w:style>
  <w:style w:type="paragraph" w:customStyle="1" w:styleId="AHeading8">
    <w:name w:val="A_Heading_8"/>
    <w:basedOn w:val="Naslov8"/>
    <w:next w:val="Navaden"/>
    <w:rsid w:val="008217C9"/>
    <w:pPr>
      <w:spacing w:after="0"/>
    </w:pPr>
  </w:style>
  <w:style w:type="paragraph" w:customStyle="1" w:styleId="navadenpostrani">
    <w:name w:val="navadenpostrani"/>
    <w:basedOn w:val="Navaden"/>
    <w:rsid w:val="000D45CB"/>
    <w:pPr>
      <w:overflowPunct/>
      <w:autoSpaceDE/>
      <w:autoSpaceDN/>
      <w:adjustRightInd/>
      <w:spacing w:before="100" w:beforeAutospacing="1" w:after="100" w:afterAutospacing="1"/>
      <w:ind w:left="0"/>
      <w:textAlignment w:val="auto"/>
    </w:pPr>
    <w:rPr>
      <w:sz w:val="24"/>
      <w:szCs w:val="24"/>
      <w:lang w:eastAsia="sl-SI"/>
    </w:rPr>
  </w:style>
  <w:style w:type="paragraph" w:customStyle="1" w:styleId="AHeading2a">
    <w:name w:val="A_Heading_2a"/>
    <w:basedOn w:val="AHeading2"/>
    <w:rsid w:val="007B13F3"/>
    <w:rPr>
      <w:spacing w:val="0"/>
      <w:sz w:val="28"/>
      <w:szCs w:val="28"/>
    </w:rPr>
  </w:style>
  <w:style w:type="paragraph" w:customStyle="1" w:styleId="AHeading10a">
    <w:name w:val="A_Heading_10a"/>
    <w:basedOn w:val="AHeading10"/>
    <w:rsid w:val="00AA0E5F"/>
    <w:pPr>
      <w:spacing w:after="0"/>
    </w:pPr>
  </w:style>
  <w:style w:type="numbering" w:customStyle="1" w:styleId="ListStyleNumber">
    <w:name w:val="ListStyleNumber"/>
    <w:rsid w:val="003E0E47"/>
    <w:pPr>
      <w:numPr>
        <w:numId w:val="19"/>
      </w:numPr>
    </w:pPr>
  </w:style>
  <w:style w:type="paragraph" w:customStyle="1" w:styleId="ANormal">
    <w:name w:val="A_Normal"/>
    <w:basedOn w:val="Navaden"/>
    <w:qFormat/>
    <w:rsid w:val="00DB0C3E"/>
    <w:rPr>
      <w:sz w:val="24"/>
    </w:rPr>
  </w:style>
  <w:style w:type="character" w:styleId="tevilkastrani">
    <w:name w:val="page number"/>
    <w:basedOn w:val="Privzetapisavaodstavka"/>
    <w:semiHidden/>
    <w:unhideWhenUsed/>
    <w:rsid w:val="00B25BF7"/>
  </w:style>
  <w:style w:type="character" w:customStyle="1" w:styleId="Naslov7Znak">
    <w:name w:val="Naslov 7 Znak"/>
    <w:basedOn w:val="Privzetapisavaodstavka"/>
    <w:link w:val="Naslov7"/>
    <w:rsid w:val="00DD67E5"/>
    <w:rPr>
      <w:b/>
      <w:bCs/>
      <w:sz w:val="28"/>
      <w:lang w:eastAsia="en-US"/>
    </w:rPr>
  </w:style>
  <w:style w:type="paragraph" w:styleId="Telobesedila-zamik">
    <w:name w:val="Body Text Indent"/>
    <w:basedOn w:val="Navaden"/>
    <w:link w:val="Telobesedila-zamikZnak"/>
    <w:semiHidden/>
    <w:unhideWhenUsed/>
    <w:rsid w:val="00DD67E5"/>
    <w:pPr>
      <w:suppressAutoHyphens/>
      <w:overflowPunct/>
      <w:autoSpaceDE/>
      <w:autoSpaceDN/>
      <w:adjustRightInd/>
      <w:spacing w:before="0" w:after="0"/>
      <w:ind w:left="360"/>
      <w:textAlignment w:val="auto"/>
    </w:pPr>
    <w:rPr>
      <w:rFonts w:ascii="Arial" w:hAnsi="Arial" w:cs="Arial"/>
      <w:sz w:val="22"/>
      <w:lang w:eastAsia="zh-CN"/>
    </w:rPr>
  </w:style>
  <w:style w:type="character" w:customStyle="1" w:styleId="Telobesedila-zamikZnak">
    <w:name w:val="Telo besedila - zamik Znak"/>
    <w:basedOn w:val="Privzetapisavaodstavka"/>
    <w:link w:val="Telobesedila-zamik"/>
    <w:semiHidden/>
    <w:rsid w:val="00DD67E5"/>
    <w:rPr>
      <w:rFonts w:ascii="Arial" w:hAnsi="Arial" w:cs="Arial"/>
      <w:sz w:val="22"/>
      <w:lang w:eastAsia="zh-CN"/>
    </w:rPr>
  </w:style>
  <w:style w:type="paragraph" w:customStyle="1" w:styleId="Heading4">
    <w:name w:val="Heading #4"/>
    <w:basedOn w:val="Navaden"/>
    <w:rsid w:val="00DD67E5"/>
    <w:pPr>
      <w:widowControl w:val="0"/>
      <w:shd w:val="clear" w:color="auto" w:fill="FFFFFF"/>
      <w:suppressAutoHyphens/>
      <w:overflowPunct/>
      <w:autoSpaceDE/>
      <w:autoSpaceDN/>
      <w:adjustRightInd/>
      <w:spacing w:after="240" w:line="0" w:lineRule="atLeast"/>
      <w:ind w:left="0" w:hanging="420"/>
      <w:jc w:val="both"/>
      <w:textAlignment w:val="auto"/>
    </w:pPr>
    <w:rPr>
      <w:rFonts w:ascii="Palatino Linotype" w:eastAsia="Palatino Linotype" w:hAnsi="Palatino Linotype" w:cs="Palatino Linotype"/>
      <w:spacing w:val="7"/>
      <w:sz w:val="16"/>
      <w:szCs w:val="16"/>
      <w:lang w:eastAsia="sl-SI"/>
    </w:rPr>
  </w:style>
  <w:style w:type="paragraph" w:styleId="Odstavekseznama">
    <w:name w:val="List Paragraph"/>
    <w:basedOn w:val="Navaden"/>
    <w:uiPriority w:val="34"/>
    <w:qFormat/>
    <w:rsid w:val="004C3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59">
      <w:bodyDiv w:val="1"/>
      <w:marLeft w:val="0"/>
      <w:marRight w:val="0"/>
      <w:marTop w:val="0"/>
      <w:marBottom w:val="0"/>
      <w:divBdr>
        <w:top w:val="none" w:sz="0" w:space="0" w:color="auto"/>
        <w:left w:val="none" w:sz="0" w:space="0" w:color="auto"/>
        <w:bottom w:val="none" w:sz="0" w:space="0" w:color="auto"/>
        <w:right w:val="none" w:sz="0" w:space="0" w:color="auto"/>
      </w:divBdr>
      <w:divsChild>
        <w:div w:id="728767276">
          <w:marLeft w:val="0"/>
          <w:marRight w:val="0"/>
          <w:marTop w:val="0"/>
          <w:marBottom w:val="0"/>
          <w:divBdr>
            <w:top w:val="none" w:sz="0" w:space="0" w:color="auto"/>
            <w:left w:val="none" w:sz="0" w:space="0" w:color="auto"/>
            <w:bottom w:val="none" w:sz="0" w:space="0" w:color="auto"/>
            <w:right w:val="none" w:sz="0" w:space="0" w:color="auto"/>
          </w:divBdr>
        </w:div>
      </w:divsChild>
    </w:div>
    <w:div w:id="4406214">
      <w:bodyDiv w:val="1"/>
      <w:marLeft w:val="0"/>
      <w:marRight w:val="0"/>
      <w:marTop w:val="0"/>
      <w:marBottom w:val="0"/>
      <w:divBdr>
        <w:top w:val="none" w:sz="0" w:space="0" w:color="auto"/>
        <w:left w:val="none" w:sz="0" w:space="0" w:color="auto"/>
        <w:bottom w:val="none" w:sz="0" w:space="0" w:color="auto"/>
        <w:right w:val="none" w:sz="0" w:space="0" w:color="auto"/>
      </w:divBdr>
    </w:div>
    <w:div w:id="8143080">
      <w:bodyDiv w:val="1"/>
      <w:marLeft w:val="0"/>
      <w:marRight w:val="0"/>
      <w:marTop w:val="0"/>
      <w:marBottom w:val="0"/>
      <w:divBdr>
        <w:top w:val="none" w:sz="0" w:space="0" w:color="auto"/>
        <w:left w:val="none" w:sz="0" w:space="0" w:color="auto"/>
        <w:bottom w:val="none" w:sz="0" w:space="0" w:color="auto"/>
        <w:right w:val="none" w:sz="0" w:space="0" w:color="auto"/>
      </w:divBdr>
      <w:divsChild>
        <w:div w:id="1923559180">
          <w:marLeft w:val="0"/>
          <w:marRight w:val="0"/>
          <w:marTop w:val="0"/>
          <w:marBottom w:val="0"/>
          <w:divBdr>
            <w:top w:val="none" w:sz="0" w:space="0" w:color="auto"/>
            <w:left w:val="none" w:sz="0" w:space="0" w:color="auto"/>
            <w:bottom w:val="none" w:sz="0" w:space="0" w:color="auto"/>
            <w:right w:val="none" w:sz="0" w:space="0" w:color="auto"/>
          </w:divBdr>
        </w:div>
      </w:divsChild>
    </w:div>
    <w:div w:id="15011795">
      <w:bodyDiv w:val="1"/>
      <w:marLeft w:val="0"/>
      <w:marRight w:val="0"/>
      <w:marTop w:val="0"/>
      <w:marBottom w:val="0"/>
      <w:divBdr>
        <w:top w:val="none" w:sz="0" w:space="0" w:color="auto"/>
        <w:left w:val="none" w:sz="0" w:space="0" w:color="auto"/>
        <w:bottom w:val="none" w:sz="0" w:space="0" w:color="auto"/>
        <w:right w:val="none" w:sz="0" w:space="0" w:color="auto"/>
      </w:divBdr>
      <w:divsChild>
        <w:div w:id="273708277">
          <w:marLeft w:val="0"/>
          <w:marRight w:val="0"/>
          <w:marTop w:val="0"/>
          <w:marBottom w:val="0"/>
          <w:divBdr>
            <w:top w:val="none" w:sz="0" w:space="0" w:color="auto"/>
            <w:left w:val="none" w:sz="0" w:space="0" w:color="auto"/>
            <w:bottom w:val="none" w:sz="0" w:space="0" w:color="auto"/>
            <w:right w:val="none" w:sz="0" w:space="0" w:color="auto"/>
          </w:divBdr>
        </w:div>
      </w:divsChild>
    </w:div>
    <w:div w:id="25370316">
      <w:bodyDiv w:val="1"/>
      <w:marLeft w:val="0"/>
      <w:marRight w:val="0"/>
      <w:marTop w:val="0"/>
      <w:marBottom w:val="0"/>
      <w:divBdr>
        <w:top w:val="none" w:sz="0" w:space="0" w:color="auto"/>
        <w:left w:val="none" w:sz="0" w:space="0" w:color="auto"/>
        <w:bottom w:val="none" w:sz="0" w:space="0" w:color="auto"/>
        <w:right w:val="none" w:sz="0" w:space="0" w:color="auto"/>
      </w:divBdr>
      <w:divsChild>
        <w:div w:id="1241019610">
          <w:marLeft w:val="0"/>
          <w:marRight w:val="0"/>
          <w:marTop w:val="0"/>
          <w:marBottom w:val="0"/>
          <w:divBdr>
            <w:top w:val="none" w:sz="0" w:space="0" w:color="auto"/>
            <w:left w:val="none" w:sz="0" w:space="0" w:color="auto"/>
            <w:bottom w:val="none" w:sz="0" w:space="0" w:color="auto"/>
            <w:right w:val="none" w:sz="0" w:space="0" w:color="auto"/>
          </w:divBdr>
        </w:div>
      </w:divsChild>
    </w:div>
    <w:div w:id="27143315">
      <w:bodyDiv w:val="1"/>
      <w:marLeft w:val="0"/>
      <w:marRight w:val="0"/>
      <w:marTop w:val="0"/>
      <w:marBottom w:val="0"/>
      <w:divBdr>
        <w:top w:val="none" w:sz="0" w:space="0" w:color="auto"/>
        <w:left w:val="none" w:sz="0" w:space="0" w:color="auto"/>
        <w:bottom w:val="none" w:sz="0" w:space="0" w:color="auto"/>
        <w:right w:val="none" w:sz="0" w:space="0" w:color="auto"/>
      </w:divBdr>
      <w:divsChild>
        <w:div w:id="1723401787">
          <w:marLeft w:val="0"/>
          <w:marRight w:val="0"/>
          <w:marTop w:val="0"/>
          <w:marBottom w:val="0"/>
          <w:divBdr>
            <w:top w:val="none" w:sz="0" w:space="0" w:color="auto"/>
            <w:left w:val="none" w:sz="0" w:space="0" w:color="auto"/>
            <w:bottom w:val="none" w:sz="0" w:space="0" w:color="auto"/>
            <w:right w:val="none" w:sz="0" w:space="0" w:color="auto"/>
          </w:divBdr>
        </w:div>
      </w:divsChild>
    </w:div>
    <w:div w:id="29965398">
      <w:bodyDiv w:val="1"/>
      <w:marLeft w:val="0"/>
      <w:marRight w:val="0"/>
      <w:marTop w:val="0"/>
      <w:marBottom w:val="0"/>
      <w:divBdr>
        <w:top w:val="none" w:sz="0" w:space="0" w:color="auto"/>
        <w:left w:val="none" w:sz="0" w:space="0" w:color="auto"/>
        <w:bottom w:val="none" w:sz="0" w:space="0" w:color="auto"/>
        <w:right w:val="none" w:sz="0" w:space="0" w:color="auto"/>
      </w:divBdr>
      <w:divsChild>
        <w:div w:id="1820537292">
          <w:marLeft w:val="0"/>
          <w:marRight w:val="0"/>
          <w:marTop w:val="0"/>
          <w:marBottom w:val="0"/>
          <w:divBdr>
            <w:top w:val="none" w:sz="0" w:space="0" w:color="auto"/>
            <w:left w:val="none" w:sz="0" w:space="0" w:color="auto"/>
            <w:bottom w:val="none" w:sz="0" w:space="0" w:color="auto"/>
            <w:right w:val="none" w:sz="0" w:space="0" w:color="auto"/>
          </w:divBdr>
        </w:div>
      </w:divsChild>
    </w:div>
    <w:div w:id="30423022">
      <w:bodyDiv w:val="1"/>
      <w:marLeft w:val="0"/>
      <w:marRight w:val="0"/>
      <w:marTop w:val="0"/>
      <w:marBottom w:val="0"/>
      <w:divBdr>
        <w:top w:val="none" w:sz="0" w:space="0" w:color="auto"/>
        <w:left w:val="none" w:sz="0" w:space="0" w:color="auto"/>
        <w:bottom w:val="none" w:sz="0" w:space="0" w:color="auto"/>
        <w:right w:val="none" w:sz="0" w:space="0" w:color="auto"/>
      </w:divBdr>
      <w:divsChild>
        <w:div w:id="2029286144">
          <w:marLeft w:val="0"/>
          <w:marRight w:val="0"/>
          <w:marTop w:val="0"/>
          <w:marBottom w:val="0"/>
          <w:divBdr>
            <w:top w:val="none" w:sz="0" w:space="0" w:color="auto"/>
            <w:left w:val="none" w:sz="0" w:space="0" w:color="auto"/>
            <w:bottom w:val="none" w:sz="0" w:space="0" w:color="auto"/>
            <w:right w:val="none" w:sz="0" w:space="0" w:color="auto"/>
          </w:divBdr>
        </w:div>
      </w:divsChild>
    </w:div>
    <w:div w:id="30619973">
      <w:bodyDiv w:val="1"/>
      <w:marLeft w:val="0"/>
      <w:marRight w:val="0"/>
      <w:marTop w:val="0"/>
      <w:marBottom w:val="0"/>
      <w:divBdr>
        <w:top w:val="none" w:sz="0" w:space="0" w:color="auto"/>
        <w:left w:val="none" w:sz="0" w:space="0" w:color="auto"/>
        <w:bottom w:val="none" w:sz="0" w:space="0" w:color="auto"/>
        <w:right w:val="none" w:sz="0" w:space="0" w:color="auto"/>
      </w:divBdr>
      <w:divsChild>
        <w:div w:id="2073455904">
          <w:marLeft w:val="0"/>
          <w:marRight w:val="0"/>
          <w:marTop w:val="0"/>
          <w:marBottom w:val="0"/>
          <w:divBdr>
            <w:top w:val="none" w:sz="0" w:space="0" w:color="auto"/>
            <w:left w:val="none" w:sz="0" w:space="0" w:color="auto"/>
            <w:bottom w:val="none" w:sz="0" w:space="0" w:color="auto"/>
            <w:right w:val="none" w:sz="0" w:space="0" w:color="auto"/>
          </w:divBdr>
        </w:div>
      </w:divsChild>
    </w:div>
    <w:div w:id="32001326">
      <w:bodyDiv w:val="1"/>
      <w:marLeft w:val="0"/>
      <w:marRight w:val="0"/>
      <w:marTop w:val="0"/>
      <w:marBottom w:val="0"/>
      <w:divBdr>
        <w:top w:val="none" w:sz="0" w:space="0" w:color="auto"/>
        <w:left w:val="none" w:sz="0" w:space="0" w:color="auto"/>
        <w:bottom w:val="none" w:sz="0" w:space="0" w:color="auto"/>
        <w:right w:val="none" w:sz="0" w:space="0" w:color="auto"/>
      </w:divBdr>
      <w:divsChild>
        <w:div w:id="1082531412">
          <w:marLeft w:val="0"/>
          <w:marRight w:val="0"/>
          <w:marTop w:val="0"/>
          <w:marBottom w:val="0"/>
          <w:divBdr>
            <w:top w:val="none" w:sz="0" w:space="0" w:color="auto"/>
            <w:left w:val="none" w:sz="0" w:space="0" w:color="auto"/>
            <w:bottom w:val="none" w:sz="0" w:space="0" w:color="auto"/>
            <w:right w:val="none" w:sz="0" w:space="0" w:color="auto"/>
          </w:divBdr>
        </w:div>
      </w:divsChild>
    </w:div>
    <w:div w:id="32123571">
      <w:bodyDiv w:val="1"/>
      <w:marLeft w:val="0"/>
      <w:marRight w:val="0"/>
      <w:marTop w:val="0"/>
      <w:marBottom w:val="0"/>
      <w:divBdr>
        <w:top w:val="none" w:sz="0" w:space="0" w:color="auto"/>
        <w:left w:val="none" w:sz="0" w:space="0" w:color="auto"/>
        <w:bottom w:val="none" w:sz="0" w:space="0" w:color="auto"/>
        <w:right w:val="none" w:sz="0" w:space="0" w:color="auto"/>
      </w:divBdr>
      <w:divsChild>
        <w:div w:id="463697675">
          <w:marLeft w:val="0"/>
          <w:marRight w:val="0"/>
          <w:marTop w:val="0"/>
          <w:marBottom w:val="0"/>
          <w:divBdr>
            <w:top w:val="none" w:sz="0" w:space="0" w:color="auto"/>
            <w:left w:val="none" w:sz="0" w:space="0" w:color="auto"/>
            <w:bottom w:val="none" w:sz="0" w:space="0" w:color="auto"/>
            <w:right w:val="none" w:sz="0" w:space="0" w:color="auto"/>
          </w:divBdr>
        </w:div>
      </w:divsChild>
    </w:div>
    <w:div w:id="38090348">
      <w:bodyDiv w:val="1"/>
      <w:marLeft w:val="0"/>
      <w:marRight w:val="0"/>
      <w:marTop w:val="0"/>
      <w:marBottom w:val="0"/>
      <w:divBdr>
        <w:top w:val="none" w:sz="0" w:space="0" w:color="auto"/>
        <w:left w:val="none" w:sz="0" w:space="0" w:color="auto"/>
        <w:bottom w:val="none" w:sz="0" w:space="0" w:color="auto"/>
        <w:right w:val="none" w:sz="0" w:space="0" w:color="auto"/>
      </w:divBdr>
      <w:divsChild>
        <w:div w:id="229578083">
          <w:marLeft w:val="0"/>
          <w:marRight w:val="0"/>
          <w:marTop w:val="0"/>
          <w:marBottom w:val="0"/>
          <w:divBdr>
            <w:top w:val="none" w:sz="0" w:space="0" w:color="auto"/>
            <w:left w:val="none" w:sz="0" w:space="0" w:color="auto"/>
            <w:bottom w:val="none" w:sz="0" w:space="0" w:color="auto"/>
            <w:right w:val="none" w:sz="0" w:space="0" w:color="auto"/>
          </w:divBdr>
        </w:div>
      </w:divsChild>
    </w:div>
    <w:div w:id="38671357">
      <w:bodyDiv w:val="1"/>
      <w:marLeft w:val="0"/>
      <w:marRight w:val="0"/>
      <w:marTop w:val="0"/>
      <w:marBottom w:val="0"/>
      <w:divBdr>
        <w:top w:val="none" w:sz="0" w:space="0" w:color="auto"/>
        <w:left w:val="none" w:sz="0" w:space="0" w:color="auto"/>
        <w:bottom w:val="none" w:sz="0" w:space="0" w:color="auto"/>
        <w:right w:val="none" w:sz="0" w:space="0" w:color="auto"/>
      </w:divBdr>
      <w:divsChild>
        <w:div w:id="1593664562">
          <w:marLeft w:val="0"/>
          <w:marRight w:val="0"/>
          <w:marTop w:val="0"/>
          <w:marBottom w:val="0"/>
          <w:divBdr>
            <w:top w:val="none" w:sz="0" w:space="0" w:color="auto"/>
            <w:left w:val="none" w:sz="0" w:space="0" w:color="auto"/>
            <w:bottom w:val="none" w:sz="0" w:space="0" w:color="auto"/>
            <w:right w:val="none" w:sz="0" w:space="0" w:color="auto"/>
          </w:divBdr>
        </w:div>
      </w:divsChild>
    </w:div>
    <w:div w:id="48001914">
      <w:bodyDiv w:val="1"/>
      <w:marLeft w:val="0"/>
      <w:marRight w:val="0"/>
      <w:marTop w:val="0"/>
      <w:marBottom w:val="0"/>
      <w:divBdr>
        <w:top w:val="none" w:sz="0" w:space="0" w:color="auto"/>
        <w:left w:val="none" w:sz="0" w:space="0" w:color="auto"/>
        <w:bottom w:val="none" w:sz="0" w:space="0" w:color="auto"/>
        <w:right w:val="none" w:sz="0" w:space="0" w:color="auto"/>
      </w:divBdr>
      <w:divsChild>
        <w:div w:id="1940091769">
          <w:marLeft w:val="0"/>
          <w:marRight w:val="0"/>
          <w:marTop w:val="0"/>
          <w:marBottom w:val="0"/>
          <w:divBdr>
            <w:top w:val="none" w:sz="0" w:space="0" w:color="auto"/>
            <w:left w:val="none" w:sz="0" w:space="0" w:color="auto"/>
            <w:bottom w:val="none" w:sz="0" w:space="0" w:color="auto"/>
            <w:right w:val="none" w:sz="0" w:space="0" w:color="auto"/>
          </w:divBdr>
        </w:div>
      </w:divsChild>
    </w:div>
    <w:div w:id="53285428">
      <w:bodyDiv w:val="1"/>
      <w:marLeft w:val="0"/>
      <w:marRight w:val="0"/>
      <w:marTop w:val="0"/>
      <w:marBottom w:val="0"/>
      <w:divBdr>
        <w:top w:val="none" w:sz="0" w:space="0" w:color="auto"/>
        <w:left w:val="none" w:sz="0" w:space="0" w:color="auto"/>
        <w:bottom w:val="none" w:sz="0" w:space="0" w:color="auto"/>
        <w:right w:val="none" w:sz="0" w:space="0" w:color="auto"/>
      </w:divBdr>
      <w:divsChild>
        <w:div w:id="289671562">
          <w:marLeft w:val="0"/>
          <w:marRight w:val="0"/>
          <w:marTop w:val="0"/>
          <w:marBottom w:val="0"/>
          <w:divBdr>
            <w:top w:val="none" w:sz="0" w:space="0" w:color="auto"/>
            <w:left w:val="none" w:sz="0" w:space="0" w:color="auto"/>
            <w:bottom w:val="none" w:sz="0" w:space="0" w:color="auto"/>
            <w:right w:val="none" w:sz="0" w:space="0" w:color="auto"/>
          </w:divBdr>
        </w:div>
      </w:divsChild>
    </w:div>
    <w:div w:id="60372706">
      <w:bodyDiv w:val="1"/>
      <w:marLeft w:val="0"/>
      <w:marRight w:val="0"/>
      <w:marTop w:val="0"/>
      <w:marBottom w:val="0"/>
      <w:divBdr>
        <w:top w:val="none" w:sz="0" w:space="0" w:color="auto"/>
        <w:left w:val="none" w:sz="0" w:space="0" w:color="auto"/>
        <w:bottom w:val="none" w:sz="0" w:space="0" w:color="auto"/>
        <w:right w:val="none" w:sz="0" w:space="0" w:color="auto"/>
      </w:divBdr>
      <w:divsChild>
        <w:div w:id="1728412390">
          <w:marLeft w:val="0"/>
          <w:marRight w:val="0"/>
          <w:marTop w:val="0"/>
          <w:marBottom w:val="0"/>
          <w:divBdr>
            <w:top w:val="none" w:sz="0" w:space="0" w:color="auto"/>
            <w:left w:val="none" w:sz="0" w:space="0" w:color="auto"/>
            <w:bottom w:val="none" w:sz="0" w:space="0" w:color="auto"/>
            <w:right w:val="none" w:sz="0" w:space="0" w:color="auto"/>
          </w:divBdr>
        </w:div>
      </w:divsChild>
    </w:div>
    <w:div w:id="70005177">
      <w:bodyDiv w:val="1"/>
      <w:marLeft w:val="0"/>
      <w:marRight w:val="0"/>
      <w:marTop w:val="0"/>
      <w:marBottom w:val="0"/>
      <w:divBdr>
        <w:top w:val="none" w:sz="0" w:space="0" w:color="auto"/>
        <w:left w:val="none" w:sz="0" w:space="0" w:color="auto"/>
        <w:bottom w:val="none" w:sz="0" w:space="0" w:color="auto"/>
        <w:right w:val="none" w:sz="0" w:space="0" w:color="auto"/>
      </w:divBdr>
      <w:divsChild>
        <w:div w:id="1412893083">
          <w:marLeft w:val="0"/>
          <w:marRight w:val="0"/>
          <w:marTop w:val="0"/>
          <w:marBottom w:val="0"/>
          <w:divBdr>
            <w:top w:val="none" w:sz="0" w:space="0" w:color="auto"/>
            <w:left w:val="none" w:sz="0" w:space="0" w:color="auto"/>
            <w:bottom w:val="none" w:sz="0" w:space="0" w:color="auto"/>
            <w:right w:val="none" w:sz="0" w:space="0" w:color="auto"/>
          </w:divBdr>
        </w:div>
      </w:divsChild>
    </w:div>
    <w:div w:id="73017561">
      <w:bodyDiv w:val="1"/>
      <w:marLeft w:val="0"/>
      <w:marRight w:val="0"/>
      <w:marTop w:val="0"/>
      <w:marBottom w:val="0"/>
      <w:divBdr>
        <w:top w:val="none" w:sz="0" w:space="0" w:color="auto"/>
        <w:left w:val="none" w:sz="0" w:space="0" w:color="auto"/>
        <w:bottom w:val="none" w:sz="0" w:space="0" w:color="auto"/>
        <w:right w:val="none" w:sz="0" w:space="0" w:color="auto"/>
      </w:divBdr>
      <w:divsChild>
        <w:div w:id="59450564">
          <w:marLeft w:val="0"/>
          <w:marRight w:val="0"/>
          <w:marTop w:val="0"/>
          <w:marBottom w:val="0"/>
          <w:divBdr>
            <w:top w:val="none" w:sz="0" w:space="0" w:color="auto"/>
            <w:left w:val="none" w:sz="0" w:space="0" w:color="auto"/>
            <w:bottom w:val="none" w:sz="0" w:space="0" w:color="auto"/>
            <w:right w:val="none" w:sz="0" w:space="0" w:color="auto"/>
          </w:divBdr>
        </w:div>
      </w:divsChild>
    </w:div>
    <w:div w:id="76101336">
      <w:bodyDiv w:val="1"/>
      <w:marLeft w:val="0"/>
      <w:marRight w:val="0"/>
      <w:marTop w:val="0"/>
      <w:marBottom w:val="0"/>
      <w:divBdr>
        <w:top w:val="none" w:sz="0" w:space="0" w:color="auto"/>
        <w:left w:val="none" w:sz="0" w:space="0" w:color="auto"/>
        <w:bottom w:val="none" w:sz="0" w:space="0" w:color="auto"/>
        <w:right w:val="none" w:sz="0" w:space="0" w:color="auto"/>
      </w:divBdr>
      <w:divsChild>
        <w:div w:id="991956112">
          <w:marLeft w:val="0"/>
          <w:marRight w:val="0"/>
          <w:marTop w:val="0"/>
          <w:marBottom w:val="0"/>
          <w:divBdr>
            <w:top w:val="none" w:sz="0" w:space="0" w:color="auto"/>
            <w:left w:val="none" w:sz="0" w:space="0" w:color="auto"/>
            <w:bottom w:val="none" w:sz="0" w:space="0" w:color="auto"/>
            <w:right w:val="none" w:sz="0" w:space="0" w:color="auto"/>
          </w:divBdr>
        </w:div>
      </w:divsChild>
    </w:div>
    <w:div w:id="79984650">
      <w:bodyDiv w:val="1"/>
      <w:marLeft w:val="0"/>
      <w:marRight w:val="0"/>
      <w:marTop w:val="0"/>
      <w:marBottom w:val="0"/>
      <w:divBdr>
        <w:top w:val="none" w:sz="0" w:space="0" w:color="auto"/>
        <w:left w:val="none" w:sz="0" w:space="0" w:color="auto"/>
        <w:bottom w:val="none" w:sz="0" w:space="0" w:color="auto"/>
        <w:right w:val="none" w:sz="0" w:space="0" w:color="auto"/>
      </w:divBdr>
      <w:divsChild>
        <w:div w:id="1151560852">
          <w:marLeft w:val="0"/>
          <w:marRight w:val="0"/>
          <w:marTop w:val="0"/>
          <w:marBottom w:val="0"/>
          <w:divBdr>
            <w:top w:val="none" w:sz="0" w:space="0" w:color="auto"/>
            <w:left w:val="none" w:sz="0" w:space="0" w:color="auto"/>
            <w:bottom w:val="none" w:sz="0" w:space="0" w:color="auto"/>
            <w:right w:val="none" w:sz="0" w:space="0" w:color="auto"/>
          </w:divBdr>
        </w:div>
      </w:divsChild>
    </w:div>
    <w:div w:id="82380560">
      <w:bodyDiv w:val="1"/>
      <w:marLeft w:val="0"/>
      <w:marRight w:val="0"/>
      <w:marTop w:val="0"/>
      <w:marBottom w:val="0"/>
      <w:divBdr>
        <w:top w:val="none" w:sz="0" w:space="0" w:color="auto"/>
        <w:left w:val="none" w:sz="0" w:space="0" w:color="auto"/>
        <w:bottom w:val="none" w:sz="0" w:space="0" w:color="auto"/>
        <w:right w:val="none" w:sz="0" w:space="0" w:color="auto"/>
      </w:divBdr>
      <w:divsChild>
        <w:div w:id="1871915855">
          <w:marLeft w:val="0"/>
          <w:marRight w:val="0"/>
          <w:marTop w:val="0"/>
          <w:marBottom w:val="0"/>
          <w:divBdr>
            <w:top w:val="none" w:sz="0" w:space="0" w:color="auto"/>
            <w:left w:val="none" w:sz="0" w:space="0" w:color="auto"/>
            <w:bottom w:val="none" w:sz="0" w:space="0" w:color="auto"/>
            <w:right w:val="none" w:sz="0" w:space="0" w:color="auto"/>
          </w:divBdr>
        </w:div>
      </w:divsChild>
    </w:div>
    <w:div w:id="84813733">
      <w:bodyDiv w:val="1"/>
      <w:marLeft w:val="0"/>
      <w:marRight w:val="0"/>
      <w:marTop w:val="0"/>
      <w:marBottom w:val="0"/>
      <w:divBdr>
        <w:top w:val="none" w:sz="0" w:space="0" w:color="auto"/>
        <w:left w:val="none" w:sz="0" w:space="0" w:color="auto"/>
        <w:bottom w:val="none" w:sz="0" w:space="0" w:color="auto"/>
        <w:right w:val="none" w:sz="0" w:space="0" w:color="auto"/>
      </w:divBdr>
      <w:divsChild>
        <w:div w:id="1376737590">
          <w:marLeft w:val="0"/>
          <w:marRight w:val="0"/>
          <w:marTop w:val="0"/>
          <w:marBottom w:val="0"/>
          <w:divBdr>
            <w:top w:val="none" w:sz="0" w:space="0" w:color="auto"/>
            <w:left w:val="none" w:sz="0" w:space="0" w:color="auto"/>
            <w:bottom w:val="none" w:sz="0" w:space="0" w:color="auto"/>
            <w:right w:val="none" w:sz="0" w:space="0" w:color="auto"/>
          </w:divBdr>
        </w:div>
      </w:divsChild>
    </w:div>
    <w:div w:id="87392163">
      <w:bodyDiv w:val="1"/>
      <w:marLeft w:val="0"/>
      <w:marRight w:val="0"/>
      <w:marTop w:val="0"/>
      <w:marBottom w:val="0"/>
      <w:divBdr>
        <w:top w:val="none" w:sz="0" w:space="0" w:color="auto"/>
        <w:left w:val="none" w:sz="0" w:space="0" w:color="auto"/>
        <w:bottom w:val="none" w:sz="0" w:space="0" w:color="auto"/>
        <w:right w:val="none" w:sz="0" w:space="0" w:color="auto"/>
      </w:divBdr>
      <w:divsChild>
        <w:div w:id="2140108398">
          <w:marLeft w:val="0"/>
          <w:marRight w:val="0"/>
          <w:marTop w:val="0"/>
          <w:marBottom w:val="0"/>
          <w:divBdr>
            <w:top w:val="none" w:sz="0" w:space="0" w:color="auto"/>
            <w:left w:val="none" w:sz="0" w:space="0" w:color="auto"/>
            <w:bottom w:val="none" w:sz="0" w:space="0" w:color="auto"/>
            <w:right w:val="none" w:sz="0" w:space="0" w:color="auto"/>
          </w:divBdr>
        </w:div>
      </w:divsChild>
    </w:div>
    <w:div w:id="90250291">
      <w:bodyDiv w:val="1"/>
      <w:marLeft w:val="0"/>
      <w:marRight w:val="0"/>
      <w:marTop w:val="0"/>
      <w:marBottom w:val="0"/>
      <w:divBdr>
        <w:top w:val="none" w:sz="0" w:space="0" w:color="auto"/>
        <w:left w:val="none" w:sz="0" w:space="0" w:color="auto"/>
        <w:bottom w:val="none" w:sz="0" w:space="0" w:color="auto"/>
        <w:right w:val="none" w:sz="0" w:space="0" w:color="auto"/>
      </w:divBdr>
      <w:divsChild>
        <w:div w:id="1938244606">
          <w:marLeft w:val="0"/>
          <w:marRight w:val="0"/>
          <w:marTop w:val="0"/>
          <w:marBottom w:val="0"/>
          <w:divBdr>
            <w:top w:val="none" w:sz="0" w:space="0" w:color="auto"/>
            <w:left w:val="none" w:sz="0" w:space="0" w:color="auto"/>
            <w:bottom w:val="none" w:sz="0" w:space="0" w:color="auto"/>
            <w:right w:val="none" w:sz="0" w:space="0" w:color="auto"/>
          </w:divBdr>
        </w:div>
      </w:divsChild>
    </w:div>
    <w:div w:id="93206979">
      <w:bodyDiv w:val="1"/>
      <w:marLeft w:val="0"/>
      <w:marRight w:val="0"/>
      <w:marTop w:val="0"/>
      <w:marBottom w:val="0"/>
      <w:divBdr>
        <w:top w:val="none" w:sz="0" w:space="0" w:color="auto"/>
        <w:left w:val="none" w:sz="0" w:space="0" w:color="auto"/>
        <w:bottom w:val="none" w:sz="0" w:space="0" w:color="auto"/>
        <w:right w:val="none" w:sz="0" w:space="0" w:color="auto"/>
      </w:divBdr>
      <w:divsChild>
        <w:div w:id="66657535">
          <w:marLeft w:val="0"/>
          <w:marRight w:val="0"/>
          <w:marTop w:val="0"/>
          <w:marBottom w:val="0"/>
          <w:divBdr>
            <w:top w:val="none" w:sz="0" w:space="0" w:color="auto"/>
            <w:left w:val="none" w:sz="0" w:space="0" w:color="auto"/>
            <w:bottom w:val="none" w:sz="0" w:space="0" w:color="auto"/>
            <w:right w:val="none" w:sz="0" w:space="0" w:color="auto"/>
          </w:divBdr>
        </w:div>
      </w:divsChild>
    </w:div>
    <w:div w:id="94329859">
      <w:bodyDiv w:val="1"/>
      <w:marLeft w:val="0"/>
      <w:marRight w:val="0"/>
      <w:marTop w:val="0"/>
      <w:marBottom w:val="0"/>
      <w:divBdr>
        <w:top w:val="none" w:sz="0" w:space="0" w:color="auto"/>
        <w:left w:val="none" w:sz="0" w:space="0" w:color="auto"/>
        <w:bottom w:val="none" w:sz="0" w:space="0" w:color="auto"/>
        <w:right w:val="none" w:sz="0" w:space="0" w:color="auto"/>
      </w:divBdr>
      <w:divsChild>
        <w:div w:id="470485803">
          <w:marLeft w:val="0"/>
          <w:marRight w:val="0"/>
          <w:marTop w:val="0"/>
          <w:marBottom w:val="0"/>
          <w:divBdr>
            <w:top w:val="none" w:sz="0" w:space="0" w:color="auto"/>
            <w:left w:val="none" w:sz="0" w:space="0" w:color="auto"/>
            <w:bottom w:val="none" w:sz="0" w:space="0" w:color="auto"/>
            <w:right w:val="none" w:sz="0" w:space="0" w:color="auto"/>
          </w:divBdr>
        </w:div>
      </w:divsChild>
    </w:div>
    <w:div w:id="102265385">
      <w:bodyDiv w:val="1"/>
      <w:marLeft w:val="0"/>
      <w:marRight w:val="0"/>
      <w:marTop w:val="0"/>
      <w:marBottom w:val="0"/>
      <w:divBdr>
        <w:top w:val="none" w:sz="0" w:space="0" w:color="auto"/>
        <w:left w:val="none" w:sz="0" w:space="0" w:color="auto"/>
        <w:bottom w:val="none" w:sz="0" w:space="0" w:color="auto"/>
        <w:right w:val="none" w:sz="0" w:space="0" w:color="auto"/>
      </w:divBdr>
      <w:divsChild>
        <w:div w:id="1440220631">
          <w:marLeft w:val="0"/>
          <w:marRight w:val="0"/>
          <w:marTop w:val="0"/>
          <w:marBottom w:val="0"/>
          <w:divBdr>
            <w:top w:val="none" w:sz="0" w:space="0" w:color="auto"/>
            <w:left w:val="none" w:sz="0" w:space="0" w:color="auto"/>
            <w:bottom w:val="none" w:sz="0" w:space="0" w:color="auto"/>
            <w:right w:val="none" w:sz="0" w:space="0" w:color="auto"/>
          </w:divBdr>
        </w:div>
      </w:divsChild>
    </w:div>
    <w:div w:id="103158394">
      <w:bodyDiv w:val="1"/>
      <w:marLeft w:val="0"/>
      <w:marRight w:val="0"/>
      <w:marTop w:val="0"/>
      <w:marBottom w:val="0"/>
      <w:divBdr>
        <w:top w:val="none" w:sz="0" w:space="0" w:color="auto"/>
        <w:left w:val="none" w:sz="0" w:space="0" w:color="auto"/>
        <w:bottom w:val="none" w:sz="0" w:space="0" w:color="auto"/>
        <w:right w:val="none" w:sz="0" w:space="0" w:color="auto"/>
      </w:divBdr>
      <w:divsChild>
        <w:div w:id="186522779">
          <w:marLeft w:val="0"/>
          <w:marRight w:val="0"/>
          <w:marTop w:val="0"/>
          <w:marBottom w:val="0"/>
          <w:divBdr>
            <w:top w:val="none" w:sz="0" w:space="0" w:color="auto"/>
            <w:left w:val="none" w:sz="0" w:space="0" w:color="auto"/>
            <w:bottom w:val="none" w:sz="0" w:space="0" w:color="auto"/>
            <w:right w:val="none" w:sz="0" w:space="0" w:color="auto"/>
          </w:divBdr>
        </w:div>
      </w:divsChild>
    </w:div>
    <w:div w:id="104161767">
      <w:bodyDiv w:val="1"/>
      <w:marLeft w:val="0"/>
      <w:marRight w:val="0"/>
      <w:marTop w:val="0"/>
      <w:marBottom w:val="0"/>
      <w:divBdr>
        <w:top w:val="none" w:sz="0" w:space="0" w:color="auto"/>
        <w:left w:val="none" w:sz="0" w:space="0" w:color="auto"/>
        <w:bottom w:val="none" w:sz="0" w:space="0" w:color="auto"/>
        <w:right w:val="none" w:sz="0" w:space="0" w:color="auto"/>
      </w:divBdr>
      <w:divsChild>
        <w:div w:id="2113015726">
          <w:marLeft w:val="0"/>
          <w:marRight w:val="0"/>
          <w:marTop w:val="0"/>
          <w:marBottom w:val="0"/>
          <w:divBdr>
            <w:top w:val="none" w:sz="0" w:space="0" w:color="auto"/>
            <w:left w:val="none" w:sz="0" w:space="0" w:color="auto"/>
            <w:bottom w:val="none" w:sz="0" w:space="0" w:color="auto"/>
            <w:right w:val="none" w:sz="0" w:space="0" w:color="auto"/>
          </w:divBdr>
        </w:div>
      </w:divsChild>
    </w:div>
    <w:div w:id="104933561">
      <w:bodyDiv w:val="1"/>
      <w:marLeft w:val="0"/>
      <w:marRight w:val="0"/>
      <w:marTop w:val="0"/>
      <w:marBottom w:val="0"/>
      <w:divBdr>
        <w:top w:val="none" w:sz="0" w:space="0" w:color="auto"/>
        <w:left w:val="none" w:sz="0" w:space="0" w:color="auto"/>
        <w:bottom w:val="none" w:sz="0" w:space="0" w:color="auto"/>
        <w:right w:val="none" w:sz="0" w:space="0" w:color="auto"/>
      </w:divBdr>
      <w:divsChild>
        <w:div w:id="618029810">
          <w:marLeft w:val="0"/>
          <w:marRight w:val="0"/>
          <w:marTop w:val="0"/>
          <w:marBottom w:val="0"/>
          <w:divBdr>
            <w:top w:val="none" w:sz="0" w:space="0" w:color="auto"/>
            <w:left w:val="none" w:sz="0" w:space="0" w:color="auto"/>
            <w:bottom w:val="none" w:sz="0" w:space="0" w:color="auto"/>
            <w:right w:val="none" w:sz="0" w:space="0" w:color="auto"/>
          </w:divBdr>
        </w:div>
      </w:divsChild>
    </w:div>
    <w:div w:id="110638790">
      <w:bodyDiv w:val="1"/>
      <w:marLeft w:val="0"/>
      <w:marRight w:val="0"/>
      <w:marTop w:val="0"/>
      <w:marBottom w:val="0"/>
      <w:divBdr>
        <w:top w:val="none" w:sz="0" w:space="0" w:color="auto"/>
        <w:left w:val="none" w:sz="0" w:space="0" w:color="auto"/>
        <w:bottom w:val="none" w:sz="0" w:space="0" w:color="auto"/>
        <w:right w:val="none" w:sz="0" w:space="0" w:color="auto"/>
      </w:divBdr>
      <w:divsChild>
        <w:div w:id="54474105">
          <w:marLeft w:val="0"/>
          <w:marRight w:val="0"/>
          <w:marTop w:val="0"/>
          <w:marBottom w:val="0"/>
          <w:divBdr>
            <w:top w:val="none" w:sz="0" w:space="0" w:color="auto"/>
            <w:left w:val="none" w:sz="0" w:space="0" w:color="auto"/>
            <w:bottom w:val="none" w:sz="0" w:space="0" w:color="auto"/>
            <w:right w:val="none" w:sz="0" w:space="0" w:color="auto"/>
          </w:divBdr>
        </w:div>
      </w:divsChild>
    </w:div>
    <w:div w:id="112215740">
      <w:bodyDiv w:val="1"/>
      <w:marLeft w:val="0"/>
      <w:marRight w:val="0"/>
      <w:marTop w:val="0"/>
      <w:marBottom w:val="0"/>
      <w:divBdr>
        <w:top w:val="none" w:sz="0" w:space="0" w:color="auto"/>
        <w:left w:val="none" w:sz="0" w:space="0" w:color="auto"/>
        <w:bottom w:val="none" w:sz="0" w:space="0" w:color="auto"/>
        <w:right w:val="none" w:sz="0" w:space="0" w:color="auto"/>
      </w:divBdr>
      <w:divsChild>
        <w:div w:id="2060350369">
          <w:marLeft w:val="0"/>
          <w:marRight w:val="0"/>
          <w:marTop w:val="0"/>
          <w:marBottom w:val="0"/>
          <w:divBdr>
            <w:top w:val="none" w:sz="0" w:space="0" w:color="auto"/>
            <w:left w:val="none" w:sz="0" w:space="0" w:color="auto"/>
            <w:bottom w:val="none" w:sz="0" w:space="0" w:color="auto"/>
            <w:right w:val="none" w:sz="0" w:space="0" w:color="auto"/>
          </w:divBdr>
        </w:div>
      </w:divsChild>
    </w:div>
    <w:div w:id="123933320">
      <w:bodyDiv w:val="1"/>
      <w:marLeft w:val="0"/>
      <w:marRight w:val="0"/>
      <w:marTop w:val="0"/>
      <w:marBottom w:val="0"/>
      <w:divBdr>
        <w:top w:val="none" w:sz="0" w:space="0" w:color="auto"/>
        <w:left w:val="none" w:sz="0" w:space="0" w:color="auto"/>
        <w:bottom w:val="none" w:sz="0" w:space="0" w:color="auto"/>
        <w:right w:val="none" w:sz="0" w:space="0" w:color="auto"/>
      </w:divBdr>
      <w:divsChild>
        <w:div w:id="984161692">
          <w:marLeft w:val="0"/>
          <w:marRight w:val="0"/>
          <w:marTop w:val="0"/>
          <w:marBottom w:val="0"/>
          <w:divBdr>
            <w:top w:val="none" w:sz="0" w:space="0" w:color="auto"/>
            <w:left w:val="none" w:sz="0" w:space="0" w:color="auto"/>
            <w:bottom w:val="none" w:sz="0" w:space="0" w:color="auto"/>
            <w:right w:val="none" w:sz="0" w:space="0" w:color="auto"/>
          </w:divBdr>
          <w:divsChild>
            <w:div w:id="80243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4803">
      <w:bodyDiv w:val="1"/>
      <w:marLeft w:val="0"/>
      <w:marRight w:val="0"/>
      <w:marTop w:val="0"/>
      <w:marBottom w:val="0"/>
      <w:divBdr>
        <w:top w:val="none" w:sz="0" w:space="0" w:color="auto"/>
        <w:left w:val="none" w:sz="0" w:space="0" w:color="auto"/>
        <w:bottom w:val="none" w:sz="0" w:space="0" w:color="auto"/>
        <w:right w:val="none" w:sz="0" w:space="0" w:color="auto"/>
      </w:divBdr>
      <w:divsChild>
        <w:div w:id="522323905">
          <w:marLeft w:val="0"/>
          <w:marRight w:val="0"/>
          <w:marTop w:val="0"/>
          <w:marBottom w:val="0"/>
          <w:divBdr>
            <w:top w:val="none" w:sz="0" w:space="0" w:color="auto"/>
            <w:left w:val="none" w:sz="0" w:space="0" w:color="auto"/>
            <w:bottom w:val="none" w:sz="0" w:space="0" w:color="auto"/>
            <w:right w:val="none" w:sz="0" w:space="0" w:color="auto"/>
          </w:divBdr>
        </w:div>
      </w:divsChild>
    </w:div>
    <w:div w:id="134959034">
      <w:bodyDiv w:val="1"/>
      <w:marLeft w:val="0"/>
      <w:marRight w:val="0"/>
      <w:marTop w:val="0"/>
      <w:marBottom w:val="0"/>
      <w:divBdr>
        <w:top w:val="none" w:sz="0" w:space="0" w:color="auto"/>
        <w:left w:val="none" w:sz="0" w:space="0" w:color="auto"/>
        <w:bottom w:val="none" w:sz="0" w:space="0" w:color="auto"/>
        <w:right w:val="none" w:sz="0" w:space="0" w:color="auto"/>
      </w:divBdr>
      <w:divsChild>
        <w:div w:id="1030567720">
          <w:marLeft w:val="0"/>
          <w:marRight w:val="0"/>
          <w:marTop w:val="0"/>
          <w:marBottom w:val="0"/>
          <w:divBdr>
            <w:top w:val="none" w:sz="0" w:space="0" w:color="auto"/>
            <w:left w:val="none" w:sz="0" w:space="0" w:color="auto"/>
            <w:bottom w:val="none" w:sz="0" w:space="0" w:color="auto"/>
            <w:right w:val="none" w:sz="0" w:space="0" w:color="auto"/>
          </w:divBdr>
        </w:div>
      </w:divsChild>
    </w:div>
    <w:div w:id="137115863">
      <w:bodyDiv w:val="1"/>
      <w:marLeft w:val="0"/>
      <w:marRight w:val="0"/>
      <w:marTop w:val="0"/>
      <w:marBottom w:val="0"/>
      <w:divBdr>
        <w:top w:val="none" w:sz="0" w:space="0" w:color="auto"/>
        <w:left w:val="none" w:sz="0" w:space="0" w:color="auto"/>
        <w:bottom w:val="none" w:sz="0" w:space="0" w:color="auto"/>
        <w:right w:val="none" w:sz="0" w:space="0" w:color="auto"/>
      </w:divBdr>
      <w:divsChild>
        <w:div w:id="355815466">
          <w:marLeft w:val="0"/>
          <w:marRight w:val="0"/>
          <w:marTop w:val="0"/>
          <w:marBottom w:val="0"/>
          <w:divBdr>
            <w:top w:val="none" w:sz="0" w:space="0" w:color="auto"/>
            <w:left w:val="none" w:sz="0" w:space="0" w:color="auto"/>
            <w:bottom w:val="none" w:sz="0" w:space="0" w:color="auto"/>
            <w:right w:val="none" w:sz="0" w:space="0" w:color="auto"/>
          </w:divBdr>
        </w:div>
      </w:divsChild>
    </w:div>
    <w:div w:id="138768956">
      <w:bodyDiv w:val="1"/>
      <w:marLeft w:val="0"/>
      <w:marRight w:val="0"/>
      <w:marTop w:val="0"/>
      <w:marBottom w:val="0"/>
      <w:divBdr>
        <w:top w:val="none" w:sz="0" w:space="0" w:color="auto"/>
        <w:left w:val="none" w:sz="0" w:space="0" w:color="auto"/>
        <w:bottom w:val="none" w:sz="0" w:space="0" w:color="auto"/>
        <w:right w:val="none" w:sz="0" w:space="0" w:color="auto"/>
      </w:divBdr>
      <w:divsChild>
        <w:div w:id="45690677">
          <w:marLeft w:val="0"/>
          <w:marRight w:val="0"/>
          <w:marTop w:val="0"/>
          <w:marBottom w:val="0"/>
          <w:divBdr>
            <w:top w:val="none" w:sz="0" w:space="0" w:color="auto"/>
            <w:left w:val="none" w:sz="0" w:space="0" w:color="auto"/>
            <w:bottom w:val="none" w:sz="0" w:space="0" w:color="auto"/>
            <w:right w:val="none" w:sz="0" w:space="0" w:color="auto"/>
          </w:divBdr>
        </w:div>
      </w:divsChild>
    </w:div>
    <w:div w:id="138965621">
      <w:bodyDiv w:val="1"/>
      <w:marLeft w:val="0"/>
      <w:marRight w:val="0"/>
      <w:marTop w:val="0"/>
      <w:marBottom w:val="0"/>
      <w:divBdr>
        <w:top w:val="none" w:sz="0" w:space="0" w:color="auto"/>
        <w:left w:val="none" w:sz="0" w:space="0" w:color="auto"/>
        <w:bottom w:val="none" w:sz="0" w:space="0" w:color="auto"/>
        <w:right w:val="none" w:sz="0" w:space="0" w:color="auto"/>
      </w:divBdr>
      <w:divsChild>
        <w:div w:id="600379590">
          <w:marLeft w:val="0"/>
          <w:marRight w:val="0"/>
          <w:marTop w:val="0"/>
          <w:marBottom w:val="0"/>
          <w:divBdr>
            <w:top w:val="none" w:sz="0" w:space="0" w:color="auto"/>
            <w:left w:val="none" w:sz="0" w:space="0" w:color="auto"/>
            <w:bottom w:val="none" w:sz="0" w:space="0" w:color="auto"/>
            <w:right w:val="none" w:sz="0" w:space="0" w:color="auto"/>
          </w:divBdr>
        </w:div>
      </w:divsChild>
    </w:div>
    <w:div w:id="146939572">
      <w:bodyDiv w:val="1"/>
      <w:marLeft w:val="0"/>
      <w:marRight w:val="0"/>
      <w:marTop w:val="0"/>
      <w:marBottom w:val="0"/>
      <w:divBdr>
        <w:top w:val="none" w:sz="0" w:space="0" w:color="auto"/>
        <w:left w:val="none" w:sz="0" w:space="0" w:color="auto"/>
        <w:bottom w:val="none" w:sz="0" w:space="0" w:color="auto"/>
        <w:right w:val="none" w:sz="0" w:space="0" w:color="auto"/>
      </w:divBdr>
      <w:divsChild>
        <w:div w:id="1870871583">
          <w:marLeft w:val="0"/>
          <w:marRight w:val="0"/>
          <w:marTop w:val="0"/>
          <w:marBottom w:val="0"/>
          <w:divBdr>
            <w:top w:val="none" w:sz="0" w:space="0" w:color="auto"/>
            <w:left w:val="none" w:sz="0" w:space="0" w:color="auto"/>
            <w:bottom w:val="none" w:sz="0" w:space="0" w:color="auto"/>
            <w:right w:val="none" w:sz="0" w:space="0" w:color="auto"/>
          </w:divBdr>
        </w:div>
      </w:divsChild>
    </w:div>
    <w:div w:id="159859175">
      <w:bodyDiv w:val="1"/>
      <w:marLeft w:val="0"/>
      <w:marRight w:val="0"/>
      <w:marTop w:val="0"/>
      <w:marBottom w:val="0"/>
      <w:divBdr>
        <w:top w:val="none" w:sz="0" w:space="0" w:color="auto"/>
        <w:left w:val="none" w:sz="0" w:space="0" w:color="auto"/>
        <w:bottom w:val="none" w:sz="0" w:space="0" w:color="auto"/>
        <w:right w:val="none" w:sz="0" w:space="0" w:color="auto"/>
      </w:divBdr>
      <w:divsChild>
        <w:div w:id="1899245762">
          <w:marLeft w:val="0"/>
          <w:marRight w:val="0"/>
          <w:marTop w:val="0"/>
          <w:marBottom w:val="0"/>
          <w:divBdr>
            <w:top w:val="none" w:sz="0" w:space="0" w:color="auto"/>
            <w:left w:val="none" w:sz="0" w:space="0" w:color="auto"/>
            <w:bottom w:val="none" w:sz="0" w:space="0" w:color="auto"/>
            <w:right w:val="none" w:sz="0" w:space="0" w:color="auto"/>
          </w:divBdr>
        </w:div>
      </w:divsChild>
    </w:div>
    <w:div w:id="161623089">
      <w:bodyDiv w:val="1"/>
      <w:marLeft w:val="0"/>
      <w:marRight w:val="0"/>
      <w:marTop w:val="0"/>
      <w:marBottom w:val="0"/>
      <w:divBdr>
        <w:top w:val="none" w:sz="0" w:space="0" w:color="auto"/>
        <w:left w:val="none" w:sz="0" w:space="0" w:color="auto"/>
        <w:bottom w:val="none" w:sz="0" w:space="0" w:color="auto"/>
        <w:right w:val="none" w:sz="0" w:space="0" w:color="auto"/>
      </w:divBdr>
      <w:divsChild>
        <w:div w:id="53503420">
          <w:marLeft w:val="0"/>
          <w:marRight w:val="0"/>
          <w:marTop w:val="0"/>
          <w:marBottom w:val="0"/>
          <w:divBdr>
            <w:top w:val="none" w:sz="0" w:space="0" w:color="auto"/>
            <w:left w:val="none" w:sz="0" w:space="0" w:color="auto"/>
            <w:bottom w:val="none" w:sz="0" w:space="0" w:color="auto"/>
            <w:right w:val="none" w:sz="0" w:space="0" w:color="auto"/>
          </w:divBdr>
        </w:div>
      </w:divsChild>
    </w:div>
    <w:div w:id="165486125">
      <w:bodyDiv w:val="1"/>
      <w:marLeft w:val="0"/>
      <w:marRight w:val="0"/>
      <w:marTop w:val="0"/>
      <w:marBottom w:val="0"/>
      <w:divBdr>
        <w:top w:val="none" w:sz="0" w:space="0" w:color="auto"/>
        <w:left w:val="none" w:sz="0" w:space="0" w:color="auto"/>
        <w:bottom w:val="none" w:sz="0" w:space="0" w:color="auto"/>
        <w:right w:val="none" w:sz="0" w:space="0" w:color="auto"/>
      </w:divBdr>
      <w:divsChild>
        <w:div w:id="300186206">
          <w:marLeft w:val="0"/>
          <w:marRight w:val="0"/>
          <w:marTop w:val="0"/>
          <w:marBottom w:val="0"/>
          <w:divBdr>
            <w:top w:val="none" w:sz="0" w:space="0" w:color="auto"/>
            <w:left w:val="none" w:sz="0" w:space="0" w:color="auto"/>
            <w:bottom w:val="none" w:sz="0" w:space="0" w:color="auto"/>
            <w:right w:val="none" w:sz="0" w:space="0" w:color="auto"/>
          </w:divBdr>
        </w:div>
      </w:divsChild>
    </w:div>
    <w:div w:id="166097423">
      <w:bodyDiv w:val="1"/>
      <w:marLeft w:val="0"/>
      <w:marRight w:val="0"/>
      <w:marTop w:val="0"/>
      <w:marBottom w:val="0"/>
      <w:divBdr>
        <w:top w:val="none" w:sz="0" w:space="0" w:color="auto"/>
        <w:left w:val="none" w:sz="0" w:space="0" w:color="auto"/>
        <w:bottom w:val="none" w:sz="0" w:space="0" w:color="auto"/>
        <w:right w:val="none" w:sz="0" w:space="0" w:color="auto"/>
      </w:divBdr>
      <w:divsChild>
        <w:div w:id="1554610134">
          <w:marLeft w:val="0"/>
          <w:marRight w:val="0"/>
          <w:marTop w:val="0"/>
          <w:marBottom w:val="0"/>
          <w:divBdr>
            <w:top w:val="none" w:sz="0" w:space="0" w:color="auto"/>
            <w:left w:val="none" w:sz="0" w:space="0" w:color="auto"/>
            <w:bottom w:val="none" w:sz="0" w:space="0" w:color="auto"/>
            <w:right w:val="none" w:sz="0" w:space="0" w:color="auto"/>
          </w:divBdr>
        </w:div>
      </w:divsChild>
    </w:div>
    <w:div w:id="169031592">
      <w:bodyDiv w:val="1"/>
      <w:marLeft w:val="0"/>
      <w:marRight w:val="0"/>
      <w:marTop w:val="0"/>
      <w:marBottom w:val="0"/>
      <w:divBdr>
        <w:top w:val="none" w:sz="0" w:space="0" w:color="auto"/>
        <w:left w:val="none" w:sz="0" w:space="0" w:color="auto"/>
        <w:bottom w:val="none" w:sz="0" w:space="0" w:color="auto"/>
        <w:right w:val="none" w:sz="0" w:space="0" w:color="auto"/>
      </w:divBdr>
      <w:divsChild>
        <w:div w:id="1419474799">
          <w:marLeft w:val="0"/>
          <w:marRight w:val="0"/>
          <w:marTop w:val="0"/>
          <w:marBottom w:val="0"/>
          <w:divBdr>
            <w:top w:val="none" w:sz="0" w:space="0" w:color="auto"/>
            <w:left w:val="none" w:sz="0" w:space="0" w:color="auto"/>
            <w:bottom w:val="none" w:sz="0" w:space="0" w:color="auto"/>
            <w:right w:val="none" w:sz="0" w:space="0" w:color="auto"/>
          </w:divBdr>
        </w:div>
      </w:divsChild>
    </w:div>
    <w:div w:id="184710158">
      <w:bodyDiv w:val="1"/>
      <w:marLeft w:val="0"/>
      <w:marRight w:val="0"/>
      <w:marTop w:val="0"/>
      <w:marBottom w:val="0"/>
      <w:divBdr>
        <w:top w:val="none" w:sz="0" w:space="0" w:color="auto"/>
        <w:left w:val="none" w:sz="0" w:space="0" w:color="auto"/>
        <w:bottom w:val="none" w:sz="0" w:space="0" w:color="auto"/>
        <w:right w:val="none" w:sz="0" w:space="0" w:color="auto"/>
      </w:divBdr>
      <w:divsChild>
        <w:div w:id="1455324966">
          <w:marLeft w:val="0"/>
          <w:marRight w:val="0"/>
          <w:marTop w:val="0"/>
          <w:marBottom w:val="0"/>
          <w:divBdr>
            <w:top w:val="none" w:sz="0" w:space="0" w:color="auto"/>
            <w:left w:val="none" w:sz="0" w:space="0" w:color="auto"/>
            <w:bottom w:val="none" w:sz="0" w:space="0" w:color="auto"/>
            <w:right w:val="none" w:sz="0" w:space="0" w:color="auto"/>
          </w:divBdr>
        </w:div>
      </w:divsChild>
    </w:div>
    <w:div w:id="185141642">
      <w:bodyDiv w:val="1"/>
      <w:marLeft w:val="0"/>
      <w:marRight w:val="0"/>
      <w:marTop w:val="0"/>
      <w:marBottom w:val="0"/>
      <w:divBdr>
        <w:top w:val="none" w:sz="0" w:space="0" w:color="auto"/>
        <w:left w:val="none" w:sz="0" w:space="0" w:color="auto"/>
        <w:bottom w:val="none" w:sz="0" w:space="0" w:color="auto"/>
        <w:right w:val="none" w:sz="0" w:space="0" w:color="auto"/>
      </w:divBdr>
      <w:divsChild>
        <w:div w:id="314456452">
          <w:marLeft w:val="0"/>
          <w:marRight w:val="0"/>
          <w:marTop w:val="0"/>
          <w:marBottom w:val="0"/>
          <w:divBdr>
            <w:top w:val="none" w:sz="0" w:space="0" w:color="auto"/>
            <w:left w:val="none" w:sz="0" w:space="0" w:color="auto"/>
            <w:bottom w:val="none" w:sz="0" w:space="0" w:color="auto"/>
            <w:right w:val="none" w:sz="0" w:space="0" w:color="auto"/>
          </w:divBdr>
        </w:div>
      </w:divsChild>
    </w:div>
    <w:div w:id="189413911">
      <w:bodyDiv w:val="1"/>
      <w:marLeft w:val="0"/>
      <w:marRight w:val="0"/>
      <w:marTop w:val="0"/>
      <w:marBottom w:val="0"/>
      <w:divBdr>
        <w:top w:val="none" w:sz="0" w:space="0" w:color="auto"/>
        <w:left w:val="none" w:sz="0" w:space="0" w:color="auto"/>
        <w:bottom w:val="none" w:sz="0" w:space="0" w:color="auto"/>
        <w:right w:val="none" w:sz="0" w:space="0" w:color="auto"/>
      </w:divBdr>
      <w:divsChild>
        <w:div w:id="1366901815">
          <w:marLeft w:val="0"/>
          <w:marRight w:val="0"/>
          <w:marTop w:val="0"/>
          <w:marBottom w:val="0"/>
          <w:divBdr>
            <w:top w:val="none" w:sz="0" w:space="0" w:color="auto"/>
            <w:left w:val="none" w:sz="0" w:space="0" w:color="auto"/>
            <w:bottom w:val="none" w:sz="0" w:space="0" w:color="auto"/>
            <w:right w:val="none" w:sz="0" w:space="0" w:color="auto"/>
          </w:divBdr>
        </w:div>
      </w:divsChild>
    </w:div>
    <w:div w:id="195630773">
      <w:bodyDiv w:val="1"/>
      <w:marLeft w:val="0"/>
      <w:marRight w:val="0"/>
      <w:marTop w:val="0"/>
      <w:marBottom w:val="0"/>
      <w:divBdr>
        <w:top w:val="none" w:sz="0" w:space="0" w:color="auto"/>
        <w:left w:val="none" w:sz="0" w:space="0" w:color="auto"/>
        <w:bottom w:val="none" w:sz="0" w:space="0" w:color="auto"/>
        <w:right w:val="none" w:sz="0" w:space="0" w:color="auto"/>
      </w:divBdr>
      <w:divsChild>
        <w:div w:id="1622954036">
          <w:marLeft w:val="0"/>
          <w:marRight w:val="0"/>
          <w:marTop w:val="0"/>
          <w:marBottom w:val="0"/>
          <w:divBdr>
            <w:top w:val="none" w:sz="0" w:space="0" w:color="auto"/>
            <w:left w:val="none" w:sz="0" w:space="0" w:color="auto"/>
            <w:bottom w:val="none" w:sz="0" w:space="0" w:color="auto"/>
            <w:right w:val="none" w:sz="0" w:space="0" w:color="auto"/>
          </w:divBdr>
        </w:div>
      </w:divsChild>
    </w:div>
    <w:div w:id="202597545">
      <w:bodyDiv w:val="1"/>
      <w:marLeft w:val="0"/>
      <w:marRight w:val="0"/>
      <w:marTop w:val="0"/>
      <w:marBottom w:val="0"/>
      <w:divBdr>
        <w:top w:val="none" w:sz="0" w:space="0" w:color="auto"/>
        <w:left w:val="none" w:sz="0" w:space="0" w:color="auto"/>
        <w:bottom w:val="none" w:sz="0" w:space="0" w:color="auto"/>
        <w:right w:val="none" w:sz="0" w:space="0" w:color="auto"/>
      </w:divBdr>
      <w:divsChild>
        <w:div w:id="1840581806">
          <w:marLeft w:val="0"/>
          <w:marRight w:val="0"/>
          <w:marTop w:val="0"/>
          <w:marBottom w:val="0"/>
          <w:divBdr>
            <w:top w:val="none" w:sz="0" w:space="0" w:color="auto"/>
            <w:left w:val="none" w:sz="0" w:space="0" w:color="auto"/>
            <w:bottom w:val="none" w:sz="0" w:space="0" w:color="auto"/>
            <w:right w:val="none" w:sz="0" w:space="0" w:color="auto"/>
          </w:divBdr>
        </w:div>
      </w:divsChild>
    </w:div>
    <w:div w:id="202980492">
      <w:bodyDiv w:val="1"/>
      <w:marLeft w:val="0"/>
      <w:marRight w:val="0"/>
      <w:marTop w:val="0"/>
      <w:marBottom w:val="0"/>
      <w:divBdr>
        <w:top w:val="none" w:sz="0" w:space="0" w:color="auto"/>
        <w:left w:val="none" w:sz="0" w:space="0" w:color="auto"/>
        <w:bottom w:val="none" w:sz="0" w:space="0" w:color="auto"/>
        <w:right w:val="none" w:sz="0" w:space="0" w:color="auto"/>
      </w:divBdr>
      <w:divsChild>
        <w:div w:id="1491019896">
          <w:marLeft w:val="0"/>
          <w:marRight w:val="0"/>
          <w:marTop w:val="0"/>
          <w:marBottom w:val="0"/>
          <w:divBdr>
            <w:top w:val="none" w:sz="0" w:space="0" w:color="auto"/>
            <w:left w:val="none" w:sz="0" w:space="0" w:color="auto"/>
            <w:bottom w:val="none" w:sz="0" w:space="0" w:color="auto"/>
            <w:right w:val="none" w:sz="0" w:space="0" w:color="auto"/>
          </w:divBdr>
        </w:div>
      </w:divsChild>
    </w:div>
    <w:div w:id="205265516">
      <w:bodyDiv w:val="1"/>
      <w:marLeft w:val="0"/>
      <w:marRight w:val="0"/>
      <w:marTop w:val="0"/>
      <w:marBottom w:val="0"/>
      <w:divBdr>
        <w:top w:val="none" w:sz="0" w:space="0" w:color="auto"/>
        <w:left w:val="none" w:sz="0" w:space="0" w:color="auto"/>
        <w:bottom w:val="none" w:sz="0" w:space="0" w:color="auto"/>
        <w:right w:val="none" w:sz="0" w:space="0" w:color="auto"/>
      </w:divBdr>
      <w:divsChild>
        <w:div w:id="218057157">
          <w:marLeft w:val="0"/>
          <w:marRight w:val="0"/>
          <w:marTop w:val="0"/>
          <w:marBottom w:val="0"/>
          <w:divBdr>
            <w:top w:val="none" w:sz="0" w:space="0" w:color="auto"/>
            <w:left w:val="none" w:sz="0" w:space="0" w:color="auto"/>
            <w:bottom w:val="none" w:sz="0" w:space="0" w:color="auto"/>
            <w:right w:val="none" w:sz="0" w:space="0" w:color="auto"/>
          </w:divBdr>
        </w:div>
        <w:div w:id="507065971">
          <w:marLeft w:val="0"/>
          <w:marRight w:val="0"/>
          <w:marTop w:val="0"/>
          <w:marBottom w:val="0"/>
          <w:divBdr>
            <w:top w:val="none" w:sz="0" w:space="0" w:color="auto"/>
            <w:left w:val="none" w:sz="0" w:space="0" w:color="auto"/>
            <w:bottom w:val="none" w:sz="0" w:space="0" w:color="auto"/>
            <w:right w:val="none" w:sz="0" w:space="0" w:color="auto"/>
          </w:divBdr>
        </w:div>
        <w:div w:id="597062722">
          <w:marLeft w:val="0"/>
          <w:marRight w:val="0"/>
          <w:marTop w:val="0"/>
          <w:marBottom w:val="0"/>
          <w:divBdr>
            <w:top w:val="none" w:sz="0" w:space="0" w:color="auto"/>
            <w:left w:val="none" w:sz="0" w:space="0" w:color="auto"/>
            <w:bottom w:val="none" w:sz="0" w:space="0" w:color="auto"/>
            <w:right w:val="none" w:sz="0" w:space="0" w:color="auto"/>
          </w:divBdr>
        </w:div>
        <w:div w:id="630398749">
          <w:marLeft w:val="0"/>
          <w:marRight w:val="0"/>
          <w:marTop w:val="0"/>
          <w:marBottom w:val="0"/>
          <w:divBdr>
            <w:top w:val="none" w:sz="0" w:space="0" w:color="auto"/>
            <w:left w:val="none" w:sz="0" w:space="0" w:color="auto"/>
            <w:bottom w:val="none" w:sz="0" w:space="0" w:color="auto"/>
            <w:right w:val="none" w:sz="0" w:space="0" w:color="auto"/>
          </w:divBdr>
        </w:div>
        <w:div w:id="722565264">
          <w:marLeft w:val="0"/>
          <w:marRight w:val="0"/>
          <w:marTop w:val="0"/>
          <w:marBottom w:val="0"/>
          <w:divBdr>
            <w:top w:val="none" w:sz="0" w:space="0" w:color="auto"/>
            <w:left w:val="none" w:sz="0" w:space="0" w:color="auto"/>
            <w:bottom w:val="none" w:sz="0" w:space="0" w:color="auto"/>
            <w:right w:val="none" w:sz="0" w:space="0" w:color="auto"/>
          </w:divBdr>
        </w:div>
        <w:div w:id="1863400492">
          <w:marLeft w:val="0"/>
          <w:marRight w:val="0"/>
          <w:marTop w:val="0"/>
          <w:marBottom w:val="0"/>
          <w:divBdr>
            <w:top w:val="none" w:sz="0" w:space="0" w:color="auto"/>
            <w:left w:val="none" w:sz="0" w:space="0" w:color="auto"/>
            <w:bottom w:val="none" w:sz="0" w:space="0" w:color="auto"/>
            <w:right w:val="none" w:sz="0" w:space="0" w:color="auto"/>
          </w:divBdr>
        </w:div>
        <w:div w:id="2016181297">
          <w:marLeft w:val="0"/>
          <w:marRight w:val="0"/>
          <w:marTop w:val="0"/>
          <w:marBottom w:val="0"/>
          <w:divBdr>
            <w:top w:val="none" w:sz="0" w:space="0" w:color="auto"/>
            <w:left w:val="none" w:sz="0" w:space="0" w:color="auto"/>
            <w:bottom w:val="none" w:sz="0" w:space="0" w:color="auto"/>
            <w:right w:val="none" w:sz="0" w:space="0" w:color="auto"/>
          </w:divBdr>
        </w:div>
      </w:divsChild>
    </w:div>
    <w:div w:id="209146041">
      <w:bodyDiv w:val="1"/>
      <w:marLeft w:val="0"/>
      <w:marRight w:val="0"/>
      <w:marTop w:val="0"/>
      <w:marBottom w:val="0"/>
      <w:divBdr>
        <w:top w:val="none" w:sz="0" w:space="0" w:color="auto"/>
        <w:left w:val="none" w:sz="0" w:space="0" w:color="auto"/>
        <w:bottom w:val="none" w:sz="0" w:space="0" w:color="auto"/>
        <w:right w:val="none" w:sz="0" w:space="0" w:color="auto"/>
      </w:divBdr>
      <w:divsChild>
        <w:div w:id="1181431422">
          <w:marLeft w:val="0"/>
          <w:marRight w:val="0"/>
          <w:marTop w:val="0"/>
          <w:marBottom w:val="0"/>
          <w:divBdr>
            <w:top w:val="none" w:sz="0" w:space="0" w:color="auto"/>
            <w:left w:val="none" w:sz="0" w:space="0" w:color="auto"/>
            <w:bottom w:val="none" w:sz="0" w:space="0" w:color="auto"/>
            <w:right w:val="none" w:sz="0" w:space="0" w:color="auto"/>
          </w:divBdr>
        </w:div>
      </w:divsChild>
    </w:div>
    <w:div w:id="211618764">
      <w:bodyDiv w:val="1"/>
      <w:marLeft w:val="0"/>
      <w:marRight w:val="0"/>
      <w:marTop w:val="0"/>
      <w:marBottom w:val="0"/>
      <w:divBdr>
        <w:top w:val="none" w:sz="0" w:space="0" w:color="auto"/>
        <w:left w:val="none" w:sz="0" w:space="0" w:color="auto"/>
        <w:bottom w:val="none" w:sz="0" w:space="0" w:color="auto"/>
        <w:right w:val="none" w:sz="0" w:space="0" w:color="auto"/>
      </w:divBdr>
      <w:divsChild>
        <w:div w:id="1938905485">
          <w:marLeft w:val="0"/>
          <w:marRight w:val="0"/>
          <w:marTop w:val="0"/>
          <w:marBottom w:val="0"/>
          <w:divBdr>
            <w:top w:val="none" w:sz="0" w:space="0" w:color="auto"/>
            <w:left w:val="none" w:sz="0" w:space="0" w:color="auto"/>
            <w:bottom w:val="none" w:sz="0" w:space="0" w:color="auto"/>
            <w:right w:val="none" w:sz="0" w:space="0" w:color="auto"/>
          </w:divBdr>
        </w:div>
      </w:divsChild>
    </w:div>
    <w:div w:id="212082507">
      <w:bodyDiv w:val="1"/>
      <w:marLeft w:val="0"/>
      <w:marRight w:val="0"/>
      <w:marTop w:val="0"/>
      <w:marBottom w:val="0"/>
      <w:divBdr>
        <w:top w:val="none" w:sz="0" w:space="0" w:color="auto"/>
        <w:left w:val="none" w:sz="0" w:space="0" w:color="auto"/>
        <w:bottom w:val="none" w:sz="0" w:space="0" w:color="auto"/>
        <w:right w:val="none" w:sz="0" w:space="0" w:color="auto"/>
      </w:divBdr>
      <w:divsChild>
        <w:div w:id="306010866">
          <w:marLeft w:val="0"/>
          <w:marRight w:val="0"/>
          <w:marTop w:val="0"/>
          <w:marBottom w:val="0"/>
          <w:divBdr>
            <w:top w:val="none" w:sz="0" w:space="0" w:color="auto"/>
            <w:left w:val="none" w:sz="0" w:space="0" w:color="auto"/>
            <w:bottom w:val="none" w:sz="0" w:space="0" w:color="auto"/>
            <w:right w:val="none" w:sz="0" w:space="0" w:color="auto"/>
          </w:divBdr>
        </w:div>
      </w:divsChild>
    </w:div>
    <w:div w:id="217598592">
      <w:bodyDiv w:val="1"/>
      <w:marLeft w:val="0"/>
      <w:marRight w:val="0"/>
      <w:marTop w:val="0"/>
      <w:marBottom w:val="0"/>
      <w:divBdr>
        <w:top w:val="none" w:sz="0" w:space="0" w:color="auto"/>
        <w:left w:val="none" w:sz="0" w:space="0" w:color="auto"/>
        <w:bottom w:val="none" w:sz="0" w:space="0" w:color="auto"/>
        <w:right w:val="none" w:sz="0" w:space="0" w:color="auto"/>
      </w:divBdr>
      <w:divsChild>
        <w:div w:id="114953239">
          <w:marLeft w:val="0"/>
          <w:marRight w:val="0"/>
          <w:marTop w:val="0"/>
          <w:marBottom w:val="0"/>
          <w:divBdr>
            <w:top w:val="none" w:sz="0" w:space="0" w:color="auto"/>
            <w:left w:val="none" w:sz="0" w:space="0" w:color="auto"/>
            <w:bottom w:val="none" w:sz="0" w:space="0" w:color="auto"/>
            <w:right w:val="none" w:sz="0" w:space="0" w:color="auto"/>
          </w:divBdr>
        </w:div>
        <w:div w:id="414667251">
          <w:marLeft w:val="0"/>
          <w:marRight w:val="0"/>
          <w:marTop w:val="0"/>
          <w:marBottom w:val="0"/>
          <w:divBdr>
            <w:top w:val="none" w:sz="0" w:space="0" w:color="auto"/>
            <w:left w:val="none" w:sz="0" w:space="0" w:color="auto"/>
            <w:bottom w:val="none" w:sz="0" w:space="0" w:color="auto"/>
            <w:right w:val="none" w:sz="0" w:space="0" w:color="auto"/>
          </w:divBdr>
        </w:div>
        <w:div w:id="647057692">
          <w:marLeft w:val="0"/>
          <w:marRight w:val="0"/>
          <w:marTop w:val="0"/>
          <w:marBottom w:val="0"/>
          <w:divBdr>
            <w:top w:val="none" w:sz="0" w:space="0" w:color="auto"/>
            <w:left w:val="none" w:sz="0" w:space="0" w:color="auto"/>
            <w:bottom w:val="none" w:sz="0" w:space="0" w:color="auto"/>
            <w:right w:val="none" w:sz="0" w:space="0" w:color="auto"/>
          </w:divBdr>
        </w:div>
        <w:div w:id="912282236">
          <w:marLeft w:val="0"/>
          <w:marRight w:val="0"/>
          <w:marTop w:val="0"/>
          <w:marBottom w:val="0"/>
          <w:divBdr>
            <w:top w:val="none" w:sz="0" w:space="0" w:color="auto"/>
            <w:left w:val="none" w:sz="0" w:space="0" w:color="auto"/>
            <w:bottom w:val="none" w:sz="0" w:space="0" w:color="auto"/>
            <w:right w:val="none" w:sz="0" w:space="0" w:color="auto"/>
          </w:divBdr>
        </w:div>
        <w:div w:id="1394037596">
          <w:marLeft w:val="0"/>
          <w:marRight w:val="0"/>
          <w:marTop w:val="0"/>
          <w:marBottom w:val="0"/>
          <w:divBdr>
            <w:top w:val="none" w:sz="0" w:space="0" w:color="auto"/>
            <w:left w:val="none" w:sz="0" w:space="0" w:color="auto"/>
            <w:bottom w:val="none" w:sz="0" w:space="0" w:color="auto"/>
            <w:right w:val="none" w:sz="0" w:space="0" w:color="auto"/>
          </w:divBdr>
        </w:div>
        <w:div w:id="1630475099">
          <w:marLeft w:val="0"/>
          <w:marRight w:val="0"/>
          <w:marTop w:val="0"/>
          <w:marBottom w:val="0"/>
          <w:divBdr>
            <w:top w:val="none" w:sz="0" w:space="0" w:color="auto"/>
            <w:left w:val="none" w:sz="0" w:space="0" w:color="auto"/>
            <w:bottom w:val="none" w:sz="0" w:space="0" w:color="auto"/>
            <w:right w:val="none" w:sz="0" w:space="0" w:color="auto"/>
          </w:divBdr>
        </w:div>
        <w:div w:id="2137599947">
          <w:marLeft w:val="0"/>
          <w:marRight w:val="0"/>
          <w:marTop w:val="0"/>
          <w:marBottom w:val="0"/>
          <w:divBdr>
            <w:top w:val="none" w:sz="0" w:space="0" w:color="auto"/>
            <w:left w:val="none" w:sz="0" w:space="0" w:color="auto"/>
            <w:bottom w:val="none" w:sz="0" w:space="0" w:color="auto"/>
            <w:right w:val="none" w:sz="0" w:space="0" w:color="auto"/>
          </w:divBdr>
        </w:div>
      </w:divsChild>
    </w:div>
    <w:div w:id="221600939">
      <w:bodyDiv w:val="1"/>
      <w:marLeft w:val="0"/>
      <w:marRight w:val="0"/>
      <w:marTop w:val="0"/>
      <w:marBottom w:val="0"/>
      <w:divBdr>
        <w:top w:val="none" w:sz="0" w:space="0" w:color="auto"/>
        <w:left w:val="none" w:sz="0" w:space="0" w:color="auto"/>
        <w:bottom w:val="none" w:sz="0" w:space="0" w:color="auto"/>
        <w:right w:val="none" w:sz="0" w:space="0" w:color="auto"/>
      </w:divBdr>
      <w:divsChild>
        <w:div w:id="1757706659">
          <w:marLeft w:val="0"/>
          <w:marRight w:val="0"/>
          <w:marTop w:val="0"/>
          <w:marBottom w:val="0"/>
          <w:divBdr>
            <w:top w:val="none" w:sz="0" w:space="0" w:color="auto"/>
            <w:left w:val="none" w:sz="0" w:space="0" w:color="auto"/>
            <w:bottom w:val="none" w:sz="0" w:space="0" w:color="auto"/>
            <w:right w:val="none" w:sz="0" w:space="0" w:color="auto"/>
          </w:divBdr>
        </w:div>
      </w:divsChild>
    </w:div>
    <w:div w:id="229776219">
      <w:bodyDiv w:val="1"/>
      <w:marLeft w:val="0"/>
      <w:marRight w:val="0"/>
      <w:marTop w:val="0"/>
      <w:marBottom w:val="0"/>
      <w:divBdr>
        <w:top w:val="none" w:sz="0" w:space="0" w:color="auto"/>
        <w:left w:val="none" w:sz="0" w:space="0" w:color="auto"/>
        <w:bottom w:val="none" w:sz="0" w:space="0" w:color="auto"/>
        <w:right w:val="none" w:sz="0" w:space="0" w:color="auto"/>
      </w:divBdr>
      <w:divsChild>
        <w:div w:id="1557084141">
          <w:marLeft w:val="0"/>
          <w:marRight w:val="0"/>
          <w:marTop w:val="0"/>
          <w:marBottom w:val="0"/>
          <w:divBdr>
            <w:top w:val="none" w:sz="0" w:space="0" w:color="auto"/>
            <w:left w:val="none" w:sz="0" w:space="0" w:color="auto"/>
            <w:bottom w:val="none" w:sz="0" w:space="0" w:color="auto"/>
            <w:right w:val="none" w:sz="0" w:space="0" w:color="auto"/>
          </w:divBdr>
        </w:div>
      </w:divsChild>
    </w:div>
    <w:div w:id="230162654">
      <w:bodyDiv w:val="1"/>
      <w:marLeft w:val="0"/>
      <w:marRight w:val="0"/>
      <w:marTop w:val="0"/>
      <w:marBottom w:val="0"/>
      <w:divBdr>
        <w:top w:val="none" w:sz="0" w:space="0" w:color="auto"/>
        <w:left w:val="none" w:sz="0" w:space="0" w:color="auto"/>
        <w:bottom w:val="none" w:sz="0" w:space="0" w:color="auto"/>
        <w:right w:val="none" w:sz="0" w:space="0" w:color="auto"/>
      </w:divBdr>
      <w:divsChild>
        <w:div w:id="717434176">
          <w:marLeft w:val="0"/>
          <w:marRight w:val="0"/>
          <w:marTop w:val="0"/>
          <w:marBottom w:val="0"/>
          <w:divBdr>
            <w:top w:val="none" w:sz="0" w:space="0" w:color="auto"/>
            <w:left w:val="none" w:sz="0" w:space="0" w:color="auto"/>
            <w:bottom w:val="none" w:sz="0" w:space="0" w:color="auto"/>
            <w:right w:val="none" w:sz="0" w:space="0" w:color="auto"/>
          </w:divBdr>
        </w:div>
      </w:divsChild>
    </w:div>
    <w:div w:id="230234153">
      <w:bodyDiv w:val="1"/>
      <w:marLeft w:val="0"/>
      <w:marRight w:val="0"/>
      <w:marTop w:val="0"/>
      <w:marBottom w:val="0"/>
      <w:divBdr>
        <w:top w:val="none" w:sz="0" w:space="0" w:color="auto"/>
        <w:left w:val="none" w:sz="0" w:space="0" w:color="auto"/>
        <w:bottom w:val="none" w:sz="0" w:space="0" w:color="auto"/>
        <w:right w:val="none" w:sz="0" w:space="0" w:color="auto"/>
      </w:divBdr>
    </w:div>
    <w:div w:id="232203958">
      <w:bodyDiv w:val="1"/>
      <w:marLeft w:val="0"/>
      <w:marRight w:val="0"/>
      <w:marTop w:val="0"/>
      <w:marBottom w:val="0"/>
      <w:divBdr>
        <w:top w:val="none" w:sz="0" w:space="0" w:color="auto"/>
        <w:left w:val="none" w:sz="0" w:space="0" w:color="auto"/>
        <w:bottom w:val="none" w:sz="0" w:space="0" w:color="auto"/>
        <w:right w:val="none" w:sz="0" w:space="0" w:color="auto"/>
      </w:divBdr>
      <w:divsChild>
        <w:div w:id="323289876">
          <w:marLeft w:val="0"/>
          <w:marRight w:val="0"/>
          <w:marTop w:val="0"/>
          <w:marBottom w:val="0"/>
          <w:divBdr>
            <w:top w:val="none" w:sz="0" w:space="0" w:color="auto"/>
            <w:left w:val="none" w:sz="0" w:space="0" w:color="auto"/>
            <w:bottom w:val="none" w:sz="0" w:space="0" w:color="auto"/>
            <w:right w:val="none" w:sz="0" w:space="0" w:color="auto"/>
          </w:divBdr>
        </w:div>
      </w:divsChild>
    </w:div>
    <w:div w:id="235944105">
      <w:bodyDiv w:val="1"/>
      <w:marLeft w:val="0"/>
      <w:marRight w:val="0"/>
      <w:marTop w:val="0"/>
      <w:marBottom w:val="0"/>
      <w:divBdr>
        <w:top w:val="none" w:sz="0" w:space="0" w:color="auto"/>
        <w:left w:val="none" w:sz="0" w:space="0" w:color="auto"/>
        <w:bottom w:val="none" w:sz="0" w:space="0" w:color="auto"/>
        <w:right w:val="none" w:sz="0" w:space="0" w:color="auto"/>
      </w:divBdr>
      <w:divsChild>
        <w:div w:id="202599892">
          <w:marLeft w:val="0"/>
          <w:marRight w:val="0"/>
          <w:marTop w:val="0"/>
          <w:marBottom w:val="0"/>
          <w:divBdr>
            <w:top w:val="none" w:sz="0" w:space="0" w:color="auto"/>
            <w:left w:val="none" w:sz="0" w:space="0" w:color="auto"/>
            <w:bottom w:val="none" w:sz="0" w:space="0" w:color="auto"/>
            <w:right w:val="none" w:sz="0" w:space="0" w:color="auto"/>
          </w:divBdr>
        </w:div>
      </w:divsChild>
    </w:div>
    <w:div w:id="238566766">
      <w:bodyDiv w:val="1"/>
      <w:marLeft w:val="0"/>
      <w:marRight w:val="0"/>
      <w:marTop w:val="0"/>
      <w:marBottom w:val="0"/>
      <w:divBdr>
        <w:top w:val="none" w:sz="0" w:space="0" w:color="auto"/>
        <w:left w:val="none" w:sz="0" w:space="0" w:color="auto"/>
        <w:bottom w:val="none" w:sz="0" w:space="0" w:color="auto"/>
        <w:right w:val="none" w:sz="0" w:space="0" w:color="auto"/>
      </w:divBdr>
      <w:divsChild>
        <w:div w:id="1294556033">
          <w:marLeft w:val="0"/>
          <w:marRight w:val="0"/>
          <w:marTop w:val="0"/>
          <w:marBottom w:val="0"/>
          <w:divBdr>
            <w:top w:val="none" w:sz="0" w:space="0" w:color="auto"/>
            <w:left w:val="none" w:sz="0" w:space="0" w:color="auto"/>
            <w:bottom w:val="none" w:sz="0" w:space="0" w:color="auto"/>
            <w:right w:val="none" w:sz="0" w:space="0" w:color="auto"/>
          </w:divBdr>
        </w:div>
      </w:divsChild>
    </w:div>
    <w:div w:id="239565862">
      <w:bodyDiv w:val="1"/>
      <w:marLeft w:val="0"/>
      <w:marRight w:val="0"/>
      <w:marTop w:val="0"/>
      <w:marBottom w:val="0"/>
      <w:divBdr>
        <w:top w:val="none" w:sz="0" w:space="0" w:color="auto"/>
        <w:left w:val="none" w:sz="0" w:space="0" w:color="auto"/>
        <w:bottom w:val="none" w:sz="0" w:space="0" w:color="auto"/>
        <w:right w:val="none" w:sz="0" w:space="0" w:color="auto"/>
      </w:divBdr>
      <w:divsChild>
        <w:div w:id="299531640">
          <w:marLeft w:val="0"/>
          <w:marRight w:val="0"/>
          <w:marTop w:val="0"/>
          <w:marBottom w:val="0"/>
          <w:divBdr>
            <w:top w:val="none" w:sz="0" w:space="0" w:color="auto"/>
            <w:left w:val="none" w:sz="0" w:space="0" w:color="auto"/>
            <w:bottom w:val="none" w:sz="0" w:space="0" w:color="auto"/>
            <w:right w:val="none" w:sz="0" w:space="0" w:color="auto"/>
          </w:divBdr>
          <w:divsChild>
            <w:div w:id="83187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28844">
      <w:bodyDiv w:val="1"/>
      <w:marLeft w:val="0"/>
      <w:marRight w:val="0"/>
      <w:marTop w:val="0"/>
      <w:marBottom w:val="0"/>
      <w:divBdr>
        <w:top w:val="none" w:sz="0" w:space="0" w:color="auto"/>
        <w:left w:val="none" w:sz="0" w:space="0" w:color="auto"/>
        <w:bottom w:val="none" w:sz="0" w:space="0" w:color="auto"/>
        <w:right w:val="none" w:sz="0" w:space="0" w:color="auto"/>
      </w:divBdr>
      <w:divsChild>
        <w:div w:id="2130929842">
          <w:marLeft w:val="0"/>
          <w:marRight w:val="0"/>
          <w:marTop w:val="0"/>
          <w:marBottom w:val="0"/>
          <w:divBdr>
            <w:top w:val="none" w:sz="0" w:space="0" w:color="auto"/>
            <w:left w:val="none" w:sz="0" w:space="0" w:color="auto"/>
            <w:bottom w:val="none" w:sz="0" w:space="0" w:color="auto"/>
            <w:right w:val="none" w:sz="0" w:space="0" w:color="auto"/>
          </w:divBdr>
        </w:div>
      </w:divsChild>
    </w:div>
    <w:div w:id="240336147">
      <w:bodyDiv w:val="1"/>
      <w:marLeft w:val="0"/>
      <w:marRight w:val="0"/>
      <w:marTop w:val="0"/>
      <w:marBottom w:val="0"/>
      <w:divBdr>
        <w:top w:val="none" w:sz="0" w:space="0" w:color="auto"/>
        <w:left w:val="none" w:sz="0" w:space="0" w:color="auto"/>
        <w:bottom w:val="none" w:sz="0" w:space="0" w:color="auto"/>
        <w:right w:val="none" w:sz="0" w:space="0" w:color="auto"/>
      </w:divBdr>
      <w:divsChild>
        <w:div w:id="1851791892">
          <w:marLeft w:val="0"/>
          <w:marRight w:val="0"/>
          <w:marTop w:val="0"/>
          <w:marBottom w:val="0"/>
          <w:divBdr>
            <w:top w:val="none" w:sz="0" w:space="0" w:color="auto"/>
            <w:left w:val="none" w:sz="0" w:space="0" w:color="auto"/>
            <w:bottom w:val="none" w:sz="0" w:space="0" w:color="auto"/>
            <w:right w:val="none" w:sz="0" w:space="0" w:color="auto"/>
          </w:divBdr>
        </w:div>
      </w:divsChild>
    </w:div>
    <w:div w:id="242301738">
      <w:bodyDiv w:val="1"/>
      <w:marLeft w:val="0"/>
      <w:marRight w:val="0"/>
      <w:marTop w:val="0"/>
      <w:marBottom w:val="0"/>
      <w:divBdr>
        <w:top w:val="none" w:sz="0" w:space="0" w:color="auto"/>
        <w:left w:val="none" w:sz="0" w:space="0" w:color="auto"/>
        <w:bottom w:val="none" w:sz="0" w:space="0" w:color="auto"/>
        <w:right w:val="none" w:sz="0" w:space="0" w:color="auto"/>
      </w:divBdr>
      <w:divsChild>
        <w:div w:id="1199782022">
          <w:marLeft w:val="0"/>
          <w:marRight w:val="0"/>
          <w:marTop w:val="0"/>
          <w:marBottom w:val="0"/>
          <w:divBdr>
            <w:top w:val="none" w:sz="0" w:space="0" w:color="auto"/>
            <w:left w:val="none" w:sz="0" w:space="0" w:color="auto"/>
            <w:bottom w:val="none" w:sz="0" w:space="0" w:color="auto"/>
            <w:right w:val="none" w:sz="0" w:space="0" w:color="auto"/>
          </w:divBdr>
        </w:div>
      </w:divsChild>
    </w:div>
    <w:div w:id="245068528">
      <w:bodyDiv w:val="1"/>
      <w:marLeft w:val="0"/>
      <w:marRight w:val="0"/>
      <w:marTop w:val="0"/>
      <w:marBottom w:val="0"/>
      <w:divBdr>
        <w:top w:val="none" w:sz="0" w:space="0" w:color="auto"/>
        <w:left w:val="none" w:sz="0" w:space="0" w:color="auto"/>
        <w:bottom w:val="none" w:sz="0" w:space="0" w:color="auto"/>
        <w:right w:val="none" w:sz="0" w:space="0" w:color="auto"/>
      </w:divBdr>
      <w:divsChild>
        <w:div w:id="1524437324">
          <w:marLeft w:val="0"/>
          <w:marRight w:val="0"/>
          <w:marTop w:val="0"/>
          <w:marBottom w:val="0"/>
          <w:divBdr>
            <w:top w:val="none" w:sz="0" w:space="0" w:color="auto"/>
            <w:left w:val="none" w:sz="0" w:space="0" w:color="auto"/>
            <w:bottom w:val="none" w:sz="0" w:space="0" w:color="auto"/>
            <w:right w:val="none" w:sz="0" w:space="0" w:color="auto"/>
          </w:divBdr>
        </w:div>
      </w:divsChild>
    </w:div>
    <w:div w:id="248009104">
      <w:bodyDiv w:val="1"/>
      <w:marLeft w:val="0"/>
      <w:marRight w:val="0"/>
      <w:marTop w:val="0"/>
      <w:marBottom w:val="0"/>
      <w:divBdr>
        <w:top w:val="none" w:sz="0" w:space="0" w:color="auto"/>
        <w:left w:val="none" w:sz="0" w:space="0" w:color="auto"/>
        <w:bottom w:val="none" w:sz="0" w:space="0" w:color="auto"/>
        <w:right w:val="none" w:sz="0" w:space="0" w:color="auto"/>
      </w:divBdr>
      <w:divsChild>
        <w:div w:id="204175415">
          <w:marLeft w:val="0"/>
          <w:marRight w:val="0"/>
          <w:marTop w:val="0"/>
          <w:marBottom w:val="0"/>
          <w:divBdr>
            <w:top w:val="none" w:sz="0" w:space="0" w:color="auto"/>
            <w:left w:val="none" w:sz="0" w:space="0" w:color="auto"/>
            <w:bottom w:val="none" w:sz="0" w:space="0" w:color="auto"/>
            <w:right w:val="none" w:sz="0" w:space="0" w:color="auto"/>
          </w:divBdr>
        </w:div>
      </w:divsChild>
    </w:div>
    <w:div w:id="252856068">
      <w:bodyDiv w:val="1"/>
      <w:marLeft w:val="0"/>
      <w:marRight w:val="0"/>
      <w:marTop w:val="0"/>
      <w:marBottom w:val="0"/>
      <w:divBdr>
        <w:top w:val="none" w:sz="0" w:space="0" w:color="auto"/>
        <w:left w:val="none" w:sz="0" w:space="0" w:color="auto"/>
        <w:bottom w:val="none" w:sz="0" w:space="0" w:color="auto"/>
        <w:right w:val="none" w:sz="0" w:space="0" w:color="auto"/>
      </w:divBdr>
      <w:divsChild>
        <w:div w:id="220756403">
          <w:marLeft w:val="0"/>
          <w:marRight w:val="0"/>
          <w:marTop w:val="0"/>
          <w:marBottom w:val="0"/>
          <w:divBdr>
            <w:top w:val="none" w:sz="0" w:space="0" w:color="auto"/>
            <w:left w:val="none" w:sz="0" w:space="0" w:color="auto"/>
            <w:bottom w:val="none" w:sz="0" w:space="0" w:color="auto"/>
            <w:right w:val="none" w:sz="0" w:space="0" w:color="auto"/>
          </w:divBdr>
        </w:div>
        <w:div w:id="1771777348">
          <w:marLeft w:val="0"/>
          <w:marRight w:val="0"/>
          <w:marTop w:val="0"/>
          <w:marBottom w:val="0"/>
          <w:divBdr>
            <w:top w:val="none" w:sz="0" w:space="0" w:color="auto"/>
            <w:left w:val="none" w:sz="0" w:space="0" w:color="auto"/>
            <w:bottom w:val="none" w:sz="0" w:space="0" w:color="auto"/>
            <w:right w:val="none" w:sz="0" w:space="0" w:color="auto"/>
          </w:divBdr>
        </w:div>
      </w:divsChild>
    </w:div>
    <w:div w:id="254830492">
      <w:bodyDiv w:val="1"/>
      <w:marLeft w:val="0"/>
      <w:marRight w:val="0"/>
      <w:marTop w:val="0"/>
      <w:marBottom w:val="0"/>
      <w:divBdr>
        <w:top w:val="none" w:sz="0" w:space="0" w:color="auto"/>
        <w:left w:val="none" w:sz="0" w:space="0" w:color="auto"/>
        <w:bottom w:val="none" w:sz="0" w:space="0" w:color="auto"/>
        <w:right w:val="none" w:sz="0" w:space="0" w:color="auto"/>
      </w:divBdr>
      <w:divsChild>
        <w:div w:id="590161162">
          <w:marLeft w:val="0"/>
          <w:marRight w:val="0"/>
          <w:marTop w:val="0"/>
          <w:marBottom w:val="0"/>
          <w:divBdr>
            <w:top w:val="none" w:sz="0" w:space="0" w:color="auto"/>
            <w:left w:val="none" w:sz="0" w:space="0" w:color="auto"/>
            <w:bottom w:val="none" w:sz="0" w:space="0" w:color="auto"/>
            <w:right w:val="none" w:sz="0" w:space="0" w:color="auto"/>
          </w:divBdr>
        </w:div>
      </w:divsChild>
    </w:div>
    <w:div w:id="261493447">
      <w:bodyDiv w:val="1"/>
      <w:marLeft w:val="0"/>
      <w:marRight w:val="0"/>
      <w:marTop w:val="0"/>
      <w:marBottom w:val="0"/>
      <w:divBdr>
        <w:top w:val="none" w:sz="0" w:space="0" w:color="auto"/>
        <w:left w:val="none" w:sz="0" w:space="0" w:color="auto"/>
        <w:bottom w:val="none" w:sz="0" w:space="0" w:color="auto"/>
        <w:right w:val="none" w:sz="0" w:space="0" w:color="auto"/>
      </w:divBdr>
      <w:divsChild>
        <w:div w:id="1367605695">
          <w:marLeft w:val="0"/>
          <w:marRight w:val="0"/>
          <w:marTop w:val="0"/>
          <w:marBottom w:val="0"/>
          <w:divBdr>
            <w:top w:val="none" w:sz="0" w:space="0" w:color="auto"/>
            <w:left w:val="none" w:sz="0" w:space="0" w:color="auto"/>
            <w:bottom w:val="none" w:sz="0" w:space="0" w:color="auto"/>
            <w:right w:val="none" w:sz="0" w:space="0" w:color="auto"/>
          </w:divBdr>
        </w:div>
      </w:divsChild>
    </w:div>
    <w:div w:id="278802736">
      <w:bodyDiv w:val="1"/>
      <w:marLeft w:val="0"/>
      <w:marRight w:val="0"/>
      <w:marTop w:val="0"/>
      <w:marBottom w:val="0"/>
      <w:divBdr>
        <w:top w:val="none" w:sz="0" w:space="0" w:color="auto"/>
        <w:left w:val="none" w:sz="0" w:space="0" w:color="auto"/>
        <w:bottom w:val="none" w:sz="0" w:space="0" w:color="auto"/>
        <w:right w:val="none" w:sz="0" w:space="0" w:color="auto"/>
      </w:divBdr>
      <w:divsChild>
        <w:div w:id="1898587062">
          <w:marLeft w:val="0"/>
          <w:marRight w:val="0"/>
          <w:marTop w:val="0"/>
          <w:marBottom w:val="0"/>
          <w:divBdr>
            <w:top w:val="none" w:sz="0" w:space="0" w:color="auto"/>
            <w:left w:val="none" w:sz="0" w:space="0" w:color="auto"/>
            <w:bottom w:val="none" w:sz="0" w:space="0" w:color="auto"/>
            <w:right w:val="none" w:sz="0" w:space="0" w:color="auto"/>
          </w:divBdr>
        </w:div>
      </w:divsChild>
    </w:div>
    <w:div w:id="283386498">
      <w:bodyDiv w:val="1"/>
      <w:marLeft w:val="0"/>
      <w:marRight w:val="0"/>
      <w:marTop w:val="0"/>
      <w:marBottom w:val="0"/>
      <w:divBdr>
        <w:top w:val="none" w:sz="0" w:space="0" w:color="auto"/>
        <w:left w:val="none" w:sz="0" w:space="0" w:color="auto"/>
        <w:bottom w:val="none" w:sz="0" w:space="0" w:color="auto"/>
        <w:right w:val="none" w:sz="0" w:space="0" w:color="auto"/>
      </w:divBdr>
      <w:divsChild>
        <w:div w:id="1534608806">
          <w:marLeft w:val="0"/>
          <w:marRight w:val="0"/>
          <w:marTop w:val="0"/>
          <w:marBottom w:val="0"/>
          <w:divBdr>
            <w:top w:val="none" w:sz="0" w:space="0" w:color="auto"/>
            <w:left w:val="none" w:sz="0" w:space="0" w:color="auto"/>
            <w:bottom w:val="none" w:sz="0" w:space="0" w:color="auto"/>
            <w:right w:val="none" w:sz="0" w:space="0" w:color="auto"/>
          </w:divBdr>
        </w:div>
      </w:divsChild>
    </w:div>
    <w:div w:id="287392781">
      <w:bodyDiv w:val="1"/>
      <w:marLeft w:val="0"/>
      <w:marRight w:val="0"/>
      <w:marTop w:val="0"/>
      <w:marBottom w:val="0"/>
      <w:divBdr>
        <w:top w:val="none" w:sz="0" w:space="0" w:color="auto"/>
        <w:left w:val="none" w:sz="0" w:space="0" w:color="auto"/>
        <w:bottom w:val="none" w:sz="0" w:space="0" w:color="auto"/>
        <w:right w:val="none" w:sz="0" w:space="0" w:color="auto"/>
      </w:divBdr>
      <w:divsChild>
        <w:div w:id="1909536966">
          <w:marLeft w:val="0"/>
          <w:marRight w:val="0"/>
          <w:marTop w:val="0"/>
          <w:marBottom w:val="0"/>
          <w:divBdr>
            <w:top w:val="none" w:sz="0" w:space="0" w:color="auto"/>
            <w:left w:val="none" w:sz="0" w:space="0" w:color="auto"/>
            <w:bottom w:val="none" w:sz="0" w:space="0" w:color="auto"/>
            <w:right w:val="none" w:sz="0" w:space="0" w:color="auto"/>
          </w:divBdr>
        </w:div>
      </w:divsChild>
    </w:div>
    <w:div w:id="287401263">
      <w:bodyDiv w:val="1"/>
      <w:marLeft w:val="0"/>
      <w:marRight w:val="0"/>
      <w:marTop w:val="0"/>
      <w:marBottom w:val="0"/>
      <w:divBdr>
        <w:top w:val="none" w:sz="0" w:space="0" w:color="auto"/>
        <w:left w:val="none" w:sz="0" w:space="0" w:color="auto"/>
        <w:bottom w:val="none" w:sz="0" w:space="0" w:color="auto"/>
        <w:right w:val="none" w:sz="0" w:space="0" w:color="auto"/>
      </w:divBdr>
      <w:divsChild>
        <w:div w:id="389423634">
          <w:marLeft w:val="0"/>
          <w:marRight w:val="0"/>
          <w:marTop w:val="0"/>
          <w:marBottom w:val="0"/>
          <w:divBdr>
            <w:top w:val="none" w:sz="0" w:space="0" w:color="auto"/>
            <w:left w:val="none" w:sz="0" w:space="0" w:color="auto"/>
            <w:bottom w:val="none" w:sz="0" w:space="0" w:color="auto"/>
            <w:right w:val="none" w:sz="0" w:space="0" w:color="auto"/>
          </w:divBdr>
        </w:div>
      </w:divsChild>
    </w:div>
    <w:div w:id="297884109">
      <w:bodyDiv w:val="1"/>
      <w:marLeft w:val="0"/>
      <w:marRight w:val="0"/>
      <w:marTop w:val="0"/>
      <w:marBottom w:val="0"/>
      <w:divBdr>
        <w:top w:val="none" w:sz="0" w:space="0" w:color="auto"/>
        <w:left w:val="none" w:sz="0" w:space="0" w:color="auto"/>
        <w:bottom w:val="none" w:sz="0" w:space="0" w:color="auto"/>
        <w:right w:val="none" w:sz="0" w:space="0" w:color="auto"/>
      </w:divBdr>
      <w:divsChild>
        <w:div w:id="1527400220">
          <w:marLeft w:val="0"/>
          <w:marRight w:val="0"/>
          <w:marTop w:val="0"/>
          <w:marBottom w:val="0"/>
          <w:divBdr>
            <w:top w:val="none" w:sz="0" w:space="0" w:color="auto"/>
            <w:left w:val="none" w:sz="0" w:space="0" w:color="auto"/>
            <w:bottom w:val="none" w:sz="0" w:space="0" w:color="auto"/>
            <w:right w:val="none" w:sz="0" w:space="0" w:color="auto"/>
          </w:divBdr>
        </w:div>
      </w:divsChild>
    </w:div>
    <w:div w:id="298725934">
      <w:bodyDiv w:val="1"/>
      <w:marLeft w:val="0"/>
      <w:marRight w:val="0"/>
      <w:marTop w:val="0"/>
      <w:marBottom w:val="0"/>
      <w:divBdr>
        <w:top w:val="none" w:sz="0" w:space="0" w:color="auto"/>
        <w:left w:val="none" w:sz="0" w:space="0" w:color="auto"/>
        <w:bottom w:val="none" w:sz="0" w:space="0" w:color="auto"/>
        <w:right w:val="none" w:sz="0" w:space="0" w:color="auto"/>
      </w:divBdr>
      <w:divsChild>
        <w:div w:id="2052532487">
          <w:marLeft w:val="0"/>
          <w:marRight w:val="0"/>
          <w:marTop w:val="0"/>
          <w:marBottom w:val="0"/>
          <w:divBdr>
            <w:top w:val="none" w:sz="0" w:space="0" w:color="auto"/>
            <w:left w:val="none" w:sz="0" w:space="0" w:color="auto"/>
            <w:bottom w:val="none" w:sz="0" w:space="0" w:color="auto"/>
            <w:right w:val="none" w:sz="0" w:space="0" w:color="auto"/>
          </w:divBdr>
        </w:div>
      </w:divsChild>
    </w:div>
    <w:div w:id="299919833">
      <w:bodyDiv w:val="1"/>
      <w:marLeft w:val="0"/>
      <w:marRight w:val="0"/>
      <w:marTop w:val="0"/>
      <w:marBottom w:val="0"/>
      <w:divBdr>
        <w:top w:val="none" w:sz="0" w:space="0" w:color="auto"/>
        <w:left w:val="none" w:sz="0" w:space="0" w:color="auto"/>
        <w:bottom w:val="none" w:sz="0" w:space="0" w:color="auto"/>
        <w:right w:val="none" w:sz="0" w:space="0" w:color="auto"/>
      </w:divBdr>
      <w:divsChild>
        <w:div w:id="1031881333">
          <w:marLeft w:val="0"/>
          <w:marRight w:val="0"/>
          <w:marTop w:val="0"/>
          <w:marBottom w:val="0"/>
          <w:divBdr>
            <w:top w:val="none" w:sz="0" w:space="0" w:color="auto"/>
            <w:left w:val="none" w:sz="0" w:space="0" w:color="auto"/>
            <w:bottom w:val="none" w:sz="0" w:space="0" w:color="auto"/>
            <w:right w:val="none" w:sz="0" w:space="0" w:color="auto"/>
          </w:divBdr>
        </w:div>
      </w:divsChild>
    </w:div>
    <w:div w:id="304551548">
      <w:bodyDiv w:val="1"/>
      <w:marLeft w:val="0"/>
      <w:marRight w:val="0"/>
      <w:marTop w:val="0"/>
      <w:marBottom w:val="0"/>
      <w:divBdr>
        <w:top w:val="none" w:sz="0" w:space="0" w:color="auto"/>
        <w:left w:val="none" w:sz="0" w:space="0" w:color="auto"/>
        <w:bottom w:val="none" w:sz="0" w:space="0" w:color="auto"/>
        <w:right w:val="none" w:sz="0" w:space="0" w:color="auto"/>
      </w:divBdr>
      <w:divsChild>
        <w:div w:id="273176266">
          <w:marLeft w:val="0"/>
          <w:marRight w:val="0"/>
          <w:marTop w:val="0"/>
          <w:marBottom w:val="0"/>
          <w:divBdr>
            <w:top w:val="none" w:sz="0" w:space="0" w:color="auto"/>
            <w:left w:val="none" w:sz="0" w:space="0" w:color="auto"/>
            <w:bottom w:val="none" w:sz="0" w:space="0" w:color="auto"/>
            <w:right w:val="none" w:sz="0" w:space="0" w:color="auto"/>
          </w:divBdr>
        </w:div>
      </w:divsChild>
    </w:div>
    <w:div w:id="305554178">
      <w:bodyDiv w:val="1"/>
      <w:marLeft w:val="0"/>
      <w:marRight w:val="0"/>
      <w:marTop w:val="0"/>
      <w:marBottom w:val="0"/>
      <w:divBdr>
        <w:top w:val="none" w:sz="0" w:space="0" w:color="auto"/>
        <w:left w:val="none" w:sz="0" w:space="0" w:color="auto"/>
        <w:bottom w:val="none" w:sz="0" w:space="0" w:color="auto"/>
        <w:right w:val="none" w:sz="0" w:space="0" w:color="auto"/>
      </w:divBdr>
      <w:divsChild>
        <w:div w:id="1671255693">
          <w:marLeft w:val="0"/>
          <w:marRight w:val="0"/>
          <w:marTop w:val="0"/>
          <w:marBottom w:val="0"/>
          <w:divBdr>
            <w:top w:val="none" w:sz="0" w:space="0" w:color="auto"/>
            <w:left w:val="none" w:sz="0" w:space="0" w:color="auto"/>
            <w:bottom w:val="none" w:sz="0" w:space="0" w:color="auto"/>
            <w:right w:val="none" w:sz="0" w:space="0" w:color="auto"/>
          </w:divBdr>
        </w:div>
      </w:divsChild>
    </w:div>
    <w:div w:id="307899015">
      <w:bodyDiv w:val="1"/>
      <w:marLeft w:val="0"/>
      <w:marRight w:val="0"/>
      <w:marTop w:val="0"/>
      <w:marBottom w:val="0"/>
      <w:divBdr>
        <w:top w:val="none" w:sz="0" w:space="0" w:color="auto"/>
        <w:left w:val="none" w:sz="0" w:space="0" w:color="auto"/>
        <w:bottom w:val="none" w:sz="0" w:space="0" w:color="auto"/>
        <w:right w:val="none" w:sz="0" w:space="0" w:color="auto"/>
      </w:divBdr>
      <w:divsChild>
        <w:div w:id="1623727193">
          <w:marLeft w:val="0"/>
          <w:marRight w:val="0"/>
          <w:marTop w:val="0"/>
          <w:marBottom w:val="0"/>
          <w:divBdr>
            <w:top w:val="none" w:sz="0" w:space="0" w:color="auto"/>
            <w:left w:val="none" w:sz="0" w:space="0" w:color="auto"/>
            <w:bottom w:val="none" w:sz="0" w:space="0" w:color="auto"/>
            <w:right w:val="none" w:sz="0" w:space="0" w:color="auto"/>
          </w:divBdr>
        </w:div>
      </w:divsChild>
    </w:div>
    <w:div w:id="313291199">
      <w:bodyDiv w:val="1"/>
      <w:marLeft w:val="0"/>
      <w:marRight w:val="0"/>
      <w:marTop w:val="0"/>
      <w:marBottom w:val="0"/>
      <w:divBdr>
        <w:top w:val="none" w:sz="0" w:space="0" w:color="auto"/>
        <w:left w:val="none" w:sz="0" w:space="0" w:color="auto"/>
        <w:bottom w:val="none" w:sz="0" w:space="0" w:color="auto"/>
        <w:right w:val="none" w:sz="0" w:space="0" w:color="auto"/>
      </w:divBdr>
      <w:divsChild>
        <w:div w:id="326203221">
          <w:marLeft w:val="0"/>
          <w:marRight w:val="0"/>
          <w:marTop w:val="0"/>
          <w:marBottom w:val="0"/>
          <w:divBdr>
            <w:top w:val="none" w:sz="0" w:space="0" w:color="auto"/>
            <w:left w:val="none" w:sz="0" w:space="0" w:color="auto"/>
            <w:bottom w:val="none" w:sz="0" w:space="0" w:color="auto"/>
            <w:right w:val="none" w:sz="0" w:space="0" w:color="auto"/>
          </w:divBdr>
        </w:div>
      </w:divsChild>
    </w:div>
    <w:div w:id="319772946">
      <w:bodyDiv w:val="1"/>
      <w:marLeft w:val="0"/>
      <w:marRight w:val="0"/>
      <w:marTop w:val="0"/>
      <w:marBottom w:val="0"/>
      <w:divBdr>
        <w:top w:val="none" w:sz="0" w:space="0" w:color="auto"/>
        <w:left w:val="none" w:sz="0" w:space="0" w:color="auto"/>
        <w:bottom w:val="none" w:sz="0" w:space="0" w:color="auto"/>
        <w:right w:val="none" w:sz="0" w:space="0" w:color="auto"/>
      </w:divBdr>
      <w:divsChild>
        <w:div w:id="596061601">
          <w:marLeft w:val="0"/>
          <w:marRight w:val="0"/>
          <w:marTop w:val="0"/>
          <w:marBottom w:val="0"/>
          <w:divBdr>
            <w:top w:val="none" w:sz="0" w:space="0" w:color="auto"/>
            <w:left w:val="none" w:sz="0" w:space="0" w:color="auto"/>
            <w:bottom w:val="none" w:sz="0" w:space="0" w:color="auto"/>
            <w:right w:val="none" w:sz="0" w:space="0" w:color="auto"/>
          </w:divBdr>
        </w:div>
      </w:divsChild>
    </w:div>
    <w:div w:id="320279198">
      <w:bodyDiv w:val="1"/>
      <w:marLeft w:val="0"/>
      <w:marRight w:val="0"/>
      <w:marTop w:val="0"/>
      <w:marBottom w:val="0"/>
      <w:divBdr>
        <w:top w:val="none" w:sz="0" w:space="0" w:color="auto"/>
        <w:left w:val="none" w:sz="0" w:space="0" w:color="auto"/>
        <w:bottom w:val="none" w:sz="0" w:space="0" w:color="auto"/>
        <w:right w:val="none" w:sz="0" w:space="0" w:color="auto"/>
      </w:divBdr>
      <w:divsChild>
        <w:div w:id="627012223">
          <w:marLeft w:val="0"/>
          <w:marRight w:val="0"/>
          <w:marTop w:val="0"/>
          <w:marBottom w:val="0"/>
          <w:divBdr>
            <w:top w:val="none" w:sz="0" w:space="0" w:color="auto"/>
            <w:left w:val="none" w:sz="0" w:space="0" w:color="auto"/>
            <w:bottom w:val="none" w:sz="0" w:space="0" w:color="auto"/>
            <w:right w:val="none" w:sz="0" w:space="0" w:color="auto"/>
          </w:divBdr>
        </w:div>
      </w:divsChild>
    </w:div>
    <w:div w:id="325979322">
      <w:bodyDiv w:val="1"/>
      <w:marLeft w:val="0"/>
      <w:marRight w:val="0"/>
      <w:marTop w:val="0"/>
      <w:marBottom w:val="0"/>
      <w:divBdr>
        <w:top w:val="none" w:sz="0" w:space="0" w:color="auto"/>
        <w:left w:val="none" w:sz="0" w:space="0" w:color="auto"/>
        <w:bottom w:val="none" w:sz="0" w:space="0" w:color="auto"/>
        <w:right w:val="none" w:sz="0" w:space="0" w:color="auto"/>
      </w:divBdr>
      <w:divsChild>
        <w:div w:id="824206594">
          <w:marLeft w:val="0"/>
          <w:marRight w:val="0"/>
          <w:marTop w:val="0"/>
          <w:marBottom w:val="0"/>
          <w:divBdr>
            <w:top w:val="none" w:sz="0" w:space="0" w:color="auto"/>
            <w:left w:val="none" w:sz="0" w:space="0" w:color="auto"/>
            <w:bottom w:val="none" w:sz="0" w:space="0" w:color="auto"/>
            <w:right w:val="none" w:sz="0" w:space="0" w:color="auto"/>
          </w:divBdr>
        </w:div>
      </w:divsChild>
    </w:div>
    <w:div w:id="326322333">
      <w:bodyDiv w:val="1"/>
      <w:marLeft w:val="0"/>
      <w:marRight w:val="0"/>
      <w:marTop w:val="0"/>
      <w:marBottom w:val="0"/>
      <w:divBdr>
        <w:top w:val="none" w:sz="0" w:space="0" w:color="auto"/>
        <w:left w:val="none" w:sz="0" w:space="0" w:color="auto"/>
        <w:bottom w:val="none" w:sz="0" w:space="0" w:color="auto"/>
        <w:right w:val="none" w:sz="0" w:space="0" w:color="auto"/>
      </w:divBdr>
      <w:divsChild>
        <w:div w:id="566458967">
          <w:marLeft w:val="0"/>
          <w:marRight w:val="0"/>
          <w:marTop w:val="0"/>
          <w:marBottom w:val="0"/>
          <w:divBdr>
            <w:top w:val="none" w:sz="0" w:space="0" w:color="auto"/>
            <w:left w:val="none" w:sz="0" w:space="0" w:color="auto"/>
            <w:bottom w:val="none" w:sz="0" w:space="0" w:color="auto"/>
            <w:right w:val="none" w:sz="0" w:space="0" w:color="auto"/>
          </w:divBdr>
        </w:div>
      </w:divsChild>
    </w:div>
    <w:div w:id="330449189">
      <w:bodyDiv w:val="1"/>
      <w:marLeft w:val="0"/>
      <w:marRight w:val="0"/>
      <w:marTop w:val="0"/>
      <w:marBottom w:val="0"/>
      <w:divBdr>
        <w:top w:val="none" w:sz="0" w:space="0" w:color="auto"/>
        <w:left w:val="none" w:sz="0" w:space="0" w:color="auto"/>
        <w:bottom w:val="none" w:sz="0" w:space="0" w:color="auto"/>
        <w:right w:val="none" w:sz="0" w:space="0" w:color="auto"/>
      </w:divBdr>
      <w:divsChild>
        <w:div w:id="1399589799">
          <w:marLeft w:val="0"/>
          <w:marRight w:val="0"/>
          <w:marTop w:val="0"/>
          <w:marBottom w:val="0"/>
          <w:divBdr>
            <w:top w:val="none" w:sz="0" w:space="0" w:color="auto"/>
            <w:left w:val="none" w:sz="0" w:space="0" w:color="auto"/>
            <w:bottom w:val="none" w:sz="0" w:space="0" w:color="auto"/>
            <w:right w:val="none" w:sz="0" w:space="0" w:color="auto"/>
          </w:divBdr>
        </w:div>
      </w:divsChild>
    </w:div>
    <w:div w:id="339818211">
      <w:bodyDiv w:val="1"/>
      <w:marLeft w:val="0"/>
      <w:marRight w:val="0"/>
      <w:marTop w:val="0"/>
      <w:marBottom w:val="0"/>
      <w:divBdr>
        <w:top w:val="none" w:sz="0" w:space="0" w:color="auto"/>
        <w:left w:val="none" w:sz="0" w:space="0" w:color="auto"/>
        <w:bottom w:val="none" w:sz="0" w:space="0" w:color="auto"/>
        <w:right w:val="none" w:sz="0" w:space="0" w:color="auto"/>
      </w:divBdr>
      <w:divsChild>
        <w:div w:id="1189564642">
          <w:marLeft w:val="0"/>
          <w:marRight w:val="0"/>
          <w:marTop w:val="0"/>
          <w:marBottom w:val="0"/>
          <w:divBdr>
            <w:top w:val="none" w:sz="0" w:space="0" w:color="auto"/>
            <w:left w:val="none" w:sz="0" w:space="0" w:color="auto"/>
            <w:bottom w:val="none" w:sz="0" w:space="0" w:color="auto"/>
            <w:right w:val="none" w:sz="0" w:space="0" w:color="auto"/>
          </w:divBdr>
        </w:div>
      </w:divsChild>
    </w:div>
    <w:div w:id="342824252">
      <w:bodyDiv w:val="1"/>
      <w:marLeft w:val="0"/>
      <w:marRight w:val="0"/>
      <w:marTop w:val="0"/>
      <w:marBottom w:val="0"/>
      <w:divBdr>
        <w:top w:val="none" w:sz="0" w:space="0" w:color="auto"/>
        <w:left w:val="none" w:sz="0" w:space="0" w:color="auto"/>
        <w:bottom w:val="none" w:sz="0" w:space="0" w:color="auto"/>
        <w:right w:val="none" w:sz="0" w:space="0" w:color="auto"/>
      </w:divBdr>
      <w:divsChild>
        <w:div w:id="228394232">
          <w:marLeft w:val="0"/>
          <w:marRight w:val="0"/>
          <w:marTop w:val="0"/>
          <w:marBottom w:val="0"/>
          <w:divBdr>
            <w:top w:val="none" w:sz="0" w:space="0" w:color="auto"/>
            <w:left w:val="none" w:sz="0" w:space="0" w:color="auto"/>
            <w:bottom w:val="none" w:sz="0" w:space="0" w:color="auto"/>
            <w:right w:val="none" w:sz="0" w:space="0" w:color="auto"/>
          </w:divBdr>
        </w:div>
      </w:divsChild>
    </w:div>
    <w:div w:id="346757835">
      <w:bodyDiv w:val="1"/>
      <w:marLeft w:val="0"/>
      <w:marRight w:val="0"/>
      <w:marTop w:val="0"/>
      <w:marBottom w:val="0"/>
      <w:divBdr>
        <w:top w:val="none" w:sz="0" w:space="0" w:color="auto"/>
        <w:left w:val="none" w:sz="0" w:space="0" w:color="auto"/>
        <w:bottom w:val="none" w:sz="0" w:space="0" w:color="auto"/>
        <w:right w:val="none" w:sz="0" w:space="0" w:color="auto"/>
      </w:divBdr>
      <w:divsChild>
        <w:div w:id="1830630874">
          <w:marLeft w:val="0"/>
          <w:marRight w:val="0"/>
          <w:marTop w:val="0"/>
          <w:marBottom w:val="0"/>
          <w:divBdr>
            <w:top w:val="none" w:sz="0" w:space="0" w:color="auto"/>
            <w:left w:val="none" w:sz="0" w:space="0" w:color="auto"/>
            <w:bottom w:val="none" w:sz="0" w:space="0" w:color="auto"/>
            <w:right w:val="none" w:sz="0" w:space="0" w:color="auto"/>
          </w:divBdr>
        </w:div>
      </w:divsChild>
    </w:div>
    <w:div w:id="347027381">
      <w:bodyDiv w:val="1"/>
      <w:marLeft w:val="0"/>
      <w:marRight w:val="0"/>
      <w:marTop w:val="0"/>
      <w:marBottom w:val="0"/>
      <w:divBdr>
        <w:top w:val="none" w:sz="0" w:space="0" w:color="auto"/>
        <w:left w:val="none" w:sz="0" w:space="0" w:color="auto"/>
        <w:bottom w:val="none" w:sz="0" w:space="0" w:color="auto"/>
        <w:right w:val="none" w:sz="0" w:space="0" w:color="auto"/>
      </w:divBdr>
      <w:divsChild>
        <w:div w:id="1851067310">
          <w:marLeft w:val="0"/>
          <w:marRight w:val="0"/>
          <w:marTop w:val="0"/>
          <w:marBottom w:val="0"/>
          <w:divBdr>
            <w:top w:val="none" w:sz="0" w:space="0" w:color="auto"/>
            <w:left w:val="none" w:sz="0" w:space="0" w:color="auto"/>
            <w:bottom w:val="none" w:sz="0" w:space="0" w:color="auto"/>
            <w:right w:val="none" w:sz="0" w:space="0" w:color="auto"/>
          </w:divBdr>
        </w:div>
      </w:divsChild>
    </w:div>
    <w:div w:id="353849260">
      <w:bodyDiv w:val="1"/>
      <w:marLeft w:val="0"/>
      <w:marRight w:val="0"/>
      <w:marTop w:val="0"/>
      <w:marBottom w:val="0"/>
      <w:divBdr>
        <w:top w:val="none" w:sz="0" w:space="0" w:color="auto"/>
        <w:left w:val="none" w:sz="0" w:space="0" w:color="auto"/>
        <w:bottom w:val="none" w:sz="0" w:space="0" w:color="auto"/>
        <w:right w:val="none" w:sz="0" w:space="0" w:color="auto"/>
      </w:divBdr>
      <w:divsChild>
        <w:div w:id="1463888813">
          <w:marLeft w:val="0"/>
          <w:marRight w:val="0"/>
          <w:marTop w:val="0"/>
          <w:marBottom w:val="0"/>
          <w:divBdr>
            <w:top w:val="none" w:sz="0" w:space="0" w:color="auto"/>
            <w:left w:val="none" w:sz="0" w:space="0" w:color="auto"/>
            <w:bottom w:val="none" w:sz="0" w:space="0" w:color="auto"/>
            <w:right w:val="none" w:sz="0" w:space="0" w:color="auto"/>
          </w:divBdr>
        </w:div>
      </w:divsChild>
    </w:div>
    <w:div w:id="358240263">
      <w:bodyDiv w:val="1"/>
      <w:marLeft w:val="0"/>
      <w:marRight w:val="0"/>
      <w:marTop w:val="0"/>
      <w:marBottom w:val="0"/>
      <w:divBdr>
        <w:top w:val="none" w:sz="0" w:space="0" w:color="auto"/>
        <w:left w:val="none" w:sz="0" w:space="0" w:color="auto"/>
        <w:bottom w:val="none" w:sz="0" w:space="0" w:color="auto"/>
        <w:right w:val="none" w:sz="0" w:space="0" w:color="auto"/>
      </w:divBdr>
      <w:divsChild>
        <w:div w:id="1710372435">
          <w:marLeft w:val="0"/>
          <w:marRight w:val="0"/>
          <w:marTop w:val="0"/>
          <w:marBottom w:val="0"/>
          <w:divBdr>
            <w:top w:val="none" w:sz="0" w:space="0" w:color="auto"/>
            <w:left w:val="none" w:sz="0" w:space="0" w:color="auto"/>
            <w:bottom w:val="none" w:sz="0" w:space="0" w:color="auto"/>
            <w:right w:val="none" w:sz="0" w:space="0" w:color="auto"/>
          </w:divBdr>
        </w:div>
      </w:divsChild>
    </w:div>
    <w:div w:id="362370189">
      <w:bodyDiv w:val="1"/>
      <w:marLeft w:val="0"/>
      <w:marRight w:val="0"/>
      <w:marTop w:val="0"/>
      <w:marBottom w:val="0"/>
      <w:divBdr>
        <w:top w:val="none" w:sz="0" w:space="0" w:color="auto"/>
        <w:left w:val="none" w:sz="0" w:space="0" w:color="auto"/>
        <w:bottom w:val="none" w:sz="0" w:space="0" w:color="auto"/>
        <w:right w:val="none" w:sz="0" w:space="0" w:color="auto"/>
      </w:divBdr>
      <w:divsChild>
        <w:div w:id="2127235300">
          <w:marLeft w:val="0"/>
          <w:marRight w:val="0"/>
          <w:marTop w:val="0"/>
          <w:marBottom w:val="0"/>
          <w:divBdr>
            <w:top w:val="none" w:sz="0" w:space="0" w:color="auto"/>
            <w:left w:val="none" w:sz="0" w:space="0" w:color="auto"/>
            <w:bottom w:val="none" w:sz="0" w:space="0" w:color="auto"/>
            <w:right w:val="none" w:sz="0" w:space="0" w:color="auto"/>
          </w:divBdr>
          <w:divsChild>
            <w:div w:id="61429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957887">
      <w:bodyDiv w:val="1"/>
      <w:marLeft w:val="0"/>
      <w:marRight w:val="0"/>
      <w:marTop w:val="0"/>
      <w:marBottom w:val="0"/>
      <w:divBdr>
        <w:top w:val="none" w:sz="0" w:space="0" w:color="auto"/>
        <w:left w:val="none" w:sz="0" w:space="0" w:color="auto"/>
        <w:bottom w:val="none" w:sz="0" w:space="0" w:color="auto"/>
        <w:right w:val="none" w:sz="0" w:space="0" w:color="auto"/>
      </w:divBdr>
      <w:divsChild>
        <w:div w:id="1298991285">
          <w:marLeft w:val="0"/>
          <w:marRight w:val="0"/>
          <w:marTop w:val="0"/>
          <w:marBottom w:val="0"/>
          <w:divBdr>
            <w:top w:val="none" w:sz="0" w:space="0" w:color="auto"/>
            <w:left w:val="none" w:sz="0" w:space="0" w:color="auto"/>
            <w:bottom w:val="none" w:sz="0" w:space="0" w:color="auto"/>
            <w:right w:val="none" w:sz="0" w:space="0" w:color="auto"/>
          </w:divBdr>
        </w:div>
      </w:divsChild>
    </w:div>
    <w:div w:id="375813893">
      <w:bodyDiv w:val="1"/>
      <w:marLeft w:val="0"/>
      <w:marRight w:val="0"/>
      <w:marTop w:val="0"/>
      <w:marBottom w:val="0"/>
      <w:divBdr>
        <w:top w:val="none" w:sz="0" w:space="0" w:color="auto"/>
        <w:left w:val="none" w:sz="0" w:space="0" w:color="auto"/>
        <w:bottom w:val="none" w:sz="0" w:space="0" w:color="auto"/>
        <w:right w:val="none" w:sz="0" w:space="0" w:color="auto"/>
      </w:divBdr>
      <w:divsChild>
        <w:div w:id="1659722108">
          <w:marLeft w:val="0"/>
          <w:marRight w:val="0"/>
          <w:marTop w:val="0"/>
          <w:marBottom w:val="0"/>
          <w:divBdr>
            <w:top w:val="none" w:sz="0" w:space="0" w:color="auto"/>
            <w:left w:val="none" w:sz="0" w:space="0" w:color="auto"/>
            <w:bottom w:val="none" w:sz="0" w:space="0" w:color="auto"/>
            <w:right w:val="none" w:sz="0" w:space="0" w:color="auto"/>
          </w:divBdr>
        </w:div>
      </w:divsChild>
    </w:div>
    <w:div w:id="382367794">
      <w:bodyDiv w:val="1"/>
      <w:marLeft w:val="0"/>
      <w:marRight w:val="0"/>
      <w:marTop w:val="0"/>
      <w:marBottom w:val="0"/>
      <w:divBdr>
        <w:top w:val="none" w:sz="0" w:space="0" w:color="auto"/>
        <w:left w:val="none" w:sz="0" w:space="0" w:color="auto"/>
        <w:bottom w:val="none" w:sz="0" w:space="0" w:color="auto"/>
        <w:right w:val="none" w:sz="0" w:space="0" w:color="auto"/>
      </w:divBdr>
      <w:divsChild>
        <w:div w:id="1770807530">
          <w:marLeft w:val="0"/>
          <w:marRight w:val="0"/>
          <w:marTop w:val="0"/>
          <w:marBottom w:val="0"/>
          <w:divBdr>
            <w:top w:val="none" w:sz="0" w:space="0" w:color="auto"/>
            <w:left w:val="none" w:sz="0" w:space="0" w:color="auto"/>
            <w:bottom w:val="none" w:sz="0" w:space="0" w:color="auto"/>
            <w:right w:val="none" w:sz="0" w:space="0" w:color="auto"/>
          </w:divBdr>
        </w:div>
      </w:divsChild>
    </w:div>
    <w:div w:id="383140532">
      <w:bodyDiv w:val="1"/>
      <w:marLeft w:val="0"/>
      <w:marRight w:val="0"/>
      <w:marTop w:val="0"/>
      <w:marBottom w:val="0"/>
      <w:divBdr>
        <w:top w:val="none" w:sz="0" w:space="0" w:color="auto"/>
        <w:left w:val="none" w:sz="0" w:space="0" w:color="auto"/>
        <w:bottom w:val="none" w:sz="0" w:space="0" w:color="auto"/>
        <w:right w:val="none" w:sz="0" w:space="0" w:color="auto"/>
      </w:divBdr>
      <w:divsChild>
        <w:div w:id="84424808">
          <w:marLeft w:val="0"/>
          <w:marRight w:val="0"/>
          <w:marTop w:val="0"/>
          <w:marBottom w:val="0"/>
          <w:divBdr>
            <w:top w:val="none" w:sz="0" w:space="0" w:color="auto"/>
            <w:left w:val="none" w:sz="0" w:space="0" w:color="auto"/>
            <w:bottom w:val="none" w:sz="0" w:space="0" w:color="auto"/>
            <w:right w:val="none" w:sz="0" w:space="0" w:color="auto"/>
          </w:divBdr>
        </w:div>
      </w:divsChild>
    </w:div>
    <w:div w:id="384331427">
      <w:bodyDiv w:val="1"/>
      <w:marLeft w:val="0"/>
      <w:marRight w:val="0"/>
      <w:marTop w:val="0"/>
      <w:marBottom w:val="0"/>
      <w:divBdr>
        <w:top w:val="none" w:sz="0" w:space="0" w:color="auto"/>
        <w:left w:val="none" w:sz="0" w:space="0" w:color="auto"/>
        <w:bottom w:val="none" w:sz="0" w:space="0" w:color="auto"/>
        <w:right w:val="none" w:sz="0" w:space="0" w:color="auto"/>
      </w:divBdr>
      <w:divsChild>
        <w:div w:id="167064326">
          <w:marLeft w:val="0"/>
          <w:marRight w:val="0"/>
          <w:marTop w:val="0"/>
          <w:marBottom w:val="0"/>
          <w:divBdr>
            <w:top w:val="none" w:sz="0" w:space="0" w:color="auto"/>
            <w:left w:val="none" w:sz="0" w:space="0" w:color="auto"/>
            <w:bottom w:val="none" w:sz="0" w:space="0" w:color="auto"/>
            <w:right w:val="none" w:sz="0" w:space="0" w:color="auto"/>
          </w:divBdr>
        </w:div>
      </w:divsChild>
    </w:div>
    <w:div w:id="384573542">
      <w:bodyDiv w:val="1"/>
      <w:marLeft w:val="0"/>
      <w:marRight w:val="0"/>
      <w:marTop w:val="0"/>
      <w:marBottom w:val="0"/>
      <w:divBdr>
        <w:top w:val="none" w:sz="0" w:space="0" w:color="auto"/>
        <w:left w:val="none" w:sz="0" w:space="0" w:color="auto"/>
        <w:bottom w:val="none" w:sz="0" w:space="0" w:color="auto"/>
        <w:right w:val="none" w:sz="0" w:space="0" w:color="auto"/>
      </w:divBdr>
      <w:divsChild>
        <w:div w:id="1861700297">
          <w:marLeft w:val="0"/>
          <w:marRight w:val="0"/>
          <w:marTop w:val="0"/>
          <w:marBottom w:val="0"/>
          <w:divBdr>
            <w:top w:val="none" w:sz="0" w:space="0" w:color="auto"/>
            <w:left w:val="none" w:sz="0" w:space="0" w:color="auto"/>
            <w:bottom w:val="none" w:sz="0" w:space="0" w:color="auto"/>
            <w:right w:val="none" w:sz="0" w:space="0" w:color="auto"/>
          </w:divBdr>
        </w:div>
      </w:divsChild>
    </w:div>
    <w:div w:id="387187945">
      <w:bodyDiv w:val="1"/>
      <w:marLeft w:val="0"/>
      <w:marRight w:val="0"/>
      <w:marTop w:val="0"/>
      <w:marBottom w:val="0"/>
      <w:divBdr>
        <w:top w:val="none" w:sz="0" w:space="0" w:color="auto"/>
        <w:left w:val="none" w:sz="0" w:space="0" w:color="auto"/>
        <w:bottom w:val="none" w:sz="0" w:space="0" w:color="auto"/>
        <w:right w:val="none" w:sz="0" w:space="0" w:color="auto"/>
      </w:divBdr>
    </w:div>
    <w:div w:id="388456200">
      <w:bodyDiv w:val="1"/>
      <w:marLeft w:val="0"/>
      <w:marRight w:val="0"/>
      <w:marTop w:val="0"/>
      <w:marBottom w:val="0"/>
      <w:divBdr>
        <w:top w:val="none" w:sz="0" w:space="0" w:color="auto"/>
        <w:left w:val="none" w:sz="0" w:space="0" w:color="auto"/>
        <w:bottom w:val="none" w:sz="0" w:space="0" w:color="auto"/>
        <w:right w:val="none" w:sz="0" w:space="0" w:color="auto"/>
      </w:divBdr>
      <w:divsChild>
        <w:div w:id="1513714506">
          <w:marLeft w:val="0"/>
          <w:marRight w:val="0"/>
          <w:marTop w:val="0"/>
          <w:marBottom w:val="0"/>
          <w:divBdr>
            <w:top w:val="none" w:sz="0" w:space="0" w:color="auto"/>
            <w:left w:val="none" w:sz="0" w:space="0" w:color="auto"/>
            <w:bottom w:val="none" w:sz="0" w:space="0" w:color="auto"/>
            <w:right w:val="none" w:sz="0" w:space="0" w:color="auto"/>
          </w:divBdr>
        </w:div>
      </w:divsChild>
    </w:div>
    <w:div w:id="407584203">
      <w:bodyDiv w:val="1"/>
      <w:marLeft w:val="0"/>
      <w:marRight w:val="0"/>
      <w:marTop w:val="0"/>
      <w:marBottom w:val="0"/>
      <w:divBdr>
        <w:top w:val="none" w:sz="0" w:space="0" w:color="auto"/>
        <w:left w:val="none" w:sz="0" w:space="0" w:color="auto"/>
        <w:bottom w:val="none" w:sz="0" w:space="0" w:color="auto"/>
        <w:right w:val="none" w:sz="0" w:space="0" w:color="auto"/>
      </w:divBdr>
      <w:divsChild>
        <w:div w:id="933245362">
          <w:marLeft w:val="0"/>
          <w:marRight w:val="0"/>
          <w:marTop w:val="0"/>
          <w:marBottom w:val="0"/>
          <w:divBdr>
            <w:top w:val="none" w:sz="0" w:space="0" w:color="auto"/>
            <w:left w:val="none" w:sz="0" w:space="0" w:color="auto"/>
            <w:bottom w:val="none" w:sz="0" w:space="0" w:color="auto"/>
            <w:right w:val="none" w:sz="0" w:space="0" w:color="auto"/>
          </w:divBdr>
        </w:div>
      </w:divsChild>
    </w:div>
    <w:div w:id="419984368">
      <w:bodyDiv w:val="1"/>
      <w:marLeft w:val="0"/>
      <w:marRight w:val="0"/>
      <w:marTop w:val="0"/>
      <w:marBottom w:val="0"/>
      <w:divBdr>
        <w:top w:val="none" w:sz="0" w:space="0" w:color="auto"/>
        <w:left w:val="none" w:sz="0" w:space="0" w:color="auto"/>
        <w:bottom w:val="none" w:sz="0" w:space="0" w:color="auto"/>
        <w:right w:val="none" w:sz="0" w:space="0" w:color="auto"/>
      </w:divBdr>
      <w:divsChild>
        <w:div w:id="1709179061">
          <w:marLeft w:val="0"/>
          <w:marRight w:val="0"/>
          <w:marTop w:val="0"/>
          <w:marBottom w:val="0"/>
          <w:divBdr>
            <w:top w:val="none" w:sz="0" w:space="0" w:color="auto"/>
            <w:left w:val="none" w:sz="0" w:space="0" w:color="auto"/>
            <w:bottom w:val="none" w:sz="0" w:space="0" w:color="auto"/>
            <w:right w:val="none" w:sz="0" w:space="0" w:color="auto"/>
          </w:divBdr>
        </w:div>
      </w:divsChild>
    </w:div>
    <w:div w:id="422577320">
      <w:bodyDiv w:val="1"/>
      <w:marLeft w:val="0"/>
      <w:marRight w:val="0"/>
      <w:marTop w:val="0"/>
      <w:marBottom w:val="0"/>
      <w:divBdr>
        <w:top w:val="none" w:sz="0" w:space="0" w:color="auto"/>
        <w:left w:val="none" w:sz="0" w:space="0" w:color="auto"/>
        <w:bottom w:val="none" w:sz="0" w:space="0" w:color="auto"/>
        <w:right w:val="none" w:sz="0" w:space="0" w:color="auto"/>
      </w:divBdr>
      <w:divsChild>
        <w:div w:id="176232947">
          <w:marLeft w:val="0"/>
          <w:marRight w:val="0"/>
          <w:marTop w:val="0"/>
          <w:marBottom w:val="0"/>
          <w:divBdr>
            <w:top w:val="none" w:sz="0" w:space="0" w:color="auto"/>
            <w:left w:val="none" w:sz="0" w:space="0" w:color="auto"/>
            <w:bottom w:val="none" w:sz="0" w:space="0" w:color="auto"/>
            <w:right w:val="none" w:sz="0" w:space="0" w:color="auto"/>
          </w:divBdr>
        </w:div>
      </w:divsChild>
    </w:div>
    <w:div w:id="423960929">
      <w:bodyDiv w:val="1"/>
      <w:marLeft w:val="0"/>
      <w:marRight w:val="0"/>
      <w:marTop w:val="0"/>
      <w:marBottom w:val="0"/>
      <w:divBdr>
        <w:top w:val="none" w:sz="0" w:space="0" w:color="auto"/>
        <w:left w:val="none" w:sz="0" w:space="0" w:color="auto"/>
        <w:bottom w:val="none" w:sz="0" w:space="0" w:color="auto"/>
        <w:right w:val="none" w:sz="0" w:space="0" w:color="auto"/>
      </w:divBdr>
      <w:divsChild>
        <w:div w:id="1479493494">
          <w:marLeft w:val="0"/>
          <w:marRight w:val="0"/>
          <w:marTop w:val="0"/>
          <w:marBottom w:val="0"/>
          <w:divBdr>
            <w:top w:val="none" w:sz="0" w:space="0" w:color="auto"/>
            <w:left w:val="none" w:sz="0" w:space="0" w:color="auto"/>
            <w:bottom w:val="none" w:sz="0" w:space="0" w:color="auto"/>
            <w:right w:val="none" w:sz="0" w:space="0" w:color="auto"/>
          </w:divBdr>
          <w:divsChild>
            <w:div w:id="166894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228417">
      <w:bodyDiv w:val="1"/>
      <w:marLeft w:val="0"/>
      <w:marRight w:val="0"/>
      <w:marTop w:val="0"/>
      <w:marBottom w:val="0"/>
      <w:divBdr>
        <w:top w:val="none" w:sz="0" w:space="0" w:color="auto"/>
        <w:left w:val="none" w:sz="0" w:space="0" w:color="auto"/>
        <w:bottom w:val="none" w:sz="0" w:space="0" w:color="auto"/>
        <w:right w:val="none" w:sz="0" w:space="0" w:color="auto"/>
      </w:divBdr>
      <w:divsChild>
        <w:div w:id="1766221929">
          <w:marLeft w:val="0"/>
          <w:marRight w:val="0"/>
          <w:marTop w:val="0"/>
          <w:marBottom w:val="0"/>
          <w:divBdr>
            <w:top w:val="none" w:sz="0" w:space="0" w:color="auto"/>
            <w:left w:val="none" w:sz="0" w:space="0" w:color="auto"/>
            <w:bottom w:val="none" w:sz="0" w:space="0" w:color="auto"/>
            <w:right w:val="none" w:sz="0" w:space="0" w:color="auto"/>
          </w:divBdr>
        </w:div>
      </w:divsChild>
    </w:div>
    <w:div w:id="427653481">
      <w:bodyDiv w:val="1"/>
      <w:marLeft w:val="0"/>
      <w:marRight w:val="0"/>
      <w:marTop w:val="0"/>
      <w:marBottom w:val="0"/>
      <w:divBdr>
        <w:top w:val="none" w:sz="0" w:space="0" w:color="auto"/>
        <w:left w:val="none" w:sz="0" w:space="0" w:color="auto"/>
        <w:bottom w:val="none" w:sz="0" w:space="0" w:color="auto"/>
        <w:right w:val="none" w:sz="0" w:space="0" w:color="auto"/>
      </w:divBdr>
      <w:divsChild>
        <w:div w:id="183248251">
          <w:marLeft w:val="0"/>
          <w:marRight w:val="0"/>
          <w:marTop w:val="0"/>
          <w:marBottom w:val="0"/>
          <w:divBdr>
            <w:top w:val="none" w:sz="0" w:space="0" w:color="auto"/>
            <w:left w:val="none" w:sz="0" w:space="0" w:color="auto"/>
            <w:bottom w:val="none" w:sz="0" w:space="0" w:color="auto"/>
            <w:right w:val="none" w:sz="0" w:space="0" w:color="auto"/>
          </w:divBdr>
        </w:div>
        <w:div w:id="754714477">
          <w:marLeft w:val="0"/>
          <w:marRight w:val="0"/>
          <w:marTop w:val="0"/>
          <w:marBottom w:val="0"/>
          <w:divBdr>
            <w:top w:val="none" w:sz="0" w:space="0" w:color="auto"/>
            <w:left w:val="none" w:sz="0" w:space="0" w:color="auto"/>
            <w:bottom w:val="none" w:sz="0" w:space="0" w:color="auto"/>
            <w:right w:val="none" w:sz="0" w:space="0" w:color="auto"/>
          </w:divBdr>
        </w:div>
        <w:div w:id="816144985">
          <w:marLeft w:val="0"/>
          <w:marRight w:val="0"/>
          <w:marTop w:val="0"/>
          <w:marBottom w:val="0"/>
          <w:divBdr>
            <w:top w:val="none" w:sz="0" w:space="0" w:color="auto"/>
            <w:left w:val="none" w:sz="0" w:space="0" w:color="auto"/>
            <w:bottom w:val="none" w:sz="0" w:space="0" w:color="auto"/>
            <w:right w:val="none" w:sz="0" w:space="0" w:color="auto"/>
          </w:divBdr>
        </w:div>
        <w:div w:id="1659962755">
          <w:marLeft w:val="0"/>
          <w:marRight w:val="0"/>
          <w:marTop w:val="0"/>
          <w:marBottom w:val="0"/>
          <w:divBdr>
            <w:top w:val="none" w:sz="0" w:space="0" w:color="auto"/>
            <w:left w:val="none" w:sz="0" w:space="0" w:color="auto"/>
            <w:bottom w:val="none" w:sz="0" w:space="0" w:color="auto"/>
            <w:right w:val="none" w:sz="0" w:space="0" w:color="auto"/>
          </w:divBdr>
        </w:div>
        <w:div w:id="1971737810">
          <w:marLeft w:val="0"/>
          <w:marRight w:val="0"/>
          <w:marTop w:val="0"/>
          <w:marBottom w:val="0"/>
          <w:divBdr>
            <w:top w:val="none" w:sz="0" w:space="0" w:color="auto"/>
            <w:left w:val="none" w:sz="0" w:space="0" w:color="auto"/>
            <w:bottom w:val="none" w:sz="0" w:space="0" w:color="auto"/>
            <w:right w:val="none" w:sz="0" w:space="0" w:color="auto"/>
          </w:divBdr>
        </w:div>
        <w:div w:id="2010283286">
          <w:marLeft w:val="0"/>
          <w:marRight w:val="0"/>
          <w:marTop w:val="0"/>
          <w:marBottom w:val="0"/>
          <w:divBdr>
            <w:top w:val="none" w:sz="0" w:space="0" w:color="auto"/>
            <w:left w:val="none" w:sz="0" w:space="0" w:color="auto"/>
            <w:bottom w:val="none" w:sz="0" w:space="0" w:color="auto"/>
            <w:right w:val="none" w:sz="0" w:space="0" w:color="auto"/>
          </w:divBdr>
        </w:div>
        <w:div w:id="2049837571">
          <w:marLeft w:val="0"/>
          <w:marRight w:val="0"/>
          <w:marTop w:val="0"/>
          <w:marBottom w:val="0"/>
          <w:divBdr>
            <w:top w:val="none" w:sz="0" w:space="0" w:color="auto"/>
            <w:left w:val="none" w:sz="0" w:space="0" w:color="auto"/>
            <w:bottom w:val="none" w:sz="0" w:space="0" w:color="auto"/>
            <w:right w:val="none" w:sz="0" w:space="0" w:color="auto"/>
          </w:divBdr>
        </w:div>
      </w:divsChild>
    </w:div>
    <w:div w:id="428819815">
      <w:bodyDiv w:val="1"/>
      <w:marLeft w:val="0"/>
      <w:marRight w:val="0"/>
      <w:marTop w:val="0"/>
      <w:marBottom w:val="0"/>
      <w:divBdr>
        <w:top w:val="none" w:sz="0" w:space="0" w:color="auto"/>
        <w:left w:val="none" w:sz="0" w:space="0" w:color="auto"/>
        <w:bottom w:val="none" w:sz="0" w:space="0" w:color="auto"/>
        <w:right w:val="none" w:sz="0" w:space="0" w:color="auto"/>
      </w:divBdr>
    </w:div>
    <w:div w:id="438795525">
      <w:bodyDiv w:val="1"/>
      <w:marLeft w:val="0"/>
      <w:marRight w:val="0"/>
      <w:marTop w:val="0"/>
      <w:marBottom w:val="0"/>
      <w:divBdr>
        <w:top w:val="none" w:sz="0" w:space="0" w:color="auto"/>
        <w:left w:val="none" w:sz="0" w:space="0" w:color="auto"/>
        <w:bottom w:val="none" w:sz="0" w:space="0" w:color="auto"/>
        <w:right w:val="none" w:sz="0" w:space="0" w:color="auto"/>
      </w:divBdr>
      <w:divsChild>
        <w:div w:id="248002728">
          <w:marLeft w:val="0"/>
          <w:marRight w:val="0"/>
          <w:marTop w:val="0"/>
          <w:marBottom w:val="0"/>
          <w:divBdr>
            <w:top w:val="none" w:sz="0" w:space="0" w:color="auto"/>
            <w:left w:val="none" w:sz="0" w:space="0" w:color="auto"/>
            <w:bottom w:val="none" w:sz="0" w:space="0" w:color="auto"/>
            <w:right w:val="none" w:sz="0" w:space="0" w:color="auto"/>
          </w:divBdr>
        </w:div>
      </w:divsChild>
    </w:div>
    <w:div w:id="443379303">
      <w:bodyDiv w:val="1"/>
      <w:marLeft w:val="0"/>
      <w:marRight w:val="0"/>
      <w:marTop w:val="0"/>
      <w:marBottom w:val="0"/>
      <w:divBdr>
        <w:top w:val="none" w:sz="0" w:space="0" w:color="auto"/>
        <w:left w:val="none" w:sz="0" w:space="0" w:color="auto"/>
        <w:bottom w:val="none" w:sz="0" w:space="0" w:color="auto"/>
        <w:right w:val="none" w:sz="0" w:space="0" w:color="auto"/>
      </w:divBdr>
      <w:divsChild>
        <w:div w:id="1677271476">
          <w:marLeft w:val="0"/>
          <w:marRight w:val="0"/>
          <w:marTop w:val="0"/>
          <w:marBottom w:val="0"/>
          <w:divBdr>
            <w:top w:val="none" w:sz="0" w:space="0" w:color="auto"/>
            <w:left w:val="none" w:sz="0" w:space="0" w:color="auto"/>
            <w:bottom w:val="none" w:sz="0" w:space="0" w:color="auto"/>
            <w:right w:val="none" w:sz="0" w:space="0" w:color="auto"/>
          </w:divBdr>
        </w:div>
      </w:divsChild>
    </w:div>
    <w:div w:id="444034419">
      <w:bodyDiv w:val="1"/>
      <w:marLeft w:val="0"/>
      <w:marRight w:val="0"/>
      <w:marTop w:val="0"/>
      <w:marBottom w:val="0"/>
      <w:divBdr>
        <w:top w:val="none" w:sz="0" w:space="0" w:color="auto"/>
        <w:left w:val="none" w:sz="0" w:space="0" w:color="auto"/>
        <w:bottom w:val="none" w:sz="0" w:space="0" w:color="auto"/>
        <w:right w:val="none" w:sz="0" w:space="0" w:color="auto"/>
      </w:divBdr>
      <w:divsChild>
        <w:div w:id="851384122">
          <w:marLeft w:val="0"/>
          <w:marRight w:val="0"/>
          <w:marTop w:val="0"/>
          <w:marBottom w:val="0"/>
          <w:divBdr>
            <w:top w:val="none" w:sz="0" w:space="0" w:color="auto"/>
            <w:left w:val="none" w:sz="0" w:space="0" w:color="auto"/>
            <w:bottom w:val="none" w:sz="0" w:space="0" w:color="auto"/>
            <w:right w:val="none" w:sz="0" w:space="0" w:color="auto"/>
          </w:divBdr>
        </w:div>
      </w:divsChild>
    </w:div>
    <w:div w:id="450319827">
      <w:bodyDiv w:val="1"/>
      <w:marLeft w:val="0"/>
      <w:marRight w:val="0"/>
      <w:marTop w:val="0"/>
      <w:marBottom w:val="0"/>
      <w:divBdr>
        <w:top w:val="none" w:sz="0" w:space="0" w:color="auto"/>
        <w:left w:val="none" w:sz="0" w:space="0" w:color="auto"/>
        <w:bottom w:val="none" w:sz="0" w:space="0" w:color="auto"/>
        <w:right w:val="none" w:sz="0" w:space="0" w:color="auto"/>
      </w:divBdr>
      <w:divsChild>
        <w:div w:id="19672341">
          <w:marLeft w:val="0"/>
          <w:marRight w:val="0"/>
          <w:marTop w:val="0"/>
          <w:marBottom w:val="0"/>
          <w:divBdr>
            <w:top w:val="none" w:sz="0" w:space="0" w:color="auto"/>
            <w:left w:val="none" w:sz="0" w:space="0" w:color="auto"/>
            <w:bottom w:val="none" w:sz="0" w:space="0" w:color="auto"/>
            <w:right w:val="none" w:sz="0" w:space="0" w:color="auto"/>
          </w:divBdr>
        </w:div>
      </w:divsChild>
    </w:div>
    <w:div w:id="457068578">
      <w:bodyDiv w:val="1"/>
      <w:marLeft w:val="0"/>
      <w:marRight w:val="0"/>
      <w:marTop w:val="0"/>
      <w:marBottom w:val="0"/>
      <w:divBdr>
        <w:top w:val="none" w:sz="0" w:space="0" w:color="auto"/>
        <w:left w:val="none" w:sz="0" w:space="0" w:color="auto"/>
        <w:bottom w:val="none" w:sz="0" w:space="0" w:color="auto"/>
        <w:right w:val="none" w:sz="0" w:space="0" w:color="auto"/>
      </w:divBdr>
      <w:divsChild>
        <w:div w:id="678120030">
          <w:marLeft w:val="0"/>
          <w:marRight w:val="0"/>
          <w:marTop w:val="0"/>
          <w:marBottom w:val="0"/>
          <w:divBdr>
            <w:top w:val="none" w:sz="0" w:space="0" w:color="auto"/>
            <w:left w:val="none" w:sz="0" w:space="0" w:color="auto"/>
            <w:bottom w:val="none" w:sz="0" w:space="0" w:color="auto"/>
            <w:right w:val="none" w:sz="0" w:space="0" w:color="auto"/>
          </w:divBdr>
        </w:div>
      </w:divsChild>
    </w:div>
    <w:div w:id="460459559">
      <w:bodyDiv w:val="1"/>
      <w:marLeft w:val="0"/>
      <w:marRight w:val="0"/>
      <w:marTop w:val="0"/>
      <w:marBottom w:val="0"/>
      <w:divBdr>
        <w:top w:val="none" w:sz="0" w:space="0" w:color="auto"/>
        <w:left w:val="none" w:sz="0" w:space="0" w:color="auto"/>
        <w:bottom w:val="none" w:sz="0" w:space="0" w:color="auto"/>
        <w:right w:val="none" w:sz="0" w:space="0" w:color="auto"/>
      </w:divBdr>
      <w:divsChild>
        <w:div w:id="1924604834">
          <w:marLeft w:val="0"/>
          <w:marRight w:val="0"/>
          <w:marTop w:val="0"/>
          <w:marBottom w:val="0"/>
          <w:divBdr>
            <w:top w:val="none" w:sz="0" w:space="0" w:color="auto"/>
            <w:left w:val="none" w:sz="0" w:space="0" w:color="auto"/>
            <w:bottom w:val="none" w:sz="0" w:space="0" w:color="auto"/>
            <w:right w:val="none" w:sz="0" w:space="0" w:color="auto"/>
          </w:divBdr>
        </w:div>
      </w:divsChild>
    </w:div>
    <w:div w:id="460996907">
      <w:bodyDiv w:val="1"/>
      <w:marLeft w:val="0"/>
      <w:marRight w:val="0"/>
      <w:marTop w:val="0"/>
      <w:marBottom w:val="0"/>
      <w:divBdr>
        <w:top w:val="none" w:sz="0" w:space="0" w:color="auto"/>
        <w:left w:val="none" w:sz="0" w:space="0" w:color="auto"/>
        <w:bottom w:val="none" w:sz="0" w:space="0" w:color="auto"/>
        <w:right w:val="none" w:sz="0" w:space="0" w:color="auto"/>
      </w:divBdr>
      <w:divsChild>
        <w:div w:id="1426195874">
          <w:marLeft w:val="0"/>
          <w:marRight w:val="0"/>
          <w:marTop w:val="0"/>
          <w:marBottom w:val="0"/>
          <w:divBdr>
            <w:top w:val="none" w:sz="0" w:space="0" w:color="auto"/>
            <w:left w:val="none" w:sz="0" w:space="0" w:color="auto"/>
            <w:bottom w:val="none" w:sz="0" w:space="0" w:color="auto"/>
            <w:right w:val="none" w:sz="0" w:space="0" w:color="auto"/>
          </w:divBdr>
        </w:div>
      </w:divsChild>
    </w:div>
    <w:div w:id="463356765">
      <w:bodyDiv w:val="1"/>
      <w:marLeft w:val="0"/>
      <w:marRight w:val="0"/>
      <w:marTop w:val="0"/>
      <w:marBottom w:val="0"/>
      <w:divBdr>
        <w:top w:val="none" w:sz="0" w:space="0" w:color="auto"/>
        <w:left w:val="none" w:sz="0" w:space="0" w:color="auto"/>
        <w:bottom w:val="none" w:sz="0" w:space="0" w:color="auto"/>
        <w:right w:val="none" w:sz="0" w:space="0" w:color="auto"/>
      </w:divBdr>
      <w:divsChild>
        <w:div w:id="1543907405">
          <w:marLeft w:val="0"/>
          <w:marRight w:val="0"/>
          <w:marTop w:val="0"/>
          <w:marBottom w:val="0"/>
          <w:divBdr>
            <w:top w:val="none" w:sz="0" w:space="0" w:color="auto"/>
            <w:left w:val="none" w:sz="0" w:space="0" w:color="auto"/>
            <w:bottom w:val="none" w:sz="0" w:space="0" w:color="auto"/>
            <w:right w:val="none" w:sz="0" w:space="0" w:color="auto"/>
          </w:divBdr>
        </w:div>
      </w:divsChild>
    </w:div>
    <w:div w:id="464005195">
      <w:bodyDiv w:val="1"/>
      <w:marLeft w:val="0"/>
      <w:marRight w:val="0"/>
      <w:marTop w:val="0"/>
      <w:marBottom w:val="0"/>
      <w:divBdr>
        <w:top w:val="none" w:sz="0" w:space="0" w:color="auto"/>
        <w:left w:val="none" w:sz="0" w:space="0" w:color="auto"/>
        <w:bottom w:val="none" w:sz="0" w:space="0" w:color="auto"/>
        <w:right w:val="none" w:sz="0" w:space="0" w:color="auto"/>
      </w:divBdr>
      <w:divsChild>
        <w:div w:id="467279271">
          <w:marLeft w:val="0"/>
          <w:marRight w:val="0"/>
          <w:marTop w:val="0"/>
          <w:marBottom w:val="0"/>
          <w:divBdr>
            <w:top w:val="none" w:sz="0" w:space="0" w:color="auto"/>
            <w:left w:val="none" w:sz="0" w:space="0" w:color="auto"/>
            <w:bottom w:val="none" w:sz="0" w:space="0" w:color="auto"/>
            <w:right w:val="none" w:sz="0" w:space="0" w:color="auto"/>
          </w:divBdr>
        </w:div>
      </w:divsChild>
    </w:div>
    <w:div w:id="468938573">
      <w:bodyDiv w:val="1"/>
      <w:marLeft w:val="0"/>
      <w:marRight w:val="0"/>
      <w:marTop w:val="0"/>
      <w:marBottom w:val="0"/>
      <w:divBdr>
        <w:top w:val="none" w:sz="0" w:space="0" w:color="auto"/>
        <w:left w:val="none" w:sz="0" w:space="0" w:color="auto"/>
        <w:bottom w:val="none" w:sz="0" w:space="0" w:color="auto"/>
        <w:right w:val="none" w:sz="0" w:space="0" w:color="auto"/>
      </w:divBdr>
      <w:divsChild>
        <w:div w:id="1707171360">
          <w:marLeft w:val="0"/>
          <w:marRight w:val="0"/>
          <w:marTop w:val="0"/>
          <w:marBottom w:val="0"/>
          <w:divBdr>
            <w:top w:val="none" w:sz="0" w:space="0" w:color="auto"/>
            <w:left w:val="none" w:sz="0" w:space="0" w:color="auto"/>
            <w:bottom w:val="none" w:sz="0" w:space="0" w:color="auto"/>
            <w:right w:val="none" w:sz="0" w:space="0" w:color="auto"/>
          </w:divBdr>
        </w:div>
      </w:divsChild>
    </w:div>
    <w:div w:id="475072064">
      <w:bodyDiv w:val="1"/>
      <w:marLeft w:val="0"/>
      <w:marRight w:val="0"/>
      <w:marTop w:val="0"/>
      <w:marBottom w:val="0"/>
      <w:divBdr>
        <w:top w:val="none" w:sz="0" w:space="0" w:color="auto"/>
        <w:left w:val="none" w:sz="0" w:space="0" w:color="auto"/>
        <w:bottom w:val="none" w:sz="0" w:space="0" w:color="auto"/>
        <w:right w:val="none" w:sz="0" w:space="0" w:color="auto"/>
      </w:divBdr>
      <w:divsChild>
        <w:div w:id="1259558962">
          <w:marLeft w:val="0"/>
          <w:marRight w:val="0"/>
          <w:marTop w:val="0"/>
          <w:marBottom w:val="0"/>
          <w:divBdr>
            <w:top w:val="none" w:sz="0" w:space="0" w:color="auto"/>
            <w:left w:val="none" w:sz="0" w:space="0" w:color="auto"/>
            <w:bottom w:val="none" w:sz="0" w:space="0" w:color="auto"/>
            <w:right w:val="none" w:sz="0" w:space="0" w:color="auto"/>
          </w:divBdr>
        </w:div>
      </w:divsChild>
    </w:div>
    <w:div w:id="481311512">
      <w:bodyDiv w:val="1"/>
      <w:marLeft w:val="0"/>
      <w:marRight w:val="0"/>
      <w:marTop w:val="0"/>
      <w:marBottom w:val="0"/>
      <w:divBdr>
        <w:top w:val="none" w:sz="0" w:space="0" w:color="auto"/>
        <w:left w:val="none" w:sz="0" w:space="0" w:color="auto"/>
        <w:bottom w:val="none" w:sz="0" w:space="0" w:color="auto"/>
        <w:right w:val="none" w:sz="0" w:space="0" w:color="auto"/>
      </w:divBdr>
      <w:divsChild>
        <w:div w:id="652879945">
          <w:marLeft w:val="0"/>
          <w:marRight w:val="0"/>
          <w:marTop w:val="0"/>
          <w:marBottom w:val="0"/>
          <w:divBdr>
            <w:top w:val="none" w:sz="0" w:space="0" w:color="auto"/>
            <w:left w:val="none" w:sz="0" w:space="0" w:color="auto"/>
            <w:bottom w:val="none" w:sz="0" w:space="0" w:color="auto"/>
            <w:right w:val="none" w:sz="0" w:space="0" w:color="auto"/>
          </w:divBdr>
        </w:div>
      </w:divsChild>
    </w:div>
    <w:div w:id="481771450">
      <w:bodyDiv w:val="1"/>
      <w:marLeft w:val="0"/>
      <w:marRight w:val="0"/>
      <w:marTop w:val="0"/>
      <w:marBottom w:val="0"/>
      <w:divBdr>
        <w:top w:val="none" w:sz="0" w:space="0" w:color="auto"/>
        <w:left w:val="none" w:sz="0" w:space="0" w:color="auto"/>
        <w:bottom w:val="none" w:sz="0" w:space="0" w:color="auto"/>
        <w:right w:val="none" w:sz="0" w:space="0" w:color="auto"/>
      </w:divBdr>
      <w:divsChild>
        <w:div w:id="785470524">
          <w:marLeft w:val="0"/>
          <w:marRight w:val="0"/>
          <w:marTop w:val="0"/>
          <w:marBottom w:val="0"/>
          <w:divBdr>
            <w:top w:val="none" w:sz="0" w:space="0" w:color="auto"/>
            <w:left w:val="none" w:sz="0" w:space="0" w:color="auto"/>
            <w:bottom w:val="none" w:sz="0" w:space="0" w:color="auto"/>
            <w:right w:val="none" w:sz="0" w:space="0" w:color="auto"/>
          </w:divBdr>
        </w:div>
      </w:divsChild>
    </w:div>
    <w:div w:id="481965646">
      <w:bodyDiv w:val="1"/>
      <w:marLeft w:val="0"/>
      <w:marRight w:val="0"/>
      <w:marTop w:val="0"/>
      <w:marBottom w:val="0"/>
      <w:divBdr>
        <w:top w:val="none" w:sz="0" w:space="0" w:color="auto"/>
        <w:left w:val="none" w:sz="0" w:space="0" w:color="auto"/>
        <w:bottom w:val="none" w:sz="0" w:space="0" w:color="auto"/>
        <w:right w:val="none" w:sz="0" w:space="0" w:color="auto"/>
      </w:divBdr>
      <w:divsChild>
        <w:div w:id="1975409034">
          <w:marLeft w:val="0"/>
          <w:marRight w:val="0"/>
          <w:marTop w:val="0"/>
          <w:marBottom w:val="0"/>
          <w:divBdr>
            <w:top w:val="none" w:sz="0" w:space="0" w:color="auto"/>
            <w:left w:val="none" w:sz="0" w:space="0" w:color="auto"/>
            <w:bottom w:val="none" w:sz="0" w:space="0" w:color="auto"/>
            <w:right w:val="none" w:sz="0" w:space="0" w:color="auto"/>
          </w:divBdr>
        </w:div>
      </w:divsChild>
    </w:div>
    <w:div w:id="483162581">
      <w:bodyDiv w:val="1"/>
      <w:marLeft w:val="0"/>
      <w:marRight w:val="0"/>
      <w:marTop w:val="0"/>
      <w:marBottom w:val="0"/>
      <w:divBdr>
        <w:top w:val="none" w:sz="0" w:space="0" w:color="auto"/>
        <w:left w:val="none" w:sz="0" w:space="0" w:color="auto"/>
        <w:bottom w:val="none" w:sz="0" w:space="0" w:color="auto"/>
        <w:right w:val="none" w:sz="0" w:space="0" w:color="auto"/>
      </w:divBdr>
      <w:divsChild>
        <w:div w:id="1110777912">
          <w:marLeft w:val="0"/>
          <w:marRight w:val="0"/>
          <w:marTop w:val="0"/>
          <w:marBottom w:val="0"/>
          <w:divBdr>
            <w:top w:val="none" w:sz="0" w:space="0" w:color="auto"/>
            <w:left w:val="none" w:sz="0" w:space="0" w:color="auto"/>
            <w:bottom w:val="none" w:sz="0" w:space="0" w:color="auto"/>
            <w:right w:val="none" w:sz="0" w:space="0" w:color="auto"/>
          </w:divBdr>
        </w:div>
      </w:divsChild>
    </w:div>
    <w:div w:id="483476725">
      <w:bodyDiv w:val="1"/>
      <w:marLeft w:val="0"/>
      <w:marRight w:val="0"/>
      <w:marTop w:val="0"/>
      <w:marBottom w:val="0"/>
      <w:divBdr>
        <w:top w:val="none" w:sz="0" w:space="0" w:color="auto"/>
        <w:left w:val="none" w:sz="0" w:space="0" w:color="auto"/>
        <w:bottom w:val="none" w:sz="0" w:space="0" w:color="auto"/>
        <w:right w:val="none" w:sz="0" w:space="0" w:color="auto"/>
      </w:divBdr>
      <w:divsChild>
        <w:div w:id="1231499625">
          <w:marLeft w:val="0"/>
          <w:marRight w:val="0"/>
          <w:marTop w:val="0"/>
          <w:marBottom w:val="0"/>
          <w:divBdr>
            <w:top w:val="none" w:sz="0" w:space="0" w:color="auto"/>
            <w:left w:val="none" w:sz="0" w:space="0" w:color="auto"/>
            <w:bottom w:val="none" w:sz="0" w:space="0" w:color="auto"/>
            <w:right w:val="none" w:sz="0" w:space="0" w:color="auto"/>
          </w:divBdr>
        </w:div>
      </w:divsChild>
    </w:div>
    <w:div w:id="486554271">
      <w:bodyDiv w:val="1"/>
      <w:marLeft w:val="0"/>
      <w:marRight w:val="0"/>
      <w:marTop w:val="0"/>
      <w:marBottom w:val="0"/>
      <w:divBdr>
        <w:top w:val="none" w:sz="0" w:space="0" w:color="auto"/>
        <w:left w:val="none" w:sz="0" w:space="0" w:color="auto"/>
        <w:bottom w:val="none" w:sz="0" w:space="0" w:color="auto"/>
        <w:right w:val="none" w:sz="0" w:space="0" w:color="auto"/>
      </w:divBdr>
      <w:divsChild>
        <w:div w:id="2071490418">
          <w:marLeft w:val="0"/>
          <w:marRight w:val="0"/>
          <w:marTop w:val="0"/>
          <w:marBottom w:val="0"/>
          <w:divBdr>
            <w:top w:val="none" w:sz="0" w:space="0" w:color="auto"/>
            <w:left w:val="none" w:sz="0" w:space="0" w:color="auto"/>
            <w:bottom w:val="none" w:sz="0" w:space="0" w:color="auto"/>
            <w:right w:val="none" w:sz="0" w:space="0" w:color="auto"/>
          </w:divBdr>
        </w:div>
      </w:divsChild>
    </w:div>
    <w:div w:id="492109960">
      <w:bodyDiv w:val="1"/>
      <w:marLeft w:val="0"/>
      <w:marRight w:val="0"/>
      <w:marTop w:val="0"/>
      <w:marBottom w:val="0"/>
      <w:divBdr>
        <w:top w:val="none" w:sz="0" w:space="0" w:color="auto"/>
        <w:left w:val="none" w:sz="0" w:space="0" w:color="auto"/>
        <w:bottom w:val="none" w:sz="0" w:space="0" w:color="auto"/>
        <w:right w:val="none" w:sz="0" w:space="0" w:color="auto"/>
      </w:divBdr>
      <w:divsChild>
        <w:div w:id="1082413166">
          <w:marLeft w:val="0"/>
          <w:marRight w:val="0"/>
          <w:marTop w:val="0"/>
          <w:marBottom w:val="0"/>
          <w:divBdr>
            <w:top w:val="none" w:sz="0" w:space="0" w:color="auto"/>
            <w:left w:val="none" w:sz="0" w:space="0" w:color="auto"/>
            <w:bottom w:val="none" w:sz="0" w:space="0" w:color="auto"/>
            <w:right w:val="none" w:sz="0" w:space="0" w:color="auto"/>
          </w:divBdr>
        </w:div>
      </w:divsChild>
    </w:div>
    <w:div w:id="492840308">
      <w:bodyDiv w:val="1"/>
      <w:marLeft w:val="0"/>
      <w:marRight w:val="0"/>
      <w:marTop w:val="0"/>
      <w:marBottom w:val="0"/>
      <w:divBdr>
        <w:top w:val="none" w:sz="0" w:space="0" w:color="auto"/>
        <w:left w:val="none" w:sz="0" w:space="0" w:color="auto"/>
        <w:bottom w:val="none" w:sz="0" w:space="0" w:color="auto"/>
        <w:right w:val="none" w:sz="0" w:space="0" w:color="auto"/>
      </w:divBdr>
      <w:divsChild>
        <w:div w:id="1590385621">
          <w:marLeft w:val="0"/>
          <w:marRight w:val="0"/>
          <w:marTop w:val="0"/>
          <w:marBottom w:val="0"/>
          <w:divBdr>
            <w:top w:val="none" w:sz="0" w:space="0" w:color="auto"/>
            <w:left w:val="none" w:sz="0" w:space="0" w:color="auto"/>
            <w:bottom w:val="none" w:sz="0" w:space="0" w:color="auto"/>
            <w:right w:val="none" w:sz="0" w:space="0" w:color="auto"/>
          </w:divBdr>
        </w:div>
      </w:divsChild>
    </w:div>
    <w:div w:id="495802673">
      <w:bodyDiv w:val="1"/>
      <w:marLeft w:val="0"/>
      <w:marRight w:val="0"/>
      <w:marTop w:val="0"/>
      <w:marBottom w:val="0"/>
      <w:divBdr>
        <w:top w:val="none" w:sz="0" w:space="0" w:color="auto"/>
        <w:left w:val="none" w:sz="0" w:space="0" w:color="auto"/>
        <w:bottom w:val="none" w:sz="0" w:space="0" w:color="auto"/>
        <w:right w:val="none" w:sz="0" w:space="0" w:color="auto"/>
      </w:divBdr>
      <w:divsChild>
        <w:div w:id="1501241057">
          <w:marLeft w:val="0"/>
          <w:marRight w:val="0"/>
          <w:marTop w:val="0"/>
          <w:marBottom w:val="0"/>
          <w:divBdr>
            <w:top w:val="none" w:sz="0" w:space="0" w:color="auto"/>
            <w:left w:val="none" w:sz="0" w:space="0" w:color="auto"/>
            <w:bottom w:val="none" w:sz="0" w:space="0" w:color="auto"/>
            <w:right w:val="none" w:sz="0" w:space="0" w:color="auto"/>
          </w:divBdr>
        </w:div>
      </w:divsChild>
    </w:div>
    <w:div w:id="498935188">
      <w:bodyDiv w:val="1"/>
      <w:marLeft w:val="0"/>
      <w:marRight w:val="0"/>
      <w:marTop w:val="0"/>
      <w:marBottom w:val="0"/>
      <w:divBdr>
        <w:top w:val="none" w:sz="0" w:space="0" w:color="auto"/>
        <w:left w:val="none" w:sz="0" w:space="0" w:color="auto"/>
        <w:bottom w:val="none" w:sz="0" w:space="0" w:color="auto"/>
        <w:right w:val="none" w:sz="0" w:space="0" w:color="auto"/>
      </w:divBdr>
      <w:divsChild>
        <w:div w:id="1802453821">
          <w:marLeft w:val="0"/>
          <w:marRight w:val="0"/>
          <w:marTop w:val="0"/>
          <w:marBottom w:val="0"/>
          <w:divBdr>
            <w:top w:val="none" w:sz="0" w:space="0" w:color="auto"/>
            <w:left w:val="none" w:sz="0" w:space="0" w:color="auto"/>
            <w:bottom w:val="none" w:sz="0" w:space="0" w:color="auto"/>
            <w:right w:val="none" w:sz="0" w:space="0" w:color="auto"/>
          </w:divBdr>
        </w:div>
      </w:divsChild>
    </w:div>
    <w:div w:id="501698085">
      <w:bodyDiv w:val="1"/>
      <w:marLeft w:val="0"/>
      <w:marRight w:val="0"/>
      <w:marTop w:val="0"/>
      <w:marBottom w:val="0"/>
      <w:divBdr>
        <w:top w:val="none" w:sz="0" w:space="0" w:color="auto"/>
        <w:left w:val="none" w:sz="0" w:space="0" w:color="auto"/>
        <w:bottom w:val="none" w:sz="0" w:space="0" w:color="auto"/>
        <w:right w:val="none" w:sz="0" w:space="0" w:color="auto"/>
      </w:divBdr>
      <w:divsChild>
        <w:div w:id="363867186">
          <w:marLeft w:val="0"/>
          <w:marRight w:val="0"/>
          <w:marTop w:val="0"/>
          <w:marBottom w:val="0"/>
          <w:divBdr>
            <w:top w:val="none" w:sz="0" w:space="0" w:color="auto"/>
            <w:left w:val="none" w:sz="0" w:space="0" w:color="auto"/>
            <w:bottom w:val="none" w:sz="0" w:space="0" w:color="auto"/>
            <w:right w:val="none" w:sz="0" w:space="0" w:color="auto"/>
          </w:divBdr>
        </w:div>
      </w:divsChild>
    </w:div>
    <w:div w:id="504327461">
      <w:bodyDiv w:val="1"/>
      <w:marLeft w:val="0"/>
      <w:marRight w:val="0"/>
      <w:marTop w:val="0"/>
      <w:marBottom w:val="0"/>
      <w:divBdr>
        <w:top w:val="none" w:sz="0" w:space="0" w:color="auto"/>
        <w:left w:val="none" w:sz="0" w:space="0" w:color="auto"/>
        <w:bottom w:val="none" w:sz="0" w:space="0" w:color="auto"/>
        <w:right w:val="none" w:sz="0" w:space="0" w:color="auto"/>
      </w:divBdr>
      <w:divsChild>
        <w:div w:id="496968847">
          <w:marLeft w:val="0"/>
          <w:marRight w:val="0"/>
          <w:marTop w:val="0"/>
          <w:marBottom w:val="0"/>
          <w:divBdr>
            <w:top w:val="none" w:sz="0" w:space="0" w:color="auto"/>
            <w:left w:val="none" w:sz="0" w:space="0" w:color="auto"/>
            <w:bottom w:val="none" w:sz="0" w:space="0" w:color="auto"/>
            <w:right w:val="none" w:sz="0" w:space="0" w:color="auto"/>
          </w:divBdr>
        </w:div>
      </w:divsChild>
    </w:div>
    <w:div w:id="505289250">
      <w:bodyDiv w:val="1"/>
      <w:marLeft w:val="0"/>
      <w:marRight w:val="0"/>
      <w:marTop w:val="0"/>
      <w:marBottom w:val="0"/>
      <w:divBdr>
        <w:top w:val="none" w:sz="0" w:space="0" w:color="auto"/>
        <w:left w:val="none" w:sz="0" w:space="0" w:color="auto"/>
        <w:bottom w:val="none" w:sz="0" w:space="0" w:color="auto"/>
        <w:right w:val="none" w:sz="0" w:space="0" w:color="auto"/>
      </w:divBdr>
      <w:divsChild>
        <w:div w:id="206072296">
          <w:marLeft w:val="0"/>
          <w:marRight w:val="0"/>
          <w:marTop w:val="0"/>
          <w:marBottom w:val="0"/>
          <w:divBdr>
            <w:top w:val="none" w:sz="0" w:space="0" w:color="auto"/>
            <w:left w:val="none" w:sz="0" w:space="0" w:color="auto"/>
            <w:bottom w:val="none" w:sz="0" w:space="0" w:color="auto"/>
            <w:right w:val="none" w:sz="0" w:space="0" w:color="auto"/>
          </w:divBdr>
        </w:div>
      </w:divsChild>
    </w:div>
    <w:div w:id="510996874">
      <w:bodyDiv w:val="1"/>
      <w:marLeft w:val="0"/>
      <w:marRight w:val="0"/>
      <w:marTop w:val="0"/>
      <w:marBottom w:val="0"/>
      <w:divBdr>
        <w:top w:val="none" w:sz="0" w:space="0" w:color="auto"/>
        <w:left w:val="none" w:sz="0" w:space="0" w:color="auto"/>
        <w:bottom w:val="none" w:sz="0" w:space="0" w:color="auto"/>
        <w:right w:val="none" w:sz="0" w:space="0" w:color="auto"/>
      </w:divBdr>
      <w:divsChild>
        <w:div w:id="1787305600">
          <w:marLeft w:val="0"/>
          <w:marRight w:val="0"/>
          <w:marTop w:val="0"/>
          <w:marBottom w:val="0"/>
          <w:divBdr>
            <w:top w:val="none" w:sz="0" w:space="0" w:color="auto"/>
            <w:left w:val="none" w:sz="0" w:space="0" w:color="auto"/>
            <w:bottom w:val="none" w:sz="0" w:space="0" w:color="auto"/>
            <w:right w:val="none" w:sz="0" w:space="0" w:color="auto"/>
          </w:divBdr>
        </w:div>
      </w:divsChild>
    </w:div>
    <w:div w:id="521018085">
      <w:bodyDiv w:val="1"/>
      <w:marLeft w:val="0"/>
      <w:marRight w:val="0"/>
      <w:marTop w:val="0"/>
      <w:marBottom w:val="0"/>
      <w:divBdr>
        <w:top w:val="none" w:sz="0" w:space="0" w:color="auto"/>
        <w:left w:val="none" w:sz="0" w:space="0" w:color="auto"/>
        <w:bottom w:val="none" w:sz="0" w:space="0" w:color="auto"/>
        <w:right w:val="none" w:sz="0" w:space="0" w:color="auto"/>
      </w:divBdr>
      <w:divsChild>
        <w:div w:id="811947115">
          <w:marLeft w:val="0"/>
          <w:marRight w:val="0"/>
          <w:marTop w:val="0"/>
          <w:marBottom w:val="0"/>
          <w:divBdr>
            <w:top w:val="none" w:sz="0" w:space="0" w:color="auto"/>
            <w:left w:val="none" w:sz="0" w:space="0" w:color="auto"/>
            <w:bottom w:val="none" w:sz="0" w:space="0" w:color="auto"/>
            <w:right w:val="none" w:sz="0" w:space="0" w:color="auto"/>
          </w:divBdr>
        </w:div>
      </w:divsChild>
    </w:div>
    <w:div w:id="523061877">
      <w:bodyDiv w:val="1"/>
      <w:marLeft w:val="0"/>
      <w:marRight w:val="0"/>
      <w:marTop w:val="0"/>
      <w:marBottom w:val="0"/>
      <w:divBdr>
        <w:top w:val="none" w:sz="0" w:space="0" w:color="auto"/>
        <w:left w:val="none" w:sz="0" w:space="0" w:color="auto"/>
        <w:bottom w:val="none" w:sz="0" w:space="0" w:color="auto"/>
        <w:right w:val="none" w:sz="0" w:space="0" w:color="auto"/>
      </w:divBdr>
      <w:divsChild>
        <w:div w:id="1926454663">
          <w:marLeft w:val="0"/>
          <w:marRight w:val="0"/>
          <w:marTop w:val="0"/>
          <w:marBottom w:val="0"/>
          <w:divBdr>
            <w:top w:val="none" w:sz="0" w:space="0" w:color="auto"/>
            <w:left w:val="none" w:sz="0" w:space="0" w:color="auto"/>
            <w:bottom w:val="none" w:sz="0" w:space="0" w:color="auto"/>
            <w:right w:val="none" w:sz="0" w:space="0" w:color="auto"/>
          </w:divBdr>
        </w:div>
      </w:divsChild>
    </w:div>
    <w:div w:id="523206166">
      <w:bodyDiv w:val="1"/>
      <w:marLeft w:val="0"/>
      <w:marRight w:val="0"/>
      <w:marTop w:val="0"/>
      <w:marBottom w:val="0"/>
      <w:divBdr>
        <w:top w:val="none" w:sz="0" w:space="0" w:color="auto"/>
        <w:left w:val="none" w:sz="0" w:space="0" w:color="auto"/>
        <w:bottom w:val="none" w:sz="0" w:space="0" w:color="auto"/>
        <w:right w:val="none" w:sz="0" w:space="0" w:color="auto"/>
      </w:divBdr>
      <w:divsChild>
        <w:div w:id="226576995">
          <w:marLeft w:val="0"/>
          <w:marRight w:val="0"/>
          <w:marTop w:val="0"/>
          <w:marBottom w:val="0"/>
          <w:divBdr>
            <w:top w:val="none" w:sz="0" w:space="0" w:color="auto"/>
            <w:left w:val="none" w:sz="0" w:space="0" w:color="auto"/>
            <w:bottom w:val="none" w:sz="0" w:space="0" w:color="auto"/>
            <w:right w:val="none" w:sz="0" w:space="0" w:color="auto"/>
          </w:divBdr>
        </w:div>
        <w:div w:id="834102826">
          <w:marLeft w:val="0"/>
          <w:marRight w:val="0"/>
          <w:marTop w:val="0"/>
          <w:marBottom w:val="0"/>
          <w:divBdr>
            <w:top w:val="none" w:sz="0" w:space="0" w:color="auto"/>
            <w:left w:val="none" w:sz="0" w:space="0" w:color="auto"/>
            <w:bottom w:val="none" w:sz="0" w:space="0" w:color="auto"/>
            <w:right w:val="none" w:sz="0" w:space="0" w:color="auto"/>
          </w:divBdr>
        </w:div>
        <w:div w:id="1291209800">
          <w:marLeft w:val="0"/>
          <w:marRight w:val="0"/>
          <w:marTop w:val="0"/>
          <w:marBottom w:val="0"/>
          <w:divBdr>
            <w:top w:val="none" w:sz="0" w:space="0" w:color="auto"/>
            <w:left w:val="none" w:sz="0" w:space="0" w:color="auto"/>
            <w:bottom w:val="none" w:sz="0" w:space="0" w:color="auto"/>
            <w:right w:val="none" w:sz="0" w:space="0" w:color="auto"/>
          </w:divBdr>
        </w:div>
        <w:div w:id="1663242057">
          <w:marLeft w:val="0"/>
          <w:marRight w:val="0"/>
          <w:marTop w:val="0"/>
          <w:marBottom w:val="0"/>
          <w:divBdr>
            <w:top w:val="none" w:sz="0" w:space="0" w:color="auto"/>
            <w:left w:val="none" w:sz="0" w:space="0" w:color="auto"/>
            <w:bottom w:val="none" w:sz="0" w:space="0" w:color="auto"/>
            <w:right w:val="none" w:sz="0" w:space="0" w:color="auto"/>
          </w:divBdr>
        </w:div>
        <w:div w:id="1780024954">
          <w:marLeft w:val="0"/>
          <w:marRight w:val="0"/>
          <w:marTop w:val="0"/>
          <w:marBottom w:val="0"/>
          <w:divBdr>
            <w:top w:val="none" w:sz="0" w:space="0" w:color="auto"/>
            <w:left w:val="none" w:sz="0" w:space="0" w:color="auto"/>
            <w:bottom w:val="none" w:sz="0" w:space="0" w:color="auto"/>
            <w:right w:val="none" w:sz="0" w:space="0" w:color="auto"/>
          </w:divBdr>
        </w:div>
        <w:div w:id="1814374162">
          <w:marLeft w:val="0"/>
          <w:marRight w:val="0"/>
          <w:marTop w:val="0"/>
          <w:marBottom w:val="0"/>
          <w:divBdr>
            <w:top w:val="none" w:sz="0" w:space="0" w:color="auto"/>
            <w:left w:val="none" w:sz="0" w:space="0" w:color="auto"/>
            <w:bottom w:val="none" w:sz="0" w:space="0" w:color="auto"/>
            <w:right w:val="none" w:sz="0" w:space="0" w:color="auto"/>
          </w:divBdr>
        </w:div>
        <w:div w:id="1915427528">
          <w:marLeft w:val="0"/>
          <w:marRight w:val="0"/>
          <w:marTop w:val="0"/>
          <w:marBottom w:val="0"/>
          <w:divBdr>
            <w:top w:val="none" w:sz="0" w:space="0" w:color="auto"/>
            <w:left w:val="none" w:sz="0" w:space="0" w:color="auto"/>
            <w:bottom w:val="none" w:sz="0" w:space="0" w:color="auto"/>
            <w:right w:val="none" w:sz="0" w:space="0" w:color="auto"/>
          </w:divBdr>
        </w:div>
      </w:divsChild>
    </w:div>
    <w:div w:id="525218621">
      <w:bodyDiv w:val="1"/>
      <w:marLeft w:val="0"/>
      <w:marRight w:val="0"/>
      <w:marTop w:val="0"/>
      <w:marBottom w:val="0"/>
      <w:divBdr>
        <w:top w:val="none" w:sz="0" w:space="0" w:color="auto"/>
        <w:left w:val="none" w:sz="0" w:space="0" w:color="auto"/>
        <w:bottom w:val="none" w:sz="0" w:space="0" w:color="auto"/>
        <w:right w:val="none" w:sz="0" w:space="0" w:color="auto"/>
      </w:divBdr>
      <w:divsChild>
        <w:div w:id="328489778">
          <w:marLeft w:val="0"/>
          <w:marRight w:val="0"/>
          <w:marTop w:val="0"/>
          <w:marBottom w:val="0"/>
          <w:divBdr>
            <w:top w:val="none" w:sz="0" w:space="0" w:color="auto"/>
            <w:left w:val="none" w:sz="0" w:space="0" w:color="auto"/>
            <w:bottom w:val="none" w:sz="0" w:space="0" w:color="auto"/>
            <w:right w:val="none" w:sz="0" w:space="0" w:color="auto"/>
          </w:divBdr>
        </w:div>
      </w:divsChild>
    </w:div>
    <w:div w:id="526794448">
      <w:bodyDiv w:val="1"/>
      <w:marLeft w:val="0"/>
      <w:marRight w:val="0"/>
      <w:marTop w:val="0"/>
      <w:marBottom w:val="0"/>
      <w:divBdr>
        <w:top w:val="none" w:sz="0" w:space="0" w:color="auto"/>
        <w:left w:val="none" w:sz="0" w:space="0" w:color="auto"/>
        <w:bottom w:val="none" w:sz="0" w:space="0" w:color="auto"/>
        <w:right w:val="none" w:sz="0" w:space="0" w:color="auto"/>
      </w:divBdr>
      <w:divsChild>
        <w:div w:id="1050569856">
          <w:marLeft w:val="0"/>
          <w:marRight w:val="0"/>
          <w:marTop w:val="0"/>
          <w:marBottom w:val="0"/>
          <w:divBdr>
            <w:top w:val="none" w:sz="0" w:space="0" w:color="auto"/>
            <w:left w:val="none" w:sz="0" w:space="0" w:color="auto"/>
            <w:bottom w:val="none" w:sz="0" w:space="0" w:color="auto"/>
            <w:right w:val="none" w:sz="0" w:space="0" w:color="auto"/>
          </w:divBdr>
        </w:div>
      </w:divsChild>
    </w:div>
    <w:div w:id="526874165">
      <w:bodyDiv w:val="1"/>
      <w:marLeft w:val="0"/>
      <w:marRight w:val="0"/>
      <w:marTop w:val="0"/>
      <w:marBottom w:val="0"/>
      <w:divBdr>
        <w:top w:val="none" w:sz="0" w:space="0" w:color="auto"/>
        <w:left w:val="none" w:sz="0" w:space="0" w:color="auto"/>
        <w:bottom w:val="none" w:sz="0" w:space="0" w:color="auto"/>
        <w:right w:val="none" w:sz="0" w:space="0" w:color="auto"/>
      </w:divBdr>
      <w:divsChild>
        <w:div w:id="1237133619">
          <w:marLeft w:val="0"/>
          <w:marRight w:val="0"/>
          <w:marTop w:val="0"/>
          <w:marBottom w:val="0"/>
          <w:divBdr>
            <w:top w:val="none" w:sz="0" w:space="0" w:color="auto"/>
            <w:left w:val="none" w:sz="0" w:space="0" w:color="auto"/>
            <w:bottom w:val="none" w:sz="0" w:space="0" w:color="auto"/>
            <w:right w:val="none" w:sz="0" w:space="0" w:color="auto"/>
          </w:divBdr>
        </w:div>
      </w:divsChild>
    </w:div>
    <w:div w:id="532500341">
      <w:bodyDiv w:val="1"/>
      <w:marLeft w:val="0"/>
      <w:marRight w:val="0"/>
      <w:marTop w:val="0"/>
      <w:marBottom w:val="0"/>
      <w:divBdr>
        <w:top w:val="none" w:sz="0" w:space="0" w:color="auto"/>
        <w:left w:val="none" w:sz="0" w:space="0" w:color="auto"/>
        <w:bottom w:val="none" w:sz="0" w:space="0" w:color="auto"/>
        <w:right w:val="none" w:sz="0" w:space="0" w:color="auto"/>
      </w:divBdr>
      <w:divsChild>
        <w:div w:id="5063886">
          <w:marLeft w:val="0"/>
          <w:marRight w:val="0"/>
          <w:marTop w:val="0"/>
          <w:marBottom w:val="0"/>
          <w:divBdr>
            <w:top w:val="none" w:sz="0" w:space="0" w:color="auto"/>
            <w:left w:val="none" w:sz="0" w:space="0" w:color="auto"/>
            <w:bottom w:val="none" w:sz="0" w:space="0" w:color="auto"/>
            <w:right w:val="none" w:sz="0" w:space="0" w:color="auto"/>
          </w:divBdr>
        </w:div>
      </w:divsChild>
    </w:div>
    <w:div w:id="533079973">
      <w:bodyDiv w:val="1"/>
      <w:marLeft w:val="0"/>
      <w:marRight w:val="0"/>
      <w:marTop w:val="0"/>
      <w:marBottom w:val="0"/>
      <w:divBdr>
        <w:top w:val="none" w:sz="0" w:space="0" w:color="auto"/>
        <w:left w:val="none" w:sz="0" w:space="0" w:color="auto"/>
        <w:bottom w:val="none" w:sz="0" w:space="0" w:color="auto"/>
        <w:right w:val="none" w:sz="0" w:space="0" w:color="auto"/>
      </w:divBdr>
      <w:divsChild>
        <w:div w:id="618682892">
          <w:marLeft w:val="0"/>
          <w:marRight w:val="0"/>
          <w:marTop w:val="0"/>
          <w:marBottom w:val="0"/>
          <w:divBdr>
            <w:top w:val="none" w:sz="0" w:space="0" w:color="auto"/>
            <w:left w:val="none" w:sz="0" w:space="0" w:color="auto"/>
            <w:bottom w:val="none" w:sz="0" w:space="0" w:color="auto"/>
            <w:right w:val="none" w:sz="0" w:space="0" w:color="auto"/>
          </w:divBdr>
        </w:div>
      </w:divsChild>
    </w:div>
    <w:div w:id="536281745">
      <w:bodyDiv w:val="1"/>
      <w:marLeft w:val="0"/>
      <w:marRight w:val="0"/>
      <w:marTop w:val="0"/>
      <w:marBottom w:val="0"/>
      <w:divBdr>
        <w:top w:val="none" w:sz="0" w:space="0" w:color="auto"/>
        <w:left w:val="none" w:sz="0" w:space="0" w:color="auto"/>
        <w:bottom w:val="none" w:sz="0" w:space="0" w:color="auto"/>
        <w:right w:val="none" w:sz="0" w:space="0" w:color="auto"/>
      </w:divBdr>
      <w:divsChild>
        <w:div w:id="57362461">
          <w:marLeft w:val="0"/>
          <w:marRight w:val="0"/>
          <w:marTop w:val="0"/>
          <w:marBottom w:val="0"/>
          <w:divBdr>
            <w:top w:val="none" w:sz="0" w:space="0" w:color="auto"/>
            <w:left w:val="none" w:sz="0" w:space="0" w:color="auto"/>
            <w:bottom w:val="none" w:sz="0" w:space="0" w:color="auto"/>
            <w:right w:val="none" w:sz="0" w:space="0" w:color="auto"/>
          </w:divBdr>
        </w:div>
      </w:divsChild>
    </w:div>
    <w:div w:id="537360191">
      <w:bodyDiv w:val="1"/>
      <w:marLeft w:val="0"/>
      <w:marRight w:val="0"/>
      <w:marTop w:val="0"/>
      <w:marBottom w:val="0"/>
      <w:divBdr>
        <w:top w:val="none" w:sz="0" w:space="0" w:color="auto"/>
        <w:left w:val="none" w:sz="0" w:space="0" w:color="auto"/>
        <w:bottom w:val="none" w:sz="0" w:space="0" w:color="auto"/>
        <w:right w:val="none" w:sz="0" w:space="0" w:color="auto"/>
      </w:divBdr>
      <w:divsChild>
        <w:div w:id="722559247">
          <w:marLeft w:val="0"/>
          <w:marRight w:val="0"/>
          <w:marTop w:val="0"/>
          <w:marBottom w:val="0"/>
          <w:divBdr>
            <w:top w:val="none" w:sz="0" w:space="0" w:color="auto"/>
            <w:left w:val="none" w:sz="0" w:space="0" w:color="auto"/>
            <w:bottom w:val="none" w:sz="0" w:space="0" w:color="auto"/>
            <w:right w:val="none" w:sz="0" w:space="0" w:color="auto"/>
          </w:divBdr>
        </w:div>
      </w:divsChild>
    </w:div>
    <w:div w:id="537856130">
      <w:bodyDiv w:val="1"/>
      <w:marLeft w:val="0"/>
      <w:marRight w:val="0"/>
      <w:marTop w:val="0"/>
      <w:marBottom w:val="0"/>
      <w:divBdr>
        <w:top w:val="none" w:sz="0" w:space="0" w:color="auto"/>
        <w:left w:val="none" w:sz="0" w:space="0" w:color="auto"/>
        <w:bottom w:val="none" w:sz="0" w:space="0" w:color="auto"/>
        <w:right w:val="none" w:sz="0" w:space="0" w:color="auto"/>
      </w:divBdr>
      <w:divsChild>
        <w:div w:id="2062627714">
          <w:marLeft w:val="0"/>
          <w:marRight w:val="0"/>
          <w:marTop w:val="0"/>
          <w:marBottom w:val="0"/>
          <w:divBdr>
            <w:top w:val="none" w:sz="0" w:space="0" w:color="auto"/>
            <w:left w:val="none" w:sz="0" w:space="0" w:color="auto"/>
            <w:bottom w:val="none" w:sz="0" w:space="0" w:color="auto"/>
            <w:right w:val="none" w:sz="0" w:space="0" w:color="auto"/>
          </w:divBdr>
        </w:div>
      </w:divsChild>
    </w:div>
    <w:div w:id="540942234">
      <w:bodyDiv w:val="1"/>
      <w:marLeft w:val="0"/>
      <w:marRight w:val="0"/>
      <w:marTop w:val="0"/>
      <w:marBottom w:val="0"/>
      <w:divBdr>
        <w:top w:val="none" w:sz="0" w:space="0" w:color="auto"/>
        <w:left w:val="none" w:sz="0" w:space="0" w:color="auto"/>
        <w:bottom w:val="none" w:sz="0" w:space="0" w:color="auto"/>
        <w:right w:val="none" w:sz="0" w:space="0" w:color="auto"/>
      </w:divBdr>
      <w:divsChild>
        <w:div w:id="1012219696">
          <w:marLeft w:val="0"/>
          <w:marRight w:val="0"/>
          <w:marTop w:val="0"/>
          <w:marBottom w:val="0"/>
          <w:divBdr>
            <w:top w:val="none" w:sz="0" w:space="0" w:color="auto"/>
            <w:left w:val="none" w:sz="0" w:space="0" w:color="auto"/>
            <w:bottom w:val="none" w:sz="0" w:space="0" w:color="auto"/>
            <w:right w:val="none" w:sz="0" w:space="0" w:color="auto"/>
          </w:divBdr>
        </w:div>
      </w:divsChild>
    </w:div>
    <w:div w:id="543753241">
      <w:bodyDiv w:val="1"/>
      <w:marLeft w:val="0"/>
      <w:marRight w:val="0"/>
      <w:marTop w:val="0"/>
      <w:marBottom w:val="0"/>
      <w:divBdr>
        <w:top w:val="none" w:sz="0" w:space="0" w:color="auto"/>
        <w:left w:val="none" w:sz="0" w:space="0" w:color="auto"/>
        <w:bottom w:val="none" w:sz="0" w:space="0" w:color="auto"/>
        <w:right w:val="none" w:sz="0" w:space="0" w:color="auto"/>
      </w:divBdr>
      <w:divsChild>
        <w:div w:id="1542018231">
          <w:marLeft w:val="0"/>
          <w:marRight w:val="0"/>
          <w:marTop w:val="0"/>
          <w:marBottom w:val="0"/>
          <w:divBdr>
            <w:top w:val="none" w:sz="0" w:space="0" w:color="auto"/>
            <w:left w:val="none" w:sz="0" w:space="0" w:color="auto"/>
            <w:bottom w:val="none" w:sz="0" w:space="0" w:color="auto"/>
            <w:right w:val="none" w:sz="0" w:space="0" w:color="auto"/>
          </w:divBdr>
        </w:div>
      </w:divsChild>
    </w:div>
    <w:div w:id="544677241">
      <w:bodyDiv w:val="1"/>
      <w:marLeft w:val="0"/>
      <w:marRight w:val="0"/>
      <w:marTop w:val="0"/>
      <w:marBottom w:val="0"/>
      <w:divBdr>
        <w:top w:val="none" w:sz="0" w:space="0" w:color="auto"/>
        <w:left w:val="none" w:sz="0" w:space="0" w:color="auto"/>
        <w:bottom w:val="none" w:sz="0" w:space="0" w:color="auto"/>
        <w:right w:val="none" w:sz="0" w:space="0" w:color="auto"/>
      </w:divBdr>
      <w:divsChild>
        <w:div w:id="1642004527">
          <w:marLeft w:val="0"/>
          <w:marRight w:val="0"/>
          <w:marTop w:val="0"/>
          <w:marBottom w:val="0"/>
          <w:divBdr>
            <w:top w:val="none" w:sz="0" w:space="0" w:color="auto"/>
            <w:left w:val="none" w:sz="0" w:space="0" w:color="auto"/>
            <w:bottom w:val="none" w:sz="0" w:space="0" w:color="auto"/>
            <w:right w:val="none" w:sz="0" w:space="0" w:color="auto"/>
          </w:divBdr>
        </w:div>
      </w:divsChild>
    </w:div>
    <w:div w:id="547111847">
      <w:bodyDiv w:val="1"/>
      <w:marLeft w:val="0"/>
      <w:marRight w:val="0"/>
      <w:marTop w:val="0"/>
      <w:marBottom w:val="0"/>
      <w:divBdr>
        <w:top w:val="none" w:sz="0" w:space="0" w:color="auto"/>
        <w:left w:val="none" w:sz="0" w:space="0" w:color="auto"/>
        <w:bottom w:val="none" w:sz="0" w:space="0" w:color="auto"/>
        <w:right w:val="none" w:sz="0" w:space="0" w:color="auto"/>
      </w:divBdr>
      <w:divsChild>
        <w:div w:id="1985238456">
          <w:marLeft w:val="0"/>
          <w:marRight w:val="0"/>
          <w:marTop w:val="0"/>
          <w:marBottom w:val="0"/>
          <w:divBdr>
            <w:top w:val="none" w:sz="0" w:space="0" w:color="auto"/>
            <w:left w:val="none" w:sz="0" w:space="0" w:color="auto"/>
            <w:bottom w:val="none" w:sz="0" w:space="0" w:color="auto"/>
            <w:right w:val="none" w:sz="0" w:space="0" w:color="auto"/>
          </w:divBdr>
        </w:div>
      </w:divsChild>
    </w:div>
    <w:div w:id="551769331">
      <w:bodyDiv w:val="1"/>
      <w:marLeft w:val="0"/>
      <w:marRight w:val="0"/>
      <w:marTop w:val="0"/>
      <w:marBottom w:val="0"/>
      <w:divBdr>
        <w:top w:val="none" w:sz="0" w:space="0" w:color="auto"/>
        <w:left w:val="none" w:sz="0" w:space="0" w:color="auto"/>
        <w:bottom w:val="none" w:sz="0" w:space="0" w:color="auto"/>
        <w:right w:val="none" w:sz="0" w:space="0" w:color="auto"/>
      </w:divBdr>
      <w:divsChild>
        <w:div w:id="251859540">
          <w:marLeft w:val="0"/>
          <w:marRight w:val="0"/>
          <w:marTop w:val="0"/>
          <w:marBottom w:val="0"/>
          <w:divBdr>
            <w:top w:val="none" w:sz="0" w:space="0" w:color="auto"/>
            <w:left w:val="none" w:sz="0" w:space="0" w:color="auto"/>
            <w:bottom w:val="none" w:sz="0" w:space="0" w:color="auto"/>
            <w:right w:val="none" w:sz="0" w:space="0" w:color="auto"/>
          </w:divBdr>
        </w:div>
      </w:divsChild>
    </w:div>
    <w:div w:id="558832641">
      <w:bodyDiv w:val="1"/>
      <w:marLeft w:val="0"/>
      <w:marRight w:val="0"/>
      <w:marTop w:val="0"/>
      <w:marBottom w:val="0"/>
      <w:divBdr>
        <w:top w:val="none" w:sz="0" w:space="0" w:color="auto"/>
        <w:left w:val="none" w:sz="0" w:space="0" w:color="auto"/>
        <w:bottom w:val="none" w:sz="0" w:space="0" w:color="auto"/>
        <w:right w:val="none" w:sz="0" w:space="0" w:color="auto"/>
      </w:divBdr>
      <w:divsChild>
        <w:div w:id="155538979">
          <w:marLeft w:val="0"/>
          <w:marRight w:val="0"/>
          <w:marTop w:val="0"/>
          <w:marBottom w:val="0"/>
          <w:divBdr>
            <w:top w:val="none" w:sz="0" w:space="0" w:color="auto"/>
            <w:left w:val="none" w:sz="0" w:space="0" w:color="auto"/>
            <w:bottom w:val="none" w:sz="0" w:space="0" w:color="auto"/>
            <w:right w:val="none" w:sz="0" w:space="0" w:color="auto"/>
          </w:divBdr>
        </w:div>
      </w:divsChild>
    </w:div>
    <w:div w:id="560098248">
      <w:bodyDiv w:val="1"/>
      <w:marLeft w:val="0"/>
      <w:marRight w:val="0"/>
      <w:marTop w:val="0"/>
      <w:marBottom w:val="0"/>
      <w:divBdr>
        <w:top w:val="none" w:sz="0" w:space="0" w:color="auto"/>
        <w:left w:val="none" w:sz="0" w:space="0" w:color="auto"/>
        <w:bottom w:val="none" w:sz="0" w:space="0" w:color="auto"/>
        <w:right w:val="none" w:sz="0" w:space="0" w:color="auto"/>
      </w:divBdr>
      <w:divsChild>
        <w:div w:id="2135829157">
          <w:marLeft w:val="0"/>
          <w:marRight w:val="0"/>
          <w:marTop w:val="0"/>
          <w:marBottom w:val="0"/>
          <w:divBdr>
            <w:top w:val="none" w:sz="0" w:space="0" w:color="auto"/>
            <w:left w:val="none" w:sz="0" w:space="0" w:color="auto"/>
            <w:bottom w:val="none" w:sz="0" w:space="0" w:color="auto"/>
            <w:right w:val="none" w:sz="0" w:space="0" w:color="auto"/>
          </w:divBdr>
        </w:div>
      </w:divsChild>
    </w:div>
    <w:div w:id="565920589">
      <w:bodyDiv w:val="1"/>
      <w:marLeft w:val="0"/>
      <w:marRight w:val="0"/>
      <w:marTop w:val="0"/>
      <w:marBottom w:val="0"/>
      <w:divBdr>
        <w:top w:val="none" w:sz="0" w:space="0" w:color="auto"/>
        <w:left w:val="none" w:sz="0" w:space="0" w:color="auto"/>
        <w:bottom w:val="none" w:sz="0" w:space="0" w:color="auto"/>
        <w:right w:val="none" w:sz="0" w:space="0" w:color="auto"/>
      </w:divBdr>
      <w:divsChild>
        <w:div w:id="999428949">
          <w:marLeft w:val="0"/>
          <w:marRight w:val="0"/>
          <w:marTop w:val="0"/>
          <w:marBottom w:val="0"/>
          <w:divBdr>
            <w:top w:val="none" w:sz="0" w:space="0" w:color="auto"/>
            <w:left w:val="none" w:sz="0" w:space="0" w:color="auto"/>
            <w:bottom w:val="none" w:sz="0" w:space="0" w:color="auto"/>
            <w:right w:val="none" w:sz="0" w:space="0" w:color="auto"/>
          </w:divBdr>
        </w:div>
      </w:divsChild>
    </w:div>
    <w:div w:id="567957018">
      <w:bodyDiv w:val="1"/>
      <w:marLeft w:val="0"/>
      <w:marRight w:val="0"/>
      <w:marTop w:val="0"/>
      <w:marBottom w:val="0"/>
      <w:divBdr>
        <w:top w:val="none" w:sz="0" w:space="0" w:color="auto"/>
        <w:left w:val="none" w:sz="0" w:space="0" w:color="auto"/>
        <w:bottom w:val="none" w:sz="0" w:space="0" w:color="auto"/>
        <w:right w:val="none" w:sz="0" w:space="0" w:color="auto"/>
      </w:divBdr>
      <w:divsChild>
        <w:div w:id="989795143">
          <w:marLeft w:val="0"/>
          <w:marRight w:val="0"/>
          <w:marTop w:val="0"/>
          <w:marBottom w:val="0"/>
          <w:divBdr>
            <w:top w:val="none" w:sz="0" w:space="0" w:color="auto"/>
            <w:left w:val="none" w:sz="0" w:space="0" w:color="auto"/>
            <w:bottom w:val="none" w:sz="0" w:space="0" w:color="auto"/>
            <w:right w:val="none" w:sz="0" w:space="0" w:color="auto"/>
          </w:divBdr>
        </w:div>
      </w:divsChild>
    </w:div>
    <w:div w:id="570308552">
      <w:bodyDiv w:val="1"/>
      <w:marLeft w:val="0"/>
      <w:marRight w:val="0"/>
      <w:marTop w:val="0"/>
      <w:marBottom w:val="0"/>
      <w:divBdr>
        <w:top w:val="none" w:sz="0" w:space="0" w:color="auto"/>
        <w:left w:val="none" w:sz="0" w:space="0" w:color="auto"/>
        <w:bottom w:val="none" w:sz="0" w:space="0" w:color="auto"/>
        <w:right w:val="none" w:sz="0" w:space="0" w:color="auto"/>
      </w:divBdr>
      <w:divsChild>
        <w:div w:id="1418744742">
          <w:marLeft w:val="0"/>
          <w:marRight w:val="0"/>
          <w:marTop w:val="0"/>
          <w:marBottom w:val="0"/>
          <w:divBdr>
            <w:top w:val="none" w:sz="0" w:space="0" w:color="auto"/>
            <w:left w:val="none" w:sz="0" w:space="0" w:color="auto"/>
            <w:bottom w:val="none" w:sz="0" w:space="0" w:color="auto"/>
            <w:right w:val="none" w:sz="0" w:space="0" w:color="auto"/>
          </w:divBdr>
        </w:div>
      </w:divsChild>
    </w:div>
    <w:div w:id="574436841">
      <w:bodyDiv w:val="1"/>
      <w:marLeft w:val="0"/>
      <w:marRight w:val="0"/>
      <w:marTop w:val="0"/>
      <w:marBottom w:val="0"/>
      <w:divBdr>
        <w:top w:val="none" w:sz="0" w:space="0" w:color="auto"/>
        <w:left w:val="none" w:sz="0" w:space="0" w:color="auto"/>
        <w:bottom w:val="none" w:sz="0" w:space="0" w:color="auto"/>
        <w:right w:val="none" w:sz="0" w:space="0" w:color="auto"/>
      </w:divBdr>
    </w:div>
    <w:div w:id="576011954">
      <w:bodyDiv w:val="1"/>
      <w:marLeft w:val="0"/>
      <w:marRight w:val="0"/>
      <w:marTop w:val="0"/>
      <w:marBottom w:val="0"/>
      <w:divBdr>
        <w:top w:val="none" w:sz="0" w:space="0" w:color="auto"/>
        <w:left w:val="none" w:sz="0" w:space="0" w:color="auto"/>
        <w:bottom w:val="none" w:sz="0" w:space="0" w:color="auto"/>
        <w:right w:val="none" w:sz="0" w:space="0" w:color="auto"/>
      </w:divBdr>
      <w:divsChild>
        <w:div w:id="1894391961">
          <w:marLeft w:val="0"/>
          <w:marRight w:val="0"/>
          <w:marTop w:val="0"/>
          <w:marBottom w:val="0"/>
          <w:divBdr>
            <w:top w:val="none" w:sz="0" w:space="0" w:color="auto"/>
            <w:left w:val="none" w:sz="0" w:space="0" w:color="auto"/>
            <w:bottom w:val="none" w:sz="0" w:space="0" w:color="auto"/>
            <w:right w:val="none" w:sz="0" w:space="0" w:color="auto"/>
          </w:divBdr>
        </w:div>
      </w:divsChild>
    </w:div>
    <w:div w:id="576864782">
      <w:bodyDiv w:val="1"/>
      <w:marLeft w:val="0"/>
      <w:marRight w:val="0"/>
      <w:marTop w:val="0"/>
      <w:marBottom w:val="0"/>
      <w:divBdr>
        <w:top w:val="none" w:sz="0" w:space="0" w:color="auto"/>
        <w:left w:val="none" w:sz="0" w:space="0" w:color="auto"/>
        <w:bottom w:val="none" w:sz="0" w:space="0" w:color="auto"/>
        <w:right w:val="none" w:sz="0" w:space="0" w:color="auto"/>
      </w:divBdr>
      <w:divsChild>
        <w:div w:id="795685799">
          <w:marLeft w:val="0"/>
          <w:marRight w:val="0"/>
          <w:marTop w:val="0"/>
          <w:marBottom w:val="0"/>
          <w:divBdr>
            <w:top w:val="none" w:sz="0" w:space="0" w:color="auto"/>
            <w:left w:val="none" w:sz="0" w:space="0" w:color="auto"/>
            <w:bottom w:val="none" w:sz="0" w:space="0" w:color="auto"/>
            <w:right w:val="none" w:sz="0" w:space="0" w:color="auto"/>
          </w:divBdr>
        </w:div>
      </w:divsChild>
    </w:div>
    <w:div w:id="580021412">
      <w:bodyDiv w:val="1"/>
      <w:marLeft w:val="0"/>
      <w:marRight w:val="0"/>
      <w:marTop w:val="0"/>
      <w:marBottom w:val="0"/>
      <w:divBdr>
        <w:top w:val="none" w:sz="0" w:space="0" w:color="auto"/>
        <w:left w:val="none" w:sz="0" w:space="0" w:color="auto"/>
        <w:bottom w:val="none" w:sz="0" w:space="0" w:color="auto"/>
        <w:right w:val="none" w:sz="0" w:space="0" w:color="auto"/>
      </w:divBdr>
      <w:divsChild>
        <w:div w:id="2000498031">
          <w:marLeft w:val="0"/>
          <w:marRight w:val="0"/>
          <w:marTop w:val="0"/>
          <w:marBottom w:val="0"/>
          <w:divBdr>
            <w:top w:val="none" w:sz="0" w:space="0" w:color="auto"/>
            <w:left w:val="none" w:sz="0" w:space="0" w:color="auto"/>
            <w:bottom w:val="none" w:sz="0" w:space="0" w:color="auto"/>
            <w:right w:val="none" w:sz="0" w:space="0" w:color="auto"/>
          </w:divBdr>
        </w:div>
      </w:divsChild>
    </w:div>
    <w:div w:id="588927636">
      <w:bodyDiv w:val="1"/>
      <w:marLeft w:val="0"/>
      <w:marRight w:val="0"/>
      <w:marTop w:val="0"/>
      <w:marBottom w:val="0"/>
      <w:divBdr>
        <w:top w:val="none" w:sz="0" w:space="0" w:color="auto"/>
        <w:left w:val="none" w:sz="0" w:space="0" w:color="auto"/>
        <w:bottom w:val="none" w:sz="0" w:space="0" w:color="auto"/>
        <w:right w:val="none" w:sz="0" w:space="0" w:color="auto"/>
      </w:divBdr>
      <w:divsChild>
        <w:div w:id="1413890547">
          <w:marLeft w:val="0"/>
          <w:marRight w:val="0"/>
          <w:marTop w:val="0"/>
          <w:marBottom w:val="0"/>
          <w:divBdr>
            <w:top w:val="none" w:sz="0" w:space="0" w:color="auto"/>
            <w:left w:val="none" w:sz="0" w:space="0" w:color="auto"/>
            <w:bottom w:val="none" w:sz="0" w:space="0" w:color="auto"/>
            <w:right w:val="none" w:sz="0" w:space="0" w:color="auto"/>
          </w:divBdr>
        </w:div>
      </w:divsChild>
    </w:div>
    <w:div w:id="591202113">
      <w:bodyDiv w:val="1"/>
      <w:marLeft w:val="0"/>
      <w:marRight w:val="0"/>
      <w:marTop w:val="0"/>
      <w:marBottom w:val="0"/>
      <w:divBdr>
        <w:top w:val="none" w:sz="0" w:space="0" w:color="auto"/>
        <w:left w:val="none" w:sz="0" w:space="0" w:color="auto"/>
        <w:bottom w:val="none" w:sz="0" w:space="0" w:color="auto"/>
        <w:right w:val="none" w:sz="0" w:space="0" w:color="auto"/>
      </w:divBdr>
      <w:divsChild>
        <w:div w:id="240261219">
          <w:marLeft w:val="0"/>
          <w:marRight w:val="0"/>
          <w:marTop w:val="0"/>
          <w:marBottom w:val="0"/>
          <w:divBdr>
            <w:top w:val="none" w:sz="0" w:space="0" w:color="auto"/>
            <w:left w:val="none" w:sz="0" w:space="0" w:color="auto"/>
            <w:bottom w:val="none" w:sz="0" w:space="0" w:color="auto"/>
            <w:right w:val="none" w:sz="0" w:space="0" w:color="auto"/>
          </w:divBdr>
        </w:div>
      </w:divsChild>
    </w:div>
    <w:div w:id="591203754">
      <w:bodyDiv w:val="1"/>
      <w:marLeft w:val="0"/>
      <w:marRight w:val="0"/>
      <w:marTop w:val="0"/>
      <w:marBottom w:val="0"/>
      <w:divBdr>
        <w:top w:val="none" w:sz="0" w:space="0" w:color="auto"/>
        <w:left w:val="none" w:sz="0" w:space="0" w:color="auto"/>
        <w:bottom w:val="none" w:sz="0" w:space="0" w:color="auto"/>
        <w:right w:val="none" w:sz="0" w:space="0" w:color="auto"/>
      </w:divBdr>
      <w:divsChild>
        <w:div w:id="21758453">
          <w:marLeft w:val="0"/>
          <w:marRight w:val="0"/>
          <w:marTop w:val="0"/>
          <w:marBottom w:val="0"/>
          <w:divBdr>
            <w:top w:val="none" w:sz="0" w:space="0" w:color="auto"/>
            <w:left w:val="none" w:sz="0" w:space="0" w:color="auto"/>
            <w:bottom w:val="none" w:sz="0" w:space="0" w:color="auto"/>
            <w:right w:val="none" w:sz="0" w:space="0" w:color="auto"/>
          </w:divBdr>
        </w:div>
      </w:divsChild>
    </w:div>
    <w:div w:id="593785692">
      <w:bodyDiv w:val="1"/>
      <w:marLeft w:val="0"/>
      <w:marRight w:val="0"/>
      <w:marTop w:val="0"/>
      <w:marBottom w:val="0"/>
      <w:divBdr>
        <w:top w:val="none" w:sz="0" w:space="0" w:color="auto"/>
        <w:left w:val="none" w:sz="0" w:space="0" w:color="auto"/>
        <w:bottom w:val="none" w:sz="0" w:space="0" w:color="auto"/>
        <w:right w:val="none" w:sz="0" w:space="0" w:color="auto"/>
      </w:divBdr>
    </w:div>
    <w:div w:id="601189990">
      <w:bodyDiv w:val="1"/>
      <w:marLeft w:val="0"/>
      <w:marRight w:val="0"/>
      <w:marTop w:val="0"/>
      <w:marBottom w:val="0"/>
      <w:divBdr>
        <w:top w:val="none" w:sz="0" w:space="0" w:color="auto"/>
        <w:left w:val="none" w:sz="0" w:space="0" w:color="auto"/>
        <w:bottom w:val="none" w:sz="0" w:space="0" w:color="auto"/>
        <w:right w:val="none" w:sz="0" w:space="0" w:color="auto"/>
      </w:divBdr>
      <w:divsChild>
        <w:div w:id="1780907822">
          <w:marLeft w:val="0"/>
          <w:marRight w:val="0"/>
          <w:marTop w:val="0"/>
          <w:marBottom w:val="0"/>
          <w:divBdr>
            <w:top w:val="none" w:sz="0" w:space="0" w:color="auto"/>
            <w:left w:val="none" w:sz="0" w:space="0" w:color="auto"/>
            <w:bottom w:val="none" w:sz="0" w:space="0" w:color="auto"/>
            <w:right w:val="none" w:sz="0" w:space="0" w:color="auto"/>
          </w:divBdr>
        </w:div>
      </w:divsChild>
    </w:div>
    <w:div w:id="603029165">
      <w:bodyDiv w:val="1"/>
      <w:marLeft w:val="0"/>
      <w:marRight w:val="0"/>
      <w:marTop w:val="0"/>
      <w:marBottom w:val="0"/>
      <w:divBdr>
        <w:top w:val="none" w:sz="0" w:space="0" w:color="auto"/>
        <w:left w:val="none" w:sz="0" w:space="0" w:color="auto"/>
        <w:bottom w:val="none" w:sz="0" w:space="0" w:color="auto"/>
        <w:right w:val="none" w:sz="0" w:space="0" w:color="auto"/>
      </w:divBdr>
      <w:divsChild>
        <w:div w:id="1565791958">
          <w:marLeft w:val="0"/>
          <w:marRight w:val="0"/>
          <w:marTop w:val="0"/>
          <w:marBottom w:val="0"/>
          <w:divBdr>
            <w:top w:val="none" w:sz="0" w:space="0" w:color="auto"/>
            <w:left w:val="none" w:sz="0" w:space="0" w:color="auto"/>
            <w:bottom w:val="none" w:sz="0" w:space="0" w:color="auto"/>
            <w:right w:val="none" w:sz="0" w:space="0" w:color="auto"/>
          </w:divBdr>
        </w:div>
      </w:divsChild>
    </w:div>
    <w:div w:id="614677214">
      <w:bodyDiv w:val="1"/>
      <w:marLeft w:val="0"/>
      <w:marRight w:val="0"/>
      <w:marTop w:val="0"/>
      <w:marBottom w:val="0"/>
      <w:divBdr>
        <w:top w:val="none" w:sz="0" w:space="0" w:color="auto"/>
        <w:left w:val="none" w:sz="0" w:space="0" w:color="auto"/>
        <w:bottom w:val="none" w:sz="0" w:space="0" w:color="auto"/>
        <w:right w:val="none" w:sz="0" w:space="0" w:color="auto"/>
      </w:divBdr>
      <w:divsChild>
        <w:div w:id="1462840074">
          <w:marLeft w:val="0"/>
          <w:marRight w:val="0"/>
          <w:marTop w:val="0"/>
          <w:marBottom w:val="0"/>
          <w:divBdr>
            <w:top w:val="none" w:sz="0" w:space="0" w:color="auto"/>
            <w:left w:val="none" w:sz="0" w:space="0" w:color="auto"/>
            <w:bottom w:val="none" w:sz="0" w:space="0" w:color="auto"/>
            <w:right w:val="none" w:sz="0" w:space="0" w:color="auto"/>
          </w:divBdr>
        </w:div>
      </w:divsChild>
    </w:div>
    <w:div w:id="614943508">
      <w:bodyDiv w:val="1"/>
      <w:marLeft w:val="0"/>
      <w:marRight w:val="0"/>
      <w:marTop w:val="0"/>
      <w:marBottom w:val="0"/>
      <w:divBdr>
        <w:top w:val="none" w:sz="0" w:space="0" w:color="auto"/>
        <w:left w:val="none" w:sz="0" w:space="0" w:color="auto"/>
        <w:bottom w:val="none" w:sz="0" w:space="0" w:color="auto"/>
        <w:right w:val="none" w:sz="0" w:space="0" w:color="auto"/>
      </w:divBdr>
      <w:divsChild>
        <w:div w:id="460733298">
          <w:marLeft w:val="0"/>
          <w:marRight w:val="0"/>
          <w:marTop w:val="0"/>
          <w:marBottom w:val="0"/>
          <w:divBdr>
            <w:top w:val="none" w:sz="0" w:space="0" w:color="auto"/>
            <w:left w:val="none" w:sz="0" w:space="0" w:color="auto"/>
            <w:bottom w:val="none" w:sz="0" w:space="0" w:color="auto"/>
            <w:right w:val="none" w:sz="0" w:space="0" w:color="auto"/>
          </w:divBdr>
          <w:divsChild>
            <w:div w:id="94727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180753">
      <w:bodyDiv w:val="1"/>
      <w:marLeft w:val="0"/>
      <w:marRight w:val="0"/>
      <w:marTop w:val="0"/>
      <w:marBottom w:val="0"/>
      <w:divBdr>
        <w:top w:val="none" w:sz="0" w:space="0" w:color="auto"/>
        <w:left w:val="none" w:sz="0" w:space="0" w:color="auto"/>
        <w:bottom w:val="none" w:sz="0" w:space="0" w:color="auto"/>
        <w:right w:val="none" w:sz="0" w:space="0" w:color="auto"/>
      </w:divBdr>
      <w:divsChild>
        <w:div w:id="484978555">
          <w:marLeft w:val="0"/>
          <w:marRight w:val="0"/>
          <w:marTop w:val="0"/>
          <w:marBottom w:val="0"/>
          <w:divBdr>
            <w:top w:val="none" w:sz="0" w:space="0" w:color="auto"/>
            <w:left w:val="none" w:sz="0" w:space="0" w:color="auto"/>
            <w:bottom w:val="none" w:sz="0" w:space="0" w:color="auto"/>
            <w:right w:val="none" w:sz="0" w:space="0" w:color="auto"/>
          </w:divBdr>
        </w:div>
      </w:divsChild>
    </w:div>
    <w:div w:id="616912826">
      <w:bodyDiv w:val="1"/>
      <w:marLeft w:val="0"/>
      <w:marRight w:val="0"/>
      <w:marTop w:val="0"/>
      <w:marBottom w:val="0"/>
      <w:divBdr>
        <w:top w:val="none" w:sz="0" w:space="0" w:color="auto"/>
        <w:left w:val="none" w:sz="0" w:space="0" w:color="auto"/>
        <w:bottom w:val="none" w:sz="0" w:space="0" w:color="auto"/>
        <w:right w:val="none" w:sz="0" w:space="0" w:color="auto"/>
      </w:divBdr>
      <w:divsChild>
        <w:div w:id="1426801426">
          <w:marLeft w:val="0"/>
          <w:marRight w:val="0"/>
          <w:marTop w:val="0"/>
          <w:marBottom w:val="0"/>
          <w:divBdr>
            <w:top w:val="none" w:sz="0" w:space="0" w:color="auto"/>
            <w:left w:val="none" w:sz="0" w:space="0" w:color="auto"/>
            <w:bottom w:val="none" w:sz="0" w:space="0" w:color="auto"/>
            <w:right w:val="none" w:sz="0" w:space="0" w:color="auto"/>
          </w:divBdr>
        </w:div>
      </w:divsChild>
    </w:div>
    <w:div w:id="618800443">
      <w:bodyDiv w:val="1"/>
      <w:marLeft w:val="0"/>
      <w:marRight w:val="0"/>
      <w:marTop w:val="0"/>
      <w:marBottom w:val="0"/>
      <w:divBdr>
        <w:top w:val="none" w:sz="0" w:space="0" w:color="auto"/>
        <w:left w:val="none" w:sz="0" w:space="0" w:color="auto"/>
        <w:bottom w:val="none" w:sz="0" w:space="0" w:color="auto"/>
        <w:right w:val="none" w:sz="0" w:space="0" w:color="auto"/>
      </w:divBdr>
      <w:divsChild>
        <w:div w:id="1265193757">
          <w:marLeft w:val="0"/>
          <w:marRight w:val="0"/>
          <w:marTop w:val="0"/>
          <w:marBottom w:val="0"/>
          <w:divBdr>
            <w:top w:val="none" w:sz="0" w:space="0" w:color="auto"/>
            <w:left w:val="none" w:sz="0" w:space="0" w:color="auto"/>
            <w:bottom w:val="none" w:sz="0" w:space="0" w:color="auto"/>
            <w:right w:val="none" w:sz="0" w:space="0" w:color="auto"/>
          </w:divBdr>
        </w:div>
      </w:divsChild>
    </w:div>
    <w:div w:id="631055242">
      <w:bodyDiv w:val="1"/>
      <w:marLeft w:val="0"/>
      <w:marRight w:val="0"/>
      <w:marTop w:val="0"/>
      <w:marBottom w:val="0"/>
      <w:divBdr>
        <w:top w:val="none" w:sz="0" w:space="0" w:color="auto"/>
        <w:left w:val="none" w:sz="0" w:space="0" w:color="auto"/>
        <w:bottom w:val="none" w:sz="0" w:space="0" w:color="auto"/>
        <w:right w:val="none" w:sz="0" w:space="0" w:color="auto"/>
      </w:divBdr>
      <w:divsChild>
        <w:div w:id="911349102">
          <w:marLeft w:val="0"/>
          <w:marRight w:val="0"/>
          <w:marTop w:val="0"/>
          <w:marBottom w:val="0"/>
          <w:divBdr>
            <w:top w:val="none" w:sz="0" w:space="0" w:color="auto"/>
            <w:left w:val="none" w:sz="0" w:space="0" w:color="auto"/>
            <w:bottom w:val="none" w:sz="0" w:space="0" w:color="auto"/>
            <w:right w:val="none" w:sz="0" w:space="0" w:color="auto"/>
          </w:divBdr>
        </w:div>
      </w:divsChild>
    </w:div>
    <w:div w:id="636833800">
      <w:bodyDiv w:val="1"/>
      <w:marLeft w:val="0"/>
      <w:marRight w:val="0"/>
      <w:marTop w:val="0"/>
      <w:marBottom w:val="0"/>
      <w:divBdr>
        <w:top w:val="none" w:sz="0" w:space="0" w:color="auto"/>
        <w:left w:val="none" w:sz="0" w:space="0" w:color="auto"/>
        <w:bottom w:val="none" w:sz="0" w:space="0" w:color="auto"/>
        <w:right w:val="none" w:sz="0" w:space="0" w:color="auto"/>
      </w:divBdr>
      <w:divsChild>
        <w:div w:id="727995956">
          <w:marLeft w:val="0"/>
          <w:marRight w:val="0"/>
          <w:marTop w:val="0"/>
          <w:marBottom w:val="0"/>
          <w:divBdr>
            <w:top w:val="none" w:sz="0" w:space="0" w:color="auto"/>
            <w:left w:val="none" w:sz="0" w:space="0" w:color="auto"/>
            <w:bottom w:val="none" w:sz="0" w:space="0" w:color="auto"/>
            <w:right w:val="none" w:sz="0" w:space="0" w:color="auto"/>
          </w:divBdr>
        </w:div>
      </w:divsChild>
    </w:div>
    <w:div w:id="640505776">
      <w:bodyDiv w:val="1"/>
      <w:marLeft w:val="0"/>
      <w:marRight w:val="0"/>
      <w:marTop w:val="0"/>
      <w:marBottom w:val="0"/>
      <w:divBdr>
        <w:top w:val="none" w:sz="0" w:space="0" w:color="auto"/>
        <w:left w:val="none" w:sz="0" w:space="0" w:color="auto"/>
        <w:bottom w:val="none" w:sz="0" w:space="0" w:color="auto"/>
        <w:right w:val="none" w:sz="0" w:space="0" w:color="auto"/>
      </w:divBdr>
      <w:divsChild>
        <w:div w:id="44455423">
          <w:marLeft w:val="0"/>
          <w:marRight w:val="0"/>
          <w:marTop w:val="0"/>
          <w:marBottom w:val="0"/>
          <w:divBdr>
            <w:top w:val="none" w:sz="0" w:space="0" w:color="auto"/>
            <w:left w:val="none" w:sz="0" w:space="0" w:color="auto"/>
            <w:bottom w:val="none" w:sz="0" w:space="0" w:color="auto"/>
            <w:right w:val="none" w:sz="0" w:space="0" w:color="auto"/>
          </w:divBdr>
        </w:div>
      </w:divsChild>
    </w:div>
    <w:div w:id="654795486">
      <w:bodyDiv w:val="1"/>
      <w:marLeft w:val="0"/>
      <w:marRight w:val="0"/>
      <w:marTop w:val="0"/>
      <w:marBottom w:val="0"/>
      <w:divBdr>
        <w:top w:val="none" w:sz="0" w:space="0" w:color="auto"/>
        <w:left w:val="none" w:sz="0" w:space="0" w:color="auto"/>
        <w:bottom w:val="none" w:sz="0" w:space="0" w:color="auto"/>
        <w:right w:val="none" w:sz="0" w:space="0" w:color="auto"/>
      </w:divBdr>
      <w:divsChild>
        <w:div w:id="298464404">
          <w:marLeft w:val="0"/>
          <w:marRight w:val="0"/>
          <w:marTop w:val="0"/>
          <w:marBottom w:val="0"/>
          <w:divBdr>
            <w:top w:val="none" w:sz="0" w:space="0" w:color="auto"/>
            <w:left w:val="none" w:sz="0" w:space="0" w:color="auto"/>
            <w:bottom w:val="none" w:sz="0" w:space="0" w:color="auto"/>
            <w:right w:val="none" w:sz="0" w:space="0" w:color="auto"/>
          </w:divBdr>
        </w:div>
      </w:divsChild>
    </w:div>
    <w:div w:id="660698280">
      <w:bodyDiv w:val="1"/>
      <w:marLeft w:val="0"/>
      <w:marRight w:val="0"/>
      <w:marTop w:val="0"/>
      <w:marBottom w:val="0"/>
      <w:divBdr>
        <w:top w:val="none" w:sz="0" w:space="0" w:color="auto"/>
        <w:left w:val="none" w:sz="0" w:space="0" w:color="auto"/>
        <w:bottom w:val="none" w:sz="0" w:space="0" w:color="auto"/>
        <w:right w:val="none" w:sz="0" w:space="0" w:color="auto"/>
      </w:divBdr>
      <w:divsChild>
        <w:div w:id="123472527">
          <w:marLeft w:val="0"/>
          <w:marRight w:val="0"/>
          <w:marTop w:val="0"/>
          <w:marBottom w:val="0"/>
          <w:divBdr>
            <w:top w:val="none" w:sz="0" w:space="0" w:color="auto"/>
            <w:left w:val="none" w:sz="0" w:space="0" w:color="auto"/>
            <w:bottom w:val="none" w:sz="0" w:space="0" w:color="auto"/>
            <w:right w:val="none" w:sz="0" w:space="0" w:color="auto"/>
          </w:divBdr>
        </w:div>
      </w:divsChild>
    </w:div>
    <w:div w:id="661197479">
      <w:bodyDiv w:val="1"/>
      <w:marLeft w:val="0"/>
      <w:marRight w:val="0"/>
      <w:marTop w:val="0"/>
      <w:marBottom w:val="0"/>
      <w:divBdr>
        <w:top w:val="none" w:sz="0" w:space="0" w:color="auto"/>
        <w:left w:val="none" w:sz="0" w:space="0" w:color="auto"/>
        <w:bottom w:val="none" w:sz="0" w:space="0" w:color="auto"/>
        <w:right w:val="none" w:sz="0" w:space="0" w:color="auto"/>
      </w:divBdr>
      <w:divsChild>
        <w:div w:id="990838895">
          <w:marLeft w:val="0"/>
          <w:marRight w:val="0"/>
          <w:marTop w:val="0"/>
          <w:marBottom w:val="0"/>
          <w:divBdr>
            <w:top w:val="none" w:sz="0" w:space="0" w:color="auto"/>
            <w:left w:val="none" w:sz="0" w:space="0" w:color="auto"/>
            <w:bottom w:val="none" w:sz="0" w:space="0" w:color="auto"/>
            <w:right w:val="none" w:sz="0" w:space="0" w:color="auto"/>
          </w:divBdr>
          <w:divsChild>
            <w:div w:id="1572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241519">
      <w:bodyDiv w:val="1"/>
      <w:marLeft w:val="0"/>
      <w:marRight w:val="0"/>
      <w:marTop w:val="0"/>
      <w:marBottom w:val="0"/>
      <w:divBdr>
        <w:top w:val="none" w:sz="0" w:space="0" w:color="auto"/>
        <w:left w:val="none" w:sz="0" w:space="0" w:color="auto"/>
        <w:bottom w:val="none" w:sz="0" w:space="0" w:color="auto"/>
        <w:right w:val="none" w:sz="0" w:space="0" w:color="auto"/>
      </w:divBdr>
      <w:divsChild>
        <w:div w:id="1834224098">
          <w:marLeft w:val="0"/>
          <w:marRight w:val="0"/>
          <w:marTop w:val="0"/>
          <w:marBottom w:val="0"/>
          <w:divBdr>
            <w:top w:val="none" w:sz="0" w:space="0" w:color="auto"/>
            <w:left w:val="none" w:sz="0" w:space="0" w:color="auto"/>
            <w:bottom w:val="none" w:sz="0" w:space="0" w:color="auto"/>
            <w:right w:val="none" w:sz="0" w:space="0" w:color="auto"/>
          </w:divBdr>
        </w:div>
      </w:divsChild>
    </w:div>
    <w:div w:id="665208662">
      <w:bodyDiv w:val="1"/>
      <w:marLeft w:val="0"/>
      <w:marRight w:val="0"/>
      <w:marTop w:val="0"/>
      <w:marBottom w:val="0"/>
      <w:divBdr>
        <w:top w:val="none" w:sz="0" w:space="0" w:color="auto"/>
        <w:left w:val="none" w:sz="0" w:space="0" w:color="auto"/>
        <w:bottom w:val="none" w:sz="0" w:space="0" w:color="auto"/>
        <w:right w:val="none" w:sz="0" w:space="0" w:color="auto"/>
      </w:divBdr>
      <w:divsChild>
        <w:div w:id="1020011036">
          <w:marLeft w:val="0"/>
          <w:marRight w:val="0"/>
          <w:marTop w:val="0"/>
          <w:marBottom w:val="0"/>
          <w:divBdr>
            <w:top w:val="none" w:sz="0" w:space="0" w:color="auto"/>
            <w:left w:val="none" w:sz="0" w:space="0" w:color="auto"/>
            <w:bottom w:val="none" w:sz="0" w:space="0" w:color="auto"/>
            <w:right w:val="none" w:sz="0" w:space="0" w:color="auto"/>
          </w:divBdr>
        </w:div>
      </w:divsChild>
    </w:div>
    <w:div w:id="667637700">
      <w:bodyDiv w:val="1"/>
      <w:marLeft w:val="0"/>
      <w:marRight w:val="0"/>
      <w:marTop w:val="0"/>
      <w:marBottom w:val="0"/>
      <w:divBdr>
        <w:top w:val="none" w:sz="0" w:space="0" w:color="auto"/>
        <w:left w:val="none" w:sz="0" w:space="0" w:color="auto"/>
        <w:bottom w:val="none" w:sz="0" w:space="0" w:color="auto"/>
        <w:right w:val="none" w:sz="0" w:space="0" w:color="auto"/>
      </w:divBdr>
      <w:divsChild>
        <w:div w:id="1567837327">
          <w:marLeft w:val="0"/>
          <w:marRight w:val="0"/>
          <w:marTop w:val="0"/>
          <w:marBottom w:val="0"/>
          <w:divBdr>
            <w:top w:val="none" w:sz="0" w:space="0" w:color="auto"/>
            <w:left w:val="none" w:sz="0" w:space="0" w:color="auto"/>
            <w:bottom w:val="none" w:sz="0" w:space="0" w:color="auto"/>
            <w:right w:val="none" w:sz="0" w:space="0" w:color="auto"/>
          </w:divBdr>
        </w:div>
      </w:divsChild>
    </w:div>
    <w:div w:id="671643168">
      <w:bodyDiv w:val="1"/>
      <w:marLeft w:val="0"/>
      <w:marRight w:val="0"/>
      <w:marTop w:val="0"/>
      <w:marBottom w:val="0"/>
      <w:divBdr>
        <w:top w:val="none" w:sz="0" w:space="0" w:color="auto"/>
        <w:left w:val="none" w:sz="0" w:space="0" w:color="auto"/>
        <w:bottom w:val="none" w:sz="0" w:space="0" w:color="auto"/>
        <w:right w:val="none" w:sz="0" w:space="0" w:color="auto"/>
      </w:divBdr>
      <w:divsChild>
        <w:div w:id="407387735">
          <w:marLeft w:val="0"/>
          <w:marRight w:val="0"/>
          <w:marTop w:val="0"/>
          <w:marBottom w:val="0"/>
          <w:divBdr>
            <w:top w:val="none" w:sz="0" w:space="0" w:color="auto"/>
            <w:left w:val="none" w:sz="0" w:space="0" w:color="auto"/>
            <w:bottom w:val="none" w:sz="0" w:space="0" w:color="auto"/>
            <w:right w:val="none" w:sz="0" w:space="0" w:color="auto"/>
          </w:divBdr>
        </w:div>
      </w:divsChild>
    </w:div>
    <w:div w:id="671832075">
      <w:bodyDiv w:val="1"/>
      <w:marLeft w:val="0"/>
      <w:marRight w:val="0"/>
      <w:marTop w:val="0"/>
      <w:marBottom w:val="0"/>
      <w:divBdr>
        <w:top w:val="none" w:sz="0" w:space="0" w:color="auto"/>
        <w:left w:val="none" w:sz="0" w:space="0" w:color="auto"/>
        <w:bottom w:val="none" w:sz="0" w:space="0" w:color="auto"/>
        <w:right w:val="none" w:sz="0" w:space="0" w:color="auto"/>
      </w:divBdr>
    </w:div>
    <w:div w:id="675764447">
      <w:bodyDiv w:val="1"/>
      <w:marLeft w:val="0"/>
      <w:marRight w:val="0"/>
      <w:marTop w:val="0"/>
      <w:marBottom w:val="0"/>
      <w:divBdr>
        <w:top w:val="none" w:sz="0" w:space="0" w:color="auto"/>
        <w:left w:val="none" w:sz="0" w:space="0" w:color="auto"/>
        <w:bottom w:val="none" w:sz="0" w:space="0" w:color="auto"/>
        <w:right w:val="none" w:sz="0" w:space="0" w:color="auto"/>
      </w:divBdr>
      <w:divsChild>
        <w:div w:id="1333870134">
          <w:marLeft w:val="0"/>
          <w:marRight w:val="0"/>
          <w:marTop w:val="0"/>
          <w:marBottom w:val="0"/>
          <w:divBdr>
            <w:top w:val="none" w:sz="0" w:space="0" w:color="auto"/>
            <w:left w:val="none" w:sz="0" w:space="0" w:color="auto"/>
            <w:bottom w:val="none" w:sz="0" w:space="0" w:color="auto"/>
            <w:right w:val="none" w:sz="0" w:space="0" w:color="auto"/>
          </w:divBdr>
        </w:div>
      </w:divsChild>
    </w:div>
    <w:div w:id="676928528">
      <w:bodyDiv w:val="1"/>
      <w:marLeft w:val="0"/>
      <w:marRight w:val="0"/>
      <w:marTop w:val="0"/>
      <w:marBottom w:val="0"/>
      <w:divBdr>
        <w:top w:val="none" w:sz="0" w:space="0" w:color="auto"/>
        <w:left w:val="none" w:sz="0" w:space="0" w:color="auto"/>
        <w:bottom w:val="none" w:sz="0" w:space="0" w:color="auto"/>
        <w:right w:val="none" w:sz="0" w:space="0" w:color="auto"/>
      </w:divBdr>
      <w:divsChild>
        <w:div w:id="1430084562">
          <w:marLeft w:val="0"/>
          <w:marRight w:val="0"/>
          <w:marTop w:val="0"/>
          <w:marBottom w:val="0"/>
          <w:divBdr>
            <w:top w:val="none" w:sz="0" w:space="0" w:color="auto"/>
            <w:left w:val="none" w:sz="0" w:space="0" w:color="auto"/>
            <w:bottom w:val="none" w:sz="0" w:space="0" w:color="auto"/>
            <w:right w:val="none" w:sz="0" w:space="0" w:color="auto"/>
          </w:divBdr>
        </w:div>
      </w:divsChild>
    </w:div>
    <w:div w:id="677460153">
      <w:bodyDiv w:val="1"/>
      <w:marLeft w:val="0"/>
      <w:marRight w:val="0"/>
      <w:marTop w:val="0"/>
      <w:marBottom w:val="0"/>
      <w:divBdr>
        <w:top w:val="none" w:sz="0" w:space="0" w:color="auto"/>
        <w:left w:val="none" w:sz="0" w:space="0" w:color="auto"/>
        <w:bottom w:val="none" w:sz="0" w:space="0" w:color="auto"/>
        <w:right w:val="none" w:sz="0" w:space="0" w:color="auto"/>
      </w:divBdr>
      <w:divsChild>
        <w:div w:id="587691094">
          <w:marLeft w:val="0"/>
          <w:marRight w:val="0"/>
          <w:marTop w:val="0"/>
          <w:marBottom w:val="0"/>
          <w:divBdr>
            <w:top w:val="none" w:sz="0" w:space="0" w:color="auto"/>
            <w:left w:val="none" w:sz="0" w:space="0" w:color="auto"/>
            <w:bottom w:val="none" w:sz="0" w:space="0" w:color="auto"/>
            <w:right w:val="none" w:sz="0" w:space="0" w:color="auto"/>
          </w:divBdr>
        </w:div>
      </w:divsChild>
    </w:div>
    <w:div w:id="682317530">
      <w:bodyDiv w:val="1"/>
      <w:marLeft w:val="0"/>
      <w:marRight w:val="0"/>
      <w:marTop w:val="0"/>
      <w:marBottom w:val="0"/>
      <w:divBdr>
        <w:top w:val="none" w:sz="0" w:space="0" w:color="auto"/>
        <w:left w:val="none" w:sz="0" w:space="0" w:color="auto"/>
        <w:bottom w:val="none" w:sz="0" w:space="0" w:color="auto"/>
        <w:right w:val="none" w:sz="0" w:space="0" w:color="auto"/>
      </w:divBdr>
    </w:div>
    <w:div w:id="683898602">
      <w:bodyDiv w:val="1"/>
      <w:marLeft w:val="0"/>
      <w:marRight w:val="0"/>
      <w:marTop w:val="0"/>
      <w:marBottom w:val="0"/>
      <w:divBdr>
        <w:top w:val="none" w:sz="0" w:space="0" w:color="auto"/>
        <w:left w:val="none" w:sz="0" w:space="0" w:color="auto"/>
        <w:bottom w:val="none" w:sz="0" w:space="0" w:color="auto"/>
        <w:right w:val="none" w:sz="0" w:space="0" w:color="auto"/>
      </w:divBdr>
      <w:divsChild>
        <w:div w:id="210775294">
          <w:marLeft w:val="0"/>
          <w:marRight w:val="0"/>
          <w:marTop w:val="0"/>
          <w:marBottom w:val="0"/>
          <w:divBdr>
            <w:top w:val="none" w:sz="0" w:space="0" w:color="auto"/>
            <w:left w:val="none" w:sz="0" w:space="0" w:color="auto"/>
            <w:bottom w:val="none" w:sz="0" w:space="0" w:color="auto"/>
            <w:right w:val="none" w:sz="0" w:space="0" w:color="auto"/>
          </w:divBdr>
        </w:div>
      </w:divsChild>
    </w:div>
    <w:div w:id="684093273">
      <w:bodyDiv w:val="1"/>
      <w:marLeft w:val="0"/>
      <w:marRight w:val="0"/>
      <w:marTop w:val="0"/>
      <w:marBottom w:val="0"/>
      <w:divBdr>
        <w:top w:val="none" w:sz="0" w:space="0" w:color="auto"/>
        <w:left w:val="none" w:sz="0" w:space="0" w:color="auto"/>
        <w:bottom w:val="none" w:sz="0" w:space="0" w:color="auto"/>
        <w:right w:val="none" w:sz="0" w:space="0" w:color="auto"/>
      </w:divBdr>
      <w:divsChild>
        <w:div w:id="2052683945">
          <w:marLeft w:val="0"/>
          <w:marRight w:val="0"/>
          <w:marTop w:val="0"/>
          <w:marBottom w:val="0"/>
          <w:divBdr>
            <w:top w:val="none" w:sz="0" w:space="0" w:color="auto"/>
            <w:left w:val="none" w:sz="0" w:space="0" w:color="auto"/>
            <w:bottom w:val="none" w:sz="0" w:space="0" w:color="auto"/>
            <w:right w:val="none" w:sz="0" w:space="0" w:color="auto"/>
          </w:divBdr>
        </w:div>
      </w:divsChild>
    </w:div>
    <w:div w:id="684988061">
      <w:bodyDiv w:val="1"/>
      <w:marLeft w:val="0"/>
      <w:marRight w:val="0"/>
      <w:marTop w:val="0"/>
      <w:marBottom w:val="0"/>
      <w:divBdr>
        <w:top w:val="none" w:sz="0" w:space="0" w:color="auto"/>
        <w:left w:val="none" w:sz="0" w:space="0" w:color="auto"/>
        <w:bottom w:val="none" w:sz="0" w:space="0" w:color="auto"/>
        <w:right w:val="none" w:sz="0" w:space="0" w:color="auto"/>
      </w:divBdr>
      <w:divsChild>
        <w:div w:id="383795335">
          <w:marLeft w:val="0"/>
          <w:marRight w:val="0"/>
          <w:marTop w:val="0"/>
          <w:marBottom w:val="0"/>
          <w:divBdr>
            <w:top w:val="none" w:sz="0" w:space="0" w:color="auto"/>
            <w:left w:val="none" w:sz="0" w:space="0" w:color="auto"/>
            <w:bottom w:val="none" w:sz="0" w:space="0" w:color="auto"/>
            <w:right w:val="none" w:sz="0" w:space="0" w:color="auto"/>
          </w:divBdr>
        </w:div>
      </w:divsChild>
    </w:div>
    <w:div w:id="695086094">
      <w:bodyDiv w:val="1"/>
      <w:marLeft w:val="0"/>
      <w:marRight w:val="0"/>
      <w:marTop w:val="0"/>
      <w:marBottom w:val="0"/>
      <w:divBdr>
        <w:top w:val="none" w:sz="0" w:space="0" w:color="auto"/>
        <w:left w:val="none" w:sz="0" w:space="0" w:color="auto"/>
        <w:bottom w:val="none" w:sz="0" w:space="0" w:color="auto"/>
        <w:right w:val="none" w:sz="0" w:space="0" w:color="auto"/>
      </w:divBdr>
      <w:divsChild>
        <w:div w:id="1536430059">
          <w:marLeft w:val="0"/>
          <w:marRight w:val="0"/>
          <w:marTop w:val="0"/>
          <w:marBottom w:val="0"/>
          <w:divBdr>
            <w:top w:val="none" w:sz="0" w:space="0" w:color="auto"/>
            <w:left w:val="none" w:sz="0" w:space="0" w:color="auto"/>
            <w:bottom w:val="none" w:sz="0" w:space="0" w:color="auto"/>
            <w:right w:val="none" w:sz="0" w:space="0" w:color="auto"/>
          </w:divBdr>
        </w:div>
      </w:divsChild>
    </w:div>
    <w:div w:id="703674554">
      <w:bodyDiv w:val="1"/>
      <w:marLeft w:val="0"/>
      <w:marRight w:val="0"/>
      <w:marTop w:val="0"/>
      <w:marBottom w:val="0"/>
      <w:divBdr>
        <w:top w:val="none" w:sz="0" w:space="0" w:color="auto"/>
        <w:left w:val="none" w:sz="0" w:space="0" w:color="auto"/>
        <w:bottom w:val="none" w:sz="0" w:space="0" w:color="auto"/>
        <w:right w:val="none" w:sz="0" w:space="0" w:color="auto"/>
      </w:divBdr>
      <w:divsChild>
        <w:div w:id="640235378">
          <w:marLeft w:val="0"/>
          <w:marRight w:val="0"/>
          <w:marTop w:val="0"/>
          <w:marBottom w:val="0"/>
          <w:divBdr>
            <w:top w:val="none" w:sz="0" w:space="0" w:color="auto"/>
            <w:left w:val="none" w:sz="0" w:space="0" w:color="auto"/>
            <w:bottom w:val="none" w:sz="0" w:space="0" w:color="auto"/>
            <w:right w:val="none" w:sz="0" w:space="0" w:color="auto"/>
          </w:divBdr>
        </w:div>
      </w:divsChild>
    </w:div>
    <w:div w:id="705451723">
      <w:bodyDiv w:val="1"/>
      <w:marLeft w:val="0"/>
      <w:marRight w:val="0"/>
      <w:marTop w:val="0"/>
      <w:marBottom w:val="0"/>
      <w:divBdr>
        <w:top w:val="none" w:sz="0" w:space="0" w:color="auto"/>
        <w:left w:val="none" w:sz="0" w:space="0" w:color="auto"/>
        <w:bottom w:val="none" w:sz="0" w:space="0" w:color="auto"/>
        <w:right w:val="none" w:sz="0" w:space="0" w:color="auto"/>
      </w:divBdr>
      <w:divsChild>
        <w:div w:id="290134189">
          <w:marLeft w:val="0"/>
          <w:marRight w:val="0"/>
          <w:marTop w:val="0"/>
          <w:marBottom w:val="0"/>
          <w:divBdr>
            <w:top w:val="none" w:sz="0" w:space="0" w:color="auto"/>
            <w:left w:val="none" w:sz="0" w:space="0" w:color="auto"/>
            <w:bottom w:val="none" w:sz="0" w:space="0" w:color="auto"/>
            <w:right w:val="none" w:sz="0" w:space="0" w:color="auto"/>
          </w:divBdr>
        </w:div>
      </w:divsChild>
    </w:div>
    <w:div w:id="708147435">
      <w:bodyDiv w:val="1"/>
      <w:marLeft w:val="0"/>
      <w:marRight w:val="0"/>
      <w:marTop w:val="0"/>
      <w:marBottom w:val="0"/>
      <w:divBdr>
        <w:top w:val="none" w:sz="0" w:space="0" w:color="auto"/>
        <w:left w:val="none" w:sz="0" w:space="0" w:color="auto"/>
        <w:bottom w:val="none" w:sz="0" w:space="0" w:color="auto"/>
        <w:right w:val="none" w:sz="0" w:space="0" w:color="auto"/>
      </w:divBdr>
      <w:divsChild>
        <w:div w:id="896817836">
          <w:marLeft w:val="0"/>
          <w:marRight w:val="0"/>
          <w:marTop w:val="0"/>
          <w:marBottom w:val="0"/>
          <w:divBdr>
            <w:top w:val="none" w:sz="0" w:space="0" w:color="auto"/>
            <w:left w:val="none" w:sz="0" w:space="0" w:color="auto"/>
            <w:bottom w:val="none" w:sz="0" w:space="0" w:color="auto"/>
            <w:right w:val="none" w:sz="0" w:space="0" w:color="auto"/>
          </w:divBdr>
        </w:div>
      </w:divsChild>
    </w:div>
    <w:div w:id="710153883">
      <w:bodyDiv w:val="1"/>
      <w:marLeft w:val="0"/>
      <w:marRight w:val="0"/>
      <w:marTop w:val="0"/>
      <w:marBottom w:val="0"/>
      <w:divBdr>
        <w:top w:val="none" w:sz="0" w:space="0" w:color="auto"/>
        <w:left w:val="none" w:sz="0" w:space="0" w:color="auto"/>
        <w:bottom w:val="none" w:sz="0" w:space="0" w:color="auto"/>
        <w:right w:val="none" w:sz="0" w:space="0" w:color="auto"/>
      </w:divBdr>
      <w:divsChild>
        <w:div w:id="2002083060">
          <w:marLeft w:val="0"/>
          <w:marRight w:val="0"/>
          <w:marTop w:val="0"/>
          <w:marBottom w:val="0"/>
          <w:divBdr>
            <w:top w:val="none" w:sz="0" w:space="0" w:color="auto"/>
            <w:left w:val="none" w:sz="0" w:space="0" w:color="auto"/>
            <w:bottom w:val="none" w:sz="0" w:space="0" w:color="auto"/>
            <w:right w:val="none" w:sz="0" w:space="0" w:color="auto"/>
          </w:divBdr>
        </w:div>
      </w:divsChild>
    </w:div>
    <w:div w:id="714230533">
      <w:bodyDiv w:val="1"/>
      <w:marLeft w:val="0"/>
      <w:marRight w:val="0"/>
      <w:marTop w:val="0"/>
      <w:marBottom w:val="0"/>
      <w:divBdr>
        <w:top w:val="none" w:sz="0" w:space="0" w:color="auto"/>
        <w:left w:val="none" w:sz="0" w:space="0" w:color="auto"/>
        <w:bottom w:val="none" w:sz="0" w:space="0" w:color="auto"/>
        <w:right w:val="none" w:sz="0" w:space="0" w:color="auto"/>
      </w:divBdr>
      <w:divsChild>
        <w:div w:id="368727264">
          <w:marLeft w:val="0"/>
          <w:marRight w:val="0"/>
          <w:marTop w:val="0"/>
          <w:marBottom w:val="0"/>
          <w:divBdr>
            <w:top w:val="none" w:sz="0" w:space="0" w:color="auto"/>
            <w:left w:val="none" w:sz="0" w:space="0" w:color="auto"/>
            <w:bottom w:val="none" w:sz="0" w:space="0" w:color="auto"/>
            <w:right w:val="none" w:sz="0" w:space="0" w:color="auto"/>
          </w:divBdr>
        </w:div>
      </w:divsChild>
    </w:div>
    <w:div w:id="717437316">
      <w:bodyDiv w:val="1"/>
      <w:marLeft w:val="0"/>
      <w:marRight w:val="0"/>
      <w:marTop w:val="0"/>
      <w:marBottom w:val="0"/>
      <w:divBdr>
        <w:top w:val="none" w:sz="0" w:space="0" w:color="auto"/>
        <w:left w:val="none" w:sz="0" w:space="0" w:color="auto"/>
        <w:bottom w:val="none" w:sz="0" w:space="0" w:color="auto"/>
        <w:right w:val="none" w:sz="0" w:space="0" w:color="auto"/>
      </w:divBdr>
      <w:divsChild>
        <w:div w:id="1125655415">
          <w:marLeft w:val="0"/>
          <w:marRight w:val="0"/>
          <w:marTop w:val="0"/>
          <w:marBottom w:val="0"/>
          <w:divBdr>
            <w:top w:val="none" w:sz="0" w:space="0" w:color="auto"/>
            <w:left w:val="none" w:sz="0" w:space="0" w:color="auto"/>
            <w:bottom w:val="none" w:sz="0" w:space="0" w:color="auto"/>
            <w:right w:val="none" w:sz="0" w:space="0" w:color="auto"/>
          </w:divBdr>
        </w:div>
      </w:divsChild>
    </w:div>
    <w:div w:id="723675373">
      <w:bodyDiv w:val="1"/>
      <w:marLeft w:val="0"/>
      <w:marRight w:val="0"/>
      <w:marTop w:val="0"/>
      <w:marBottom w:val="0"/>
      <w:divBdr>
        <w:top w:val="none" w:sz="0" w:space="0" w:color="auto"/>
        <w:left w:val="none" w:sz="0" w:space="0" w:color="auto"/>
        <w:bottom w:val="none" w:sz="0" w:space="0" w:color="auto"/>
        <w:right w:val="none" w:sz="0" w:space="0" w:color="auto"/>
      </w:divBdr>
      <w:divsChild>
        <w:div w:id="2072145872">
          <w:marLeft w:val="0"/>
          <w:marRight w:val="0"/>
          <w:marTop w:val="0"/>
          <w:marBottom w:val="0"/>
          <w:divBdr>
            <w:top w:val="none" w:sz="0" w:space="0" w:color="auto"/>
            <w:left w:val="none" w:sz="0" w:space="0" w:color="auto"/>
            <w:bottom w:val="none" w:sz="0" w:space="0" w:color="auto"/>
            <w:right w:val="none" w:sz="0" w:space="0" w:color="auto"/>
          </w:divBdr>
        </w:div>
      </w:divsChild>
    </w:div>
    <w:div w:id="734744773">
      <w:bodyDiv w:val="1"/>
      <w:marLeft w:val="0"/>
      <w:marRight w:val="0"/>
      <w:marTop w:val="0"/>
      <w:marBottom w:val="0"/>
      <w:divBdr>
        <w:top w:val="none" w:sz="0" w:space="0" w:color="auto"/>
        <w:left w:val="none" w:sz="0" w:space="0" w:color="auto"/>
        <w:bottom w:val="none" w:sz="0" w:space="0" w:color="auto"/>
        <w:right w:val="none" w:sz="0" w:space="0" w:color="auto"/>
      </w:divBdr>
      <w:divsChild>
        <w:div w:id="2019573352">
          <w:marLeft w:val="0"/>
          <w:marRight w:val="0"/>
          <w:marTop w:val="0"/>
          <w:marBottom w:val="0"/>
          <w:divBdr>
            <w:top w:val="none" w:sz="0" w:space="0" w:color="auto"/>
            <w:left w:val="none" w:sz="0" w:space="0" w:color="auto"/>
            <w:bottom w:val="none" w:sz="0" w:space="0" w:color="auto"/>
            <w:right w:val="none" w:sz="0" w:space="0" w:color="auto"/>
          </w:divBdr>
        </w:div>
      </w:divsChild>
    </w:div>
    <w:div w:id="739443192">
      <w:bodyDiv w:val="1"/>
      <w:marLeft w:val="0"/>
      <w:marRight w:val="0"/>
      <w:marTop w:val="0"/>
      <w:marBottom w:val="0"/>
      <w:divBdr>
        <w:top w:val="none" w:sz="0" w:space="0" w:color="auto"/>
        <w:left w:val="none" w:sz="0" w:space="0" w:color="auto"/>
        <w:bottom w:val="none" w:sz="0" w:space="0" w:color="auto"/>
        <w:right w:val="none" w:sz="0" w:space="0" w:color="auto"/>
      </w:divBdr>
      <w:divsChild>
        <w:div w:id="1736660168">
          <w:marLeft w:val="0"/>
          <w:marRight w:val="0"/>
          <w:marTop w:val="0"/>
          <w:marBottom w:val="0"/>
          <w:divBdr>
            <w:top w:val="none" w:sz="0" w:space="0" w:color="auto"/>
            <w:left w:val="none" w:sz="0" w:space="0" w:color="auto"/>
            <w:bottom w:val="none" w:sz="0" w:space="0" w:color="auto"/>
            <w:right w:val="none" w:sz="0" w:space="0" w:color="auto"/>
          </w:divBdr>
        </w:div>
      </w:divsChild>
    </w:div>
    <w:div w:id="742483270">
      <w:bodyDiv w:val="1"/>
      <w:marLeft w:val="0"/>
      <w:marRight w:val="0"/>
      <w:marTop w:val="0"/>
      <w:marBottom w:val="0"/>
      <w:divBdr>
        <w:top w:val="none" w:sz="0" w:space="0" w:color="auto"/>
        <w:left w:val="none" w:sz="0" w:space="0" w:color="auto"/>
        <w:bottom w:val="none" w:sz="0" w:space="0" w:color="auto"/>
        <w:right w:val="none" w:sz="0" w:space="0" w:color="auto"/>
      </w:divBdr>
      <w:divsChild>
        <w:div w:id="1807627455">
          <w:marLeft w:val="0"/>
          <w:marRight w:val="0"/>
          <w:marTop w:val="0"/>
          <w:marBottom w:val="0"/>
          <w:divBdr>
            <w:top w:val="none" w:sz="0" w:space="0" w:color="auto"/>
            <w:left w:val="none" w:sz="0" w:space="0" w:color="auto"/>
            <w:bottom w:val="none" w:sz="0" w:space="0" w:color="auto"/>
            <w:right w:val="none" w:sz="0" w:space="0" w:color="auto"/>
          </w:divBdr>
        </w:div>
      </w:divsChild>
    </w:div>
    <w:div w:id="743601681">
      <w:bodyDiv w:val="1"/>
      <w:marLeft w:val="0"/>
      <w:marRight w:val="0"/>
      <w:marTop w:val="0"/>
      <w:marBottom w:val="0"/>
      <w:divBdr>
        <w:top w:val="none" w:sz="0" w:space="0" w:color="auto"/>
        <w:left w:val="none" w:sz="0" w:space="0" w:color="auto"/>
        <w:bottom w:val="none" w:sz="0" w:space="0" w:color="auto"/>
        <w:right w:val="none" w:sz="0" w:space="0" w:color="auto"/>
      </w:divBdr>
      <w:divsChild>
        <w:div w:id="220487438">
          <w:marLeft w:val="0"/>
          <w:marRight w:val="0"/>
          <w:marTop w:val="0"/>
          <w:marBottom w:val="0"/>
          <w:divBdr>
            <w:top w:val="none" w:sz="0" w:space="0" w:color="auto"/>
            <w:left w:val="none" w:sz="0" w:space="0" w:color="auto"/>
            <w:bottom w:val="none" w:sz="0" w:space="0" w:color="auto"/>
            <w:right w:val="none" w:sz="0" w:space="0" w:color="auto"/>
          </w:divBdr>
        </w:div>
        <w:div w:id="394619991">
          <w:marLeft w:val="0"/>
          <w:marRight w:val="0"/>
          <w:marTop w:val="0"/>
          <w:marBottom w:val="0"/>
          <w:divBdr>
            <w:top w:val="none" w:sz="0" w:space="0" w:color="auto"/>
            <w:left w:val="none" w:sz="0" w:space="0" w:color="auto"/>
            <w:bottom w:val="none" w:sz="0" w:space="0" w:color="auto"/>
            <w:right w:val="none" w:sz="0" w:space="0" w:color="auto"/>
          </w:divBdr>
        </w:div>
        <w:div w:id="636377757">
          <w:marLeft w:val="0"/>
          <w:marRight w:val="0"/>
          <w:marTop w:val="0"/>
          <w:marBottom w:val="0"/>
          <w:divBdr>
            <w:top w:val="none" w:sz="0" w:space="0" w:color="auto"/>
            <w:left w:val="none" w:sz="0" w:space="0" w:color="auto"/>
            <w:bottom w:val="none" w:sz="0" w:space="0" w:color="auto"/>
            <w:right w:val="none" w:sz="0" w:space="0" w:color="auto"/>
          </w:divBdr>
        </w:div>
        <w:div w:id="1370491079">
          <w:marLeft w:val="0"/>
          <w:marRight w:val="0"/>
          <w:marTop w:val="0"/>
          <w:marBottom w:val="0"/>
          <w:divBdr>
            <w:top w:val="none" w:sz="0" w:space="0" w:color="auto"/>
            <w:left w:val="none" w:sz="0" w:space="0" w:color="auto"/>
            <w:bottom w:val="none" w:sz="0" w:space="0" w:color="auto"/>
            <w:right w:val="none" w:sz="0" w:space="0" w:color="auto"/>
          </w:divBdr>
        </w:div>
        <w:div w:id="1659572169">
          <w:marLeft w:val="0"/>
          <w:marRight w:val="0"/>
          <w:marTop w:val="0"/>
          <w:marBottom w:val="0"/>
          <w:divBdr>
            <w:top w:val="none" w:sz="0" w:space="0" w:color="auto"/>
            <w:left w:val="none" w:sz="0" w:space="0" w:color="auto"/>
            <w:bottom w:val="none" w:sz="0" w:space="0" w:color="auto"/>
            <w:right w:val="none" w:sz="0" w:space="0" w:color="auto"/>
          </w:divBdr>
        </w:div>
        <w:div w:id="1936860780">
          <w:marLeft w:val="0"/>
          <w:marRight w:val="0"/>
          <w:marTop w:val="0"/>
          <w:marBottom w:val="0"/>
          <w:divBdr>
            <w:top w:val="none" w:sz="0" w:space="0" w:color="auto"/>
            <w:left w:val="none" w:sz="0" w:space="0" w:color="auto"/>
            <w:bottom w:val="none" w:sz="0" w:space="0" w:color="auto"/>
            <w:right w:val="none" w:sz="0" w:space="0" w:color="auto"/>
          </w:divBdr>
        </w:div>
        <w:div w:id="2135902367">
          <w:marLeft w:val="0"/>
          <w:marRight w:val="0"/>
          <w:marTop w:val="0"/>
          <w:marBottom w:val="0"/>
          <w:divBdr>
            <w:top w:val="none" w:sz="0" w:space="0" w:color="auto"/>
            <w:left w:val="none" w:sz="0" w:space="0" w:color="auto"/>
            <w:bottom w:val="none" w:sz="0" w:space="0" w:color="auto"/>
            <w:right w:val="none" w:sz="0" w:space="0" w:color="auto"/>
          </w:divBdr>
        </w:div>
      </w:divsChild>
    </w:div>
    <w:div w:id="746532989">
      <w:bodyDiv w:val="1"/>
      <w:marLeft w:val="0"/>
      <w:marRight w:val="0"/>
      <w:marTop w:val="0"/>
      <w:marBottom w:val="0"/>
      <w:divBdr>
        <w:top w:val="none" w:sz="0" w:space="0" w:color="auto"/>
        <w:left w:val="none" w:sz="0" w:space="0" w:color="auto"/>
        <w:bottom w:val="none" w:sz="0" w:space="0" w:color="auto"/>
        <w:right w:val="none" w:sz="0" w:space="0" w:color="auto"/>
      </w:divBdr>
      <w:divsChild>
        <w:div w:id="1905068134">
          <w:marLeft w:val="0"/>
          <w:marRight w:val="0"/>
          <w:marTop w:val="0"/>
          <w:marBottom w:val="0"/>
          <w:divBdr>
            <w:top w:val="none" w:sz="0" w:space="0" w:color="auto"/>
            <w:left w:val="none" w:sz="0" w:space="0" w:color="auto"/>
            <w:bottom w:val="none" w:sz="0" w:space="0" w:color="auto"/>
            <w:right w:val="none" w:sz="0" w:space="0" w:color="auto"/>
          </w:divBdr>
        </w:div>
      </w:divsChild>
    </w:div>
    <w:div w:id="755176808">
      <w:bodyDiv w:val="1"/>
      <w:marLeft w:val="0"/>
      <w:marRight w:val="0"/>
      <w:marTop w:val="0"/>
      <w:marBottom w:val="0"/>
      <w:divBdr>
        <w:top w:val="none" w:sz="0" w:space="0" w:color="auto"/>
        <w:left w:val="none" w:sz="0" w:space="0" w:color="auto"/>
        <w:bottom w:val="none" w:sz="0" w:space="0" w:color="auto"/>
        <w:right w:val="none" w:sz="0" w:space="0" w:color="auto"/>
      </w:divBdr>
      <w:divsChild>
        <w:div w:id="218790385">
          <w:marLeft w:val="0"/>
          <w:marRight w:val="0"/>
          <w:marTop w:val="0"/>
          <w:marBottom w:val="0"/>
          <w:divBdr>
            <w:top w:val="none" w:sz="0" w:space="0" w:color="auto"/>
            <w:left w:val="none" w:sz="0" w:space="0" w:color="auto"/>
            <w:bottom w:val="none" w:sz="0" w:space="0" w:color="auto"/>
            <w:right w:val="none" w:sz="0" w:space="0" w:color="auto"/>
          </w:divBdr>
        </w:div>
      </w:divsChild>
    </w:div>
    <w:div w:id="760492499">
      <w:bodyDiv w:val="1"/>
      <w:marLeft w:val="0"/>
      <w:marRight w:val="0"/>
      <w:marTop w:val="0"/>
      <w:marBottom w:val="0"/>
      <w:divBdr>
        <w:top w:val="none" w:sz="0" w:space="0" w:color="auto"/>
        <w:left w:val="none" w:sz="0" w:space="0" w:color="auto"/>
        <w:bottom w:val="none" w:sz="0" w:space="0" w:color="auto"/>
        <w:right w:val="none" w:sz="0" w:space="0" w:color="auto"/>
      </w:divBdr>
      <w:divsChild>
        <w:div w:id="481655137">
          <w:marLeft w:val="0"/>
          <w:marRight w:val="0"/>
          <w:marTop w:val="0"/>
          <w:marBottom w:val="0"/>
          <w:divBdr>
            <w:top w:val="none" w:sz="0" w:space="0" w:color="auto"/>
            <w:left w:val="none" w:sz="0" w:space="0" w:color="auto"/>
            <w:bottom w:val="none" w:sz="0" w:space="0" w:color="auto"/>
            <w:right w:val="none" w:sz="0" w:space="0" w:color="auto"/>
          </w:divBdr>
        </w:div>
      </w:divsChild>
    </w:div>
    <w:div w:id="761993985">
      <w:bodyDiv w:val="1"/>
      <w:marLeft w:val="0"/>
      <w:marRight w:val="0"/>
      <w:marTop w:val="0"/>
      <w:marBottom w:val="0"/>
      <w:divBdr>
        <w:top w:val="none" w:sz="0" w:space="0" w:color="auto"/>
        <w:left w:val="none" w:sz="0" w:space="0" w:color="auto"/>
        <w:bottom w:val="none" w:sz="0" w:space="0" w:color="auto"/>
        <w:right w:val="none" w:sz="0" w:space="0" w:color="auto"/>
      </w:divBdr>
      <w:divsChild>
        <w:div w:id="123349096">
          <w:marLeft w:val="0"/>
          <w:marRight w:val="0"/>
          <w:marTop w:val="0"/>
          <w:marBottom w:val="0"/>
          <w:divBdr>
            <w:top w:val="none" w:sz="0" w:space="0" w:color="auto"/>
            <w:left w:val="none" w:sz="0" w:space="0" w:color="auto"/>
            <w:bottom w:val="none" w:sz="0" w:space="0" w:color="auto"/>
            <w:right w:val="none" w:sz="0" w:space="0" w:color="auto"/>
          </w:divBdr>
        </w:div>
      </w:divsChild>
    </w:div>
    <w:div w:id="767851698">
      <w:bodyDiv w:val="1"/>
      <w:marLeft w:val="0"/>
      <w:marRight w:val="0"/>
      <w:marTop w:val="0"/>
      <w:marBottom w:val="0"/>
      <w:divBdr>
        <w:top w:val="none" w:sz="0" w:space="0" w:color="auto"/>
        <w:left w:val="none" w:sz="0" w:space="0" w:color="auto"/>
        <w:bottom w:val="none" w:sz="0" w:space="0" w:color="auto"/>
        <w:right w:val="none" w:sz="0" w:space="0" w:color="auto"/>
      </w:divBdr>
      <w:divsChild>
        <w:div w:id="623466243">
          <w:marLeft w:val="0"/>
          <w:marRight w:val="0"/>
          <w:marTop w:val="0"/>
          <w:marBottom w:val="0"/>
          <w:divBdr>
            <w:top w:val="none" w:sz="0" w:space="0" w:color="auto"/>
            <w:left w:val="none" w:sz="0" w:space="0" w:color="auto"/>
            <w:bottom w:val="none" w:sz="0" w:space="0" w:color="auto"/>
            <w:right w:val="none" w:sz="0" w:space="0" w:color="auto"/>
          </w:divBdr>
        </w:div>
      </w:divsChild>
    </w:div>
    <w:div w:id="769931545">
      <w:bodyDiv w:val="1"/>
      <w:marLeft w:val="0"/>
      <w:marRight w:val="0"/>
      <w:marTop w:val="0"/>
      <w:marBottom w:val="0"/>
      <w:divBdr>
        <w:top w:val="none" w:sz="0" w:space="0" w:color="auto"/>
        <w:left w:val="none" w:sz="0" w:space="0" w:color="auto"/>
        <w:bottom w:val="none" w:sz="0" w:space="0" w:color="auto"/>
        <w:right w:val="none" w:sz="0" w:space="0" w:color="auto"/>
      </w:divBdr>
      <w:divsChild>
        <w:div w:id="1870872675">
          <w:marLeft w:val="0"/>
          <w:marRight w:val="0"/>
          <w:marTop w:val="0"/>
          <w:marBottom w:val="0"/>
          <w:divBdr>
            <w:top w:val="none" w:sz="0" w:space="0" w:color="auto"/>
            <w:left w:val="none" w:sz="0" w:space="0" w:color="auto"/>
            <w:bottom w:val="none" w:sz="0" w:space="0" w:color="auto"/>
            <w:right w:val="none" w:sz="0" w:space="0" w:color="auto"/>
          </w:divBdr>
        </w:div>
      </w:divsChild>
    </w:div>
    <w:div w:id="770049152">
      <w:bodyDiv w:val="1"/>
      <w:marLeft w:val="0"/>
      <w:marRight w:val="0"/>
      <w:marTop w:val="0"/>
      <w:marBottom w:val="0"/>
      <w:divBdr>
        <w:top w:val="none" w:sz="0" w:space="0" w:color="auto"/>
        <w:left w:val="none" w:sz="0" w:space="0" w:color="auto"/>
        <w:bottom w:val="none" w:sz="0" w:space="0" w:color="auto"/>
        <w:right w:val="none" w:sz="0" w:space="0" w:color="auto"/>
      </w:divBdr>
      <w:divsChild>
        <w:div w:id="91821102">
          <w:marLeft w:val="0"/>
          <w:marRight w:val="0"/>
          <w:marTop w:val="0"/>
          <w:marBottom w:val="0"/>
          <w:divBdr>
            <w:top w:val="none" w:sz="0" w:space="0" w:color="auto"/>
            <w:left w:val="none" w:sz="0" w:space="0" w:color="auto"/>
            <w:bottom w:val="none" w:sz="0" w:space="0" w:color="auto"/>
            <w:right w:val="none" w:sz="0" w:space="0" w:color="auto"/>
          </w:divBdr>
        </w:div>
      </w:divsChild>
    </w:div>
    <w:div w:id="772020499">
      <w:bodyDiv w:val="1"/>
      <w:marLeft w:val="0"/>
      <w:marRight w:val="0"/>
      <w:marTop w:val="0"/>
      <w:marBottom w:val="0"/>
      <w:divBdr>
        <w:top w:val="none" w:sz="0" w:space="0" w:color="auto"/>
        <w:left w:val="none" w:sz="0" w:space="0" w:color="auto"/>
        <w:bottom w:val="none" w:sz="0" w:space="0" w:color="auto"/>
        <w:right w:val="none" w:sz="0" w:space="0" w:color="auto"/>
      </w:divBdr>
      <w:divsChild>
        <w:div w:id="168911720">
          <w:marLeft w:val="0"/>
          <w:marRight w:val="0"/>
          <w:marTop w:val="0"/>
          <w:marBottom w:val="0"/>
          <w:divBdr>
            <w:top w:val="none" w:sz="0" w:space="0" w:color="auto"/>
            <w:left w:val="none" w:sz="0" w:space="0" w:color="auto"/>
            <w:bottom w:val="none" w:sz="0" w:space="0" w:color="auto"/>
            <w:right w:val="none" w:sz="0" w:space="0" w:color="auto"/>
          </w:divBdr>
        </w:div>
      </w:divsChild>
    </w:div>
    <w:div w:id="780881261">
      <w:bodyDiv w:val="1"/>
      <w:marLeft w:val="0"/>
      <w:marRight w:val="0"/>
      <w:marTop w:val="0"/>
      <w:marBottom w:val="0"/>
      <w:divBdr>
        <w:top w:val="none" w:sz="0" w:space="0" w:color="auto"/>
        <w:left w:val="none" w:sz="0" w:space="0" w:color="auto"/>
        <w:bottom w:val="none" w:sz="0" w:space="0" w:color="auto"/>
        <w:right w:val="none" w:sz="0" w:space="0" w:color="auto"/>
      </w:divBdr>
      <w:divsChild>
        <w:div w:id="462969293">
          <w:marLeft w:val="0"/>
          <w:marRight w:val="0"/>
          <w:marTop w:val="0"/>
          <w:marBottom w:val="0"/>
          <w:divBdr>
            <w:top w:val="none" w:sz="0" w:space="0" w:color="auto"/>
            <w:left w:val="none" w:sz="0" w:space="0" w:color="auto"/>
            <w:bottom w:val="none" w:sz="0" w:space="0" w:color="auto"/>
            <w:right w:val="none" w:sz="0" w:space="0" w:color="auto"/>
          </w:divBdr>
        </w:div>
      </w:divsChild>
    </w:div>
    <w:div w:id="786504398">
      <w:bodyDiv w:val="1"/>
      <w:marLeft w:val="0"/>
      <w:marRight w:val="0"/>
      <w:marTop w:val="0"/>
      <w:marBottom w:val="0"/>
      <w:divBdr>
        <w:top w:val="none" w:sz="0" w:space="0" w:color="auto"/>
        <w:left w:val="none" w:sz="0" w:space="0" w:color="auto"/>
        <w:bottom w:val="none" w:sz="0" w:space="0" w:color="auto"/>
        <w:right w:val="none" w:sz="0" w:space="0" w:color="auto"/>
      </w:divBdr>
      <w:divsChild>
        <w:div w:id="458955345">
          <w:marLeft w:val="0"/>
          <w:marRight w:val="0"/>
          <w:marTop w:val="0"/>
          <w:marBottom w:val="0"/>
          <w:divBdr>
            <w:top w:val="none" w:sz="0" w:space="0" w:color="auto"/>
            <w:left w:val="none" w:sz="0" w:space="0" w:color="auto"/>
            <w:bottom w:val="none" w:sz="0" w:space="0" w:color="auto"/>
            <w:right w:val="none" w:sz="0" w:space="0" w:color="auto"/>
          </w:divBdr>
        </w:div>
      </w:divsChild>
    </w:div>
    <w:div w:id="787548780">
      <w:bodyDiv w:val="1"/>
      <w:marLeft w:val="0"/>
      <w:marRight w:val="0"/>
      <w:marTop w:val="0"/>
      <w:marBottom w:val="0"/>
      <w:divBdr>
        <w:top w:val="none" w:sz="0" w:space="0" w:color="auto"/>
        <w:left w:val="none" w:sz="0" w:space="0" w:color="auto"/>
        <w:bottom w:val="none" w:sz="0" w:space="0" w:color="auto"/>
        <w:right w:val="none" w:sz="0" w:space="0" w:color="auto"/>
      </w:divBdr>
      <w:divsChild>
        <w:div w:id="359355092">
          <w:marLeft w:val="0"/>
          <w:marRight w:val="0"/>
          <w:marTop w:val="0"/>
          <w:marBottom w:val="0"/>
          <w:divBdr>
            <w:top w:val="none" w:sz="0" w:space="0" w:color="auto"/>
            <w:left w:val="none" w:sz="0" w:space="0" w:color="auto"/>
            <w:bottom w:val="none" w:sz="0" w:space="0" w:color="auto"/>
            <w:right w:val="none" w:sz="0" w:space="0" w:color="auto"/>
          </w:divBdr>
          <w:divsChild>
            <w:div w:id="102382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700968">
      <w:bodyDiv w:val="1"/>
      <w:marLeft w:val="0"/>
      <w:marRight w:val="0"/>
      <w:marTop w:val="0"/>
      <w:marBottom w:val="0"/>
      <w:divBdr>
        <w:top w:val="none" w:sz="0" w:space="0" w:color="auto"/>
        <w:left w:val="none" w:sz="0" w:space="0" w:color="auto"/>
        <w:bottom w:val="none" w:sz="0" w:space="0" w:color="auto"/>
        <w:right w:val="none" w:sz="0" w:space="0" w:color="auto"/>
      </w:divBdr>
      <w:divsChild>
        <w:div w:id="1800219772">
          <w:marLeft w:val="0"/>
          <w:marRight w:val="0"/>
          <w:marTop w:val="0"/>
          <w:marBottom w:val="0"/>
          <w:divBdr>
            <w:top w:val="none" w:sz="0" w:space="0" w:color="auto"/>
            <w:left w:val="none" w:sz="0" w:space="0" w:color="auto"/>
            <w:bottom w:val="none" w:sz="0" w:space="0" w:color="auto"/>
            <w:right w:val="none" w:sz="0" w:space="0" w:color="auto"/>
          </w:divBdr>
        </w:div>
      </w:divsChild>
    </w:div>
    <w:div w:id="788400074">
      <w:bodyDiv w:val="1"/>
      <w:marLeft w:val="0"/>
      <w:marRight w:val="0"/>
      <w:marTop w:val="0"/>
      <w:marBottom w:val="0"/>
      <w:divBdr>
        <w:top w:val="none" w:sz="0" w:space="0" w:color="auto"/>
        <w:left w:val="none" w:sz="0" w:space="0" w:color="auto"/>
        <w:bottom w:val="none" w:sz="0" w:space="0" w:color="auto"/>
        <w:right w:val="none" w:sz="0" w:space="0" w:color="auto"/>
      </w:divBdr>
      <w:divsChild>
        <w:div w:id="429551628">
          <w:marLeft w:val="0"/>
          <w:marRight w:val="0"/>
          <w:marTop w:val="0"/>
          <w:marBottom w:val="0"/>
          <w:divBdr>
            <w:top w:val="none" w:sz="0" w:space="0" w:color="auto"/>
            <w:left w:val="none" w:sz="0" w:space="0" w:color="auto"/>
            <w:bottom w:val="none" w:sz="0" w:space="0" w:color="auto"/>
            <w:right w:val="none" w:sz="0" w:space="0" w:color="auto"/>
          </w:divBdr>
          <w:divsChild>
            <w:div w:id="14609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373519">
      <w:bodyDiv w:val="1"/>
      <w:marLeft w:val="0"/>
      <w:marRight w:val="0"/>
      <w:marTop w:val="0"/>
      <w:marBottom w:val="0"/>
      <w:divBdr>
        <w:top w:val="none" w:sz="0" w:space="0" w:color="auto"/>
        <w:left w:val="none" w:sz="0" w:space="0" w:color="auto"/>
        <w:bottom w:val="none" w:sz="0" w:space="0" w:color="auto"/>
        <w:right w:val="none" w:sz="0" w:space="0" w:color="auto"/>
      </w:divBdr>
      <w:divsChild>
        <w:div w:id="333993120">
          <w:marLeft w:val="0"/>
          <w:marRight w:val="0"/>
          <w:marTop w:val="0"/>
          <w:marBottom w:val="0"/>
          <w:divBdr>
            <w:top w:val="none" w:sz="0" w:space="0" w:color="auto"/>
            <w:left w:val="none" w:sz="0" w:space="0" w:color="auto"/>
            <w:bottom w:val="none" w:sz="0" w:space="0" w:color="auto"/>
            <w:right w:val="none" w:sz="0" w:space="0" w:color="auto"/>
          </w:divBdr>
        </w:div>
      </w:divsChild>
    </w:div>
    <w:div w:id="800922197">
      <w:bodyDiv w:val="1"/>
      <w:marLeft w:val="0"/>
      <w:marRight w:val="0"/>
      <w:marTop w:val="0"/>
      <w:marBottom w:val="0"/>
      <w:divBdr>
        <w:top w:val="none" w:sz="0" w:space="0" w:color="auto"/>
        <w:left w:val="none" w:sz="0" w:space="0" w:color="auto"/>
        <w:bottom w:val="none" w:sz="0" w:space="0" w:color="auto"/>
        <w:right w:val="none" w:sz="0" w:space="0" w:color="auto"/>
      </w:divBdr>
      <w:divsChild>
        <w:div w:id="775712777">
          <w:marLeft w:val="0"/>
          <w:marRight w:val="0"/>
          <w:marTop w:val="0"/>
          <w:marBottom w:val="0"/>
          <w:divBdr>
            <w:top w:val="none" w:sz="0" w:space="0" w:color="auto"/>
            <w:left w:val="none" w:sz="0" w:space="0" w:color="auto"/>
            <w:bottom w:val="none" w:sz="0" w:space="0" w:color="auto"/>
            <w:right w:val="none" w:sz="0" w:space="0" w:color="auto"/>
          </w:divBdr>
        </w:div>
        <w:div w:id="1156192652">
          <w:marLeft w:val="0"/>
          <w:marRight w:val="0"/>
          <w:marTop w:val="0"/>
          <w:marBottom w:val="0"/>
          <w:divBdr>
            <w:top w:val="none" w:sz="0" w:space="0" w:color="auto"/>
            <w:left w:val="none" w:sz="0" w:space="0" w:color="auto"/>
            <w:bottom w:val="none" w:sz="0" w:space="0" w:color="auto"/>
            <w:right w:val="none" w:sz="0" w:space="0" w:color="auto"/>
          </w:divBdr>
        </w:div>
      </w:divsChild>
    </w:div>
    <w:div w:id="806897642">
      <w:bodyDiv w:val="1"/>
      <w:marLeft w:val="0"/>
      <w:marRight w:val="0"/>
      <w:marTop w:val="0"/>
      <w:marBottom w:val="0"/>
      <w:divBdr>
        <w:top w:val="none" w:sz="0" w:space="0" w:color="auto"/>
        <w:left w:val="none" w:sz="0" w:space="0" w:color="auto"/>
        <w:bottom w:val="none" w:sz="0" w:space="0" w:color="auto"/>
        <w:right w:val="none" w:sz="0" w:space="0" w:color="auto"/>
      </w:divBdr>
      <w:divsChild>
        <w:div w:id="1582056410">
          <w:marLeft w:val="0"/>
          <w:marRight w:val="0"/>
          <w:marTop w:val="0"/>
          <w:marBottom w:val="0"/>
          <w:divBdr>
            <w:top w:val="none" w:sz="0" w:space="0" w:color="auto"/>
            <w:left w:val="none" w:sz="0" w:space="0" w:color="auto"/>
            <w:bottom w:val="none" w:sz="0" w:space="0" w:color="auto"/>
            <w:right w:val="none" w:sz="0" w:space="0" w:color="auto"/>
          </w:divBdr>
        </w:div>
      </w:divsChild>
    </w:div>
    <w:div w:id="812525707">
      <w:bodyDiv w:val="1"/>
      <w:marLeft w:val="0"/>
      <w:marRight w:val="0"/>
      <w:marTop w:val="0"/>
      <w:marBottom w:val="0"/>
      <w:divBdr>
        <w:top w:val="none" w:sz="0" w:space="0" w:color="auto"/>
        <w:left w:val="none" w:sz="0" w:space="0" w:color="auto"/>
        <w:bottom w:val="none" w:sz="0" w:space="0" w:color="auto"/>
        <w:right w:val="none" w:sz="0" w:space="0" w:color="auto"/>
      </w:divBdr>
      <w:divsChild>
        <w:div w:id="1996107217">
          <w:marLeft w:val="0"/>
          <w:marRight w:val="0"/>
          <w:marTop w:val="0"/>
          <w:marBottom w:val="0"/>
          <w:divBdr>
            <w:top w:val="none" w:sz="0" w:space="0" w:color="auto"/>
            <w:left w:val="none" w:sz="0" w:space="0" w:color="auto"/>
            <w:bottom w:val="none" w:sz="0" w:space="0" w:color="auto"/>
            <w:right w:val="none" w:sz="0" w:space="0" w:color="auto"/>
          </w:divBdr>
        </w:div>
      </w:divsChild>
    </w:div>
    <w:div w:id="812791331">
      <w:bodyDiv w:val="1"/>
      <w:marLeft w:val="0"/>
      <w:marRight w:val="0"/>
      <w:marTop w:val="0"/>
      <w:marBottom w:val="0"/>
      <w:divBdr>
        <w:top w:val="none" w:sz="0" w:space="0" w:color="auto"/>
        <w:left w:val="none" w:sz="0" w:space="0" w:color="auto"/>
        <w:bottom w:val="none" w:sz="0" w:space="0" w:color="auto"/>
        <w:right w:val="none" w:sz="0" w:space="0" w:color="auto"/>
      </w:divBdr>
      <w:divsChild>
        <w:div w:id="1837109334">
          <w:marLeft w:val="0"/>
          <w:marRight w:val="0"/>
          <w:marTop w:val="0"/>
          <w:marBottom w:val="0"/>
          <w:divBdr>
            <w:top w:val="none" w:sz="0" w:space="0" w:color="auto"/>
            <w:left w:val="none" w:sz="0" w:space="0" w:color="auto"/>
            <w:bottom w:val="none" w:sz="0" w:space="0" w:color="auto"/>
            <w:right w:val="none" w:sz="0" w:space="0" w:color="auto"/>
          </w:divBdr>
        </w:div>
      </w:divsChild>
    </w:div>
    <w:div w:id="815953928">
      <w:bodyDiv w:val="1"/>
      <w:marLeft w:val="0"/>
      <w:marRight w:val="0"/>
      <w:marTop w:val="0"/>
      <w:marBottom w:val="0"/>
      <w:divBdr>
        <w:top w:val="none" w:sz="0" w:space="0" w:color="auto"/>
        <w:left w:val="none" w:sz="0" w:space="0" w:color="auto"/>
        <w:bottom w:val="none" w:sz="0" w:space="0" w:color="auto"/>
        <w:right w:val="none" w:sz="0" w:space="0" w:color="auto"/>
      </w:divBdr>
      <w:divsChild>
        <w:div w:id="1989505320">
          <w:marLeft w:val="0"/>
          <w:marRight w:val="0"/>
          <w:marTop w:val="0"/>
          <w:marBottom w:val="0"/>
          <w:divBdr>
            <w:top w:val="none" w:sz="0" w:space="0" w:color="auto"/>
            <w:left w:val="none" w:sz="0" w:space="0" w:color="auto"/>
            <w:bottom w:val="none" w:sz="0" w:space="0" w:color="auto"/>
            <w:right w:val="none" w:sz="0" w:space="0" w:color="auto"/>
          </w:divBdr>
        </w:div>
      </w:divsChild>
    </w:div>
    <w:div w:id="818838645">
      <w:bodyDiv w:val="1"/>
      <w:marLeft w:val="0"/>
      <w:marRight w:val="0"/>
      <w:marTop w:val="0"/>
      <w:marBottom w:val="0"/>
      <w:divBdr>
        <w:top w:val="none" w:sz="0" w:space="0" w:color="auto"/>
        <w:left w:val="none" w:sz="0" w:space="0" w:color="auto"/>
        <w:bottom w:val="none" w:sz="0" w:space="0" w:color="auto"/>
        <w:right w:val="none" w:sz="0" w:space="0" w:color="auto"/>
      </w:divBdr>
      <w:divsChild>
        <w:div w:id="2100170988">
          <w:marLeft w:val="0"/>
          <w:marRight w:val="0"/>
          <w:marTop w:val="0"/>
          <w:marBottom w:val="0"/>
          <w:divBdr>
            <w:top w:val="none" w:sz="0" w:space="0" w:color="auto"/>
            <w:left w:val="none" w:sz="0" w:space="0" w:color="auto"/>
            <w:bottom w:val="none" w:sz="0" w:space="0" w:color="auto"/>
            <w:right w:val="none" w:sz="0" w:space="0" w:color="auto"/>
          </w:divBdr>
        </w:div>
      </w:divsChild>
    </w:div>
    <w:div w:id="823351630">
      <w:bodyDiv w:val="1"/>
      <w:marLeft w:val="0"/>
      <w:marRight w:val="0"/>
      <w:marTop w:val="0"/>
      <w:marBottom w:val="0"/>
      <w:divBdr>
        <w:top w:val="none" w:sz="0" w:space="0" w:color="auto"/>
        <w:left w:val="none" w:sz="0" w:space="0" w:color="auto"/>
        <w:bottom w:val="none" w:sz="0" w:space="0" w:color="auto"/>
        <w:right w:val="none" w:sz="0" w:space="0" w:color="auto"/>
      </w:divBdr>
      <w:divsChild>
        <w:div w:id="1354260531">
          <w:marLeft w:val="0"/>
          <w:marRight w:val="0"/>
          <w:marTop w:val="0"/>
          <w:marBottom w:val="0"/>
          <w:divBdr>
            <w:top w:val="none" w:sz="0" w:space="0" w:color="auto"/>
            <w:left w:val="none" w:sz="0" w:space="0" w:color="auto"/>
            <w:bottom w:val="none" w:sz="0" w:space="0" w:color="auto"/>
            <w:right w:val="none" w:sz="0" w:space="0" w:color="auto"/>
          </w:divBdr>
        </w:div>
      </w:divsChild>
    </w:div>
    <w:div w:id="824050615">
      <w:bodyDiv w:val="1"/>
      <w:marLeft w:val="0"/>
      <w:marRight w:val="0"/>
      <w:marTop w:val="0"/>
      <w:marBottom w:val="0"/>
      <w:divBdr>
        <w:top w:val="none" w:sz="0" w:space="0" w:color="auto"/>
        <w:left w:val="none" w:sz="0" w:space="0" w:color="auto"/>
        <w:bottom w:val="none" w:sz="0" w:space="0" w:color="auto"/>
        <w:right w:val="none" w:sz="0" w:space="0" w:color="auto"/>
      </w:divBdr>
      <w:divsChild>
        <w:div w:id="1630358961">
          <w:marLeft w:val="0"/>
          <w:marRight w:val="0"/>
          <w:marTop w:val="0"/>
          <w:marBottom w:val="0"/>
          <w:divBdr>
            <w:top w:val="none" w:sz="0" w:space="0" w:color="auto"/>
            <w:left w:val="none" w:sz="0" w:space="0" w:color="auto"/>
            <w:bottom w:val="none" w:sz="0" w:space="0" w:color="auto"/>
            <w:right w:val="none" w:sz="0" w:space="0" w:color="auto"/>
          </w:divBdr>
        </w:div>
      </w:divsChild>
    </w:div>
    <w:div w:id="826626298">
      <w:bodyDiv w:val="1"/>
      <w:marLeft w:val="0"/>
      <w:marRight w:val="0"/>
      <w:marTop w:val="0"/>
      <w:marBottom w:val="0"/>
      <w:divBdr>
        <w:top w:val="none" w:sz="0" w:space="0" w:color="auto"/>
        <w:left w:val="none" w:sz="0" w:space="0" w:color="auto"/>
        <w:bottom w:val="none" w:sz="0" w:space="0" w:color="auto"/>
        <w:right w:val="none" w:sz="0" w:space="0" w:color="auto"/>
      </w:divBdr>
      <w:divsChild>
        <w:div w:id="1101493130">
          <w:marLeft w:val="0"/>
          <w:marRight w:val="0"/>
          <w:marTop w:val="0"/>
          <w:marBottom w:val="0"/>
          <w:divBdr>
            <w:top w:val="none" w:sz="0" w:space="0" w:color="auto"/>
            <w:left w:val="none" w:sz="0" w:space="0" w:color="auto"/>
            <w:bottom w:val="none" w:sz="0" w:space="0" w:color="auto"/>
            <w:right w:val="none" w:sz="0" w:space="0" w:color="auto"/>
          </w:divBdr>
        </w:div>
      </w:divsChild>
    </w:div>
    <w:div w:id="827865411">
      <w:bodyDiv w:val="1"/>
      <w:marLeft w:val="0"/>
      <w:marRight w:val="0"/>
      <w:marTop w:val="0"/>
      <w:marBottom w:val="0"/>
      <w:divBdr>
        <w:top w:val="none" w:sz="0" w:space="0" w:color="auto"/>
        <w:left w:val="none" w:sz="0" w:space="0" w:color="auto"/>
        <w:bottom w:val="none" w:sz="0" w:space="0" w:color="auto"/>
        <w:right w:val="none" w:sz="0" w:space="0" w:color="auto"/>
      </w:divBdr>
      <w:divsChild>
        <w:div w:id="157622079">
          <w:marLeft w:val="0"/>
          <w:marRight w:val="0"/>
          <w:marTop w:val="0"/>
          <w:marBottom w:val="0"/>
          <w:divBdr>
            <w:top w:val="none" w:sz="0" w:space="0" w:color="auto"/>
            <w:left w:val="none" w:sz="0" w:space="0" w:color="auto"/>
            <w:bottom w:val="none" w:sz="0" w:space="0" w:color="auto"/>
            <w:right w:val="none" w:sz="0" w:space="0" w:color="auto"/>
          </w:divBdr>
        </w:div>
        <w:div w:id="604731663">
          <w:marLeft w:val="0"/>
          <w:marRight w:val="0"/>
          <w:marTop w:val="0"/>
          <w:marBottom w:val="0"/>
          <w:divBdr>
            <w:top w:val="none" w:sz="0" w:space="0" w:color="auto"/>
            <w:left w:val="none" w:sz="0" w:space="0" w:color="auto"/>
            <w:bottom w:val="none" w:sz="0" w:space="0" w:color="auto"/>
            <w:right w:val="none" w:sz="0" w:space="0" w:color="auto"/>
          </w:divBdr>
        </w:div>
        <w:div w:id="695272992">
          <w:marLeft w:val="0"/>
          <w:marRight w:val="0"/>
          <w:marTop w:val="0"/>
          <w:marBottom w:val="0"/>
          <w:divBdr>
            <w:top w:val="none" w:sz="0" w:space="0" w:color="auto"/>
            <w:left w:val="none" w:sz="0" w:space="0" w:color="auto"/>
            <w:bottom w:val="none" w:sz="0" w:space="0" w:color="auto"/>
            <w:right w:val="none" w:sz="0" w:space="0" w:color="auto"/>
          </w:divBdr>
        </w:div>
        <w:div w:id="938102720">
          <w:marLeft w:val="0"/>
          <w:marRight w:val="0"/>
          <w:marTop w:val="0"/>
          <w:marBottom w:val="0"/>
          <w:divBdr>
            <w:top w:val="none" w:sz="0" w:space="0" w:color="auto"/>
            <w:left w:val="none" w:sz="0" w:space="0" w:color="auto"/>
            <w:bottom w:val="none" w:sz="0" w:space="0" w:color="auto"/>
            <w:right w:val="none" w:sz="0" w:space="0" w:color="auto"/>
          </w:divBdr>
        </w:div>
        <w:div w:id="1765763173">
          <w:marLeft w:val="0"/>
          <w:marRight w:val="0"/>
          <w:marTop w:val="0"/>
          <w:marBottom w:val="0"/>
          <w:divBdr>
            <w:top w:val="none" w:sz="0" w:space="0" w:color="auto"/>
            <w:left w:val="none" w:sz="0" w:space="0" w:color="auto"/>
            <w:bottom w:val="none" w:sz="0" w:space="0" w:color="auto"/>
            <w:right w:val="none" w:sz="0" w:space="0" w:color="auto"/>
          </w:divBdr>
        </w:div>
        <w:div w:id="1770807524">
          <w:marLeft w:val="0"/>
          <w:marRight w:val="0"/>
          <w:marTop w:val="0"/>
          <w:marBottom w:val="0"/>
          <w:divBdr>
            <w:top w:val="none" w:sz="0" w:space="0" w:color="auto"/>
            <w:left w:val="none" w:sz="0" w:space="0" w:color="auto"/>
            <w:bottom w:val="none" w:sz="0" w:space="0" w:color="auto"/>
            <w:right w:val="none" w:sz="0" w:space="0" w:color="auto"/>
          </w:divBdr>
        </w:div>
        <w:div w:id="1911495620">
          <w:marLeft w:val="0"/>
          <w:marRight w:val="0"/>
          <w:marTop w:val="0"/>
          <w:marBottom w:val="0"/>
          <w:divBdr>
            <w:top w:val="none" w:sz="0" w:space="0" w:color="auto"/>
            <w:left w:val="none" w:sz="0" w:space="0" w:color="auto"/>
            <w:bottom w:val="none" w:sz="0" w:space="0" w:color="auto"/>
            <w:right w:val="none" w:sz="0" w:space="0" w:color="auto"/>
          </w:divBdr>
        </w:div>
      </w:divsChild>
    </w:div>
    <w:div w:id="829905049">
      <w:bodyDiv w:val="1"/>
      <w:marLeft w:val="0"/>
      <w:marRight w:val="0"/>
      <w:marTop w:val="0"/>
      <w:marBottom w:val="0"/>
      <w:divBdr>
        <w:top w:val="none" w:sz="0" w:space="0" w:color="auto"/>
        <w:left w:val="none" w:sz="0" w:space="0" w:color="auto"/>
        <w:bottom w:val="none" w:sz="0" w:space="0" w:color="auto"/>
        <w:right w:val="none" w:sz="0" w:space="0" w:color="auto"/>
      </w:divBdr>
      <w:divsChild>
        <w:div w:id="1938950346">
          <w:marLeft w:val="0"/>
          <w:marRight w:val="0"/>
          <w:marTop w:val="0"/>
          <w:marBottom w:val="0"/>
          <w:divBdr>
            <w:top w:val="none" w:sz="0" w:space="0" w:color="auto"/>
            <w:left w:val="none" w:sz="0" w:space="0" w:color="auto"/>
            <w:bottom w:val="none" w:sz="0" w:space="0" w:color="auto"/>
            <w:right w:val="none" w:sz="0" w:space="0" w:color="auto"/>
          </w:divBdr>
        </w:div>
      </w:divsChild>
    </w:div>
    <w:div w:id="840196230">
      <w:bodyDiv w:val="1"/>
      <w:marLeft w:val="0"/>
      <w:marRight w:val="0"/>
      <w:marTop w:val="0"/>
      <w:marBottom w:val="0"/>
      <w:divBdr>
        <w:top w:val="none" w:sz="0" w:space="0" w:color="auto"/>
        <w:left w:val="none" w:sz="0" w:space="0" w:color="auto"/>
        <w:bottom w:val="none" w:sz="0" w:space="0" w:color="auto"/>
        <w:right w:val="none" w:sz="0" w:space="0" w:color="auto"/>
      </w:divBdr>
      <w:divsChild>
        <w:div w:id="952632118">
          <w:marLeft w:val="0"/>
          <w:marRight w:val="0"/>
          <w:marTop w:val="0"/>
          <w:marBottom w:val="0"/>
          <w:divBdr>
            <w:top w:val="none" w:sz="0" w:space="0" w:color="auto"/>
            <w:left w:val="none" w:sz="0" w:space="0" w:color="auto"/>
            <w:bottom w:val="none" w:sz="0" w:space="0" w:color="auto"/>
            <w:right w:val="none" w:sz="0" w:space="0" w:color="auto"/>
          </w:divBdr>
        </w:div>
      </w:divsChild>
    </w:div>
    <w:div w:id="840848262">
      <w:bodyDiv w:val="1"/>
      <w:marLeft w:val="0"/>
      <w:marRight w:val="0"/>
      <w:marTop w:val="0"/>
      <w:marBottom w:val="0"/>
      <w:divBdr>
        <w:top w:val="none" w:sz="0" w:space="0" w:color="auto"/>
        <w:left w:val="none" w:sz="0" w:space="0" w:color="auto"/>
        <w:bottom w:val="none" w:sz="0" w:space="0" w:color="auto"/>
        <w:right w:val="none" w:sz="0" w:space="0" w:color="auto"/>
      </w:divBdr>
      <w:divsChild>
        <w:div w:id="965089279">
          <w:marLeft w:val="0"/>
          <w:marRight w:val="0"/>
          <w:marTop w:val="0"/>
          <w:marBottom w:val="0"/>
          <w:divBdr>
            <w:top w:val="none" w:sz="0" w:space="0" w:color="auto"/>
            <w:left w:val="none" w:sz="0" w:space="0" w:color="auto"/>
            <w:bottom w:val="none" w:sz="0" w:space="0" w:color="auto"/>
            <w:right w:val="none" w:sz="0" w:space="0" w:color="auto"/>
          </w:divBdr>
        </w:div>
      </w:divsChild>
    </w:div>
    <w:div w:id="841117926">
      <w:bodyDiv w:val="1"/>
      <w:marLeft w:val="0"/>
      <w:marRight w:val="0"/>
      <w:marTop w:val="0"/>
      <w:marBottom w:val="0"/>
      <w:divBdr>
        <w:top w:val="none" w:sz="0" w:space="0" w:color="auto"/>
        <w:left w:val="none" w:sz="0" w:space="0" w:color="auto"/>
        <w:bottom w:val="none" w:sz="0" w:space="0" w:color="auto"/>
        <w:right w:val="none" w:sz="0" w:space="0" w:color="auto"/>
      </w:divBdr>
      <w:divsChild>
        <w:div w:id="1593127534">
          <w:marLeft w:val="0"/>
          <w:marRight w:val="0"/>
          <w:marTop w:val="0"/>
          <w:marBottom w:val="0"/>
          <w:divBdr>
            <w:top w:val="none" w:sz="0" w:space="0" w:color="auto"/>
            <w:left w:val="none" w:sz="0" w:space="0" w:color="auto"/>
            <w:bottom w:val="none" w:sz="0" w:space="0" w:color="auto"/>
            <w:right w:val="none" w:sz="0" w:space="0" w:color="auto"/>
          </w:divBdr>
        </w:div>
      </w:divsChild>
    </w:div>
    <w:div w:id="849179039">
      <w:bodyDiv w:val="1"/>
      <w:marLeft w:val="0"/>
      <w:marRight w:val="0"/>
      <w:marTop w:val="0"/>
      <w:marBottom w:val="0"/>
      <w:divBdr>
        <w:top w:val="none" w:sz="0" w:space="0" w:color="auto"/>
        <w:left w:val="none" w:sz="0" w:space="0" w:color="auto"/>
        <w:bottom w:val="none" w:sz="0" w:space="0" w:color="auto"/>
        <w:right w:val="none" w:sz="0" w:space="0" w:color="auto"/>
      </w:divBdr>
      <w:divsChild>
        <w:div w:id="355040112">
          <w:marLeft w:val="0"/>
          <w:marRight w:val="0"/>
          <w:marTop w:val="0"/>
          <w:marBottom w:val="0"/>
          <w:divBdr>
            <w:top w:val="none" w:sz="0" w:space="0" w:color="auto"/>
            <w:left w:val="none" w:sz="0" w:space="0" w:color="auto"/>
            <w:bottom w:val="none" w:sz="0" w:space="0" w:color="auto"/>
            <w:right w:val="none" w:sz="0" w:space="0" w:color="auto"/>
          </w:divBdr>
        </w:div>
      </w:divsChild>
    </w:div>
    <w:div w:id="855191255">
      <w:bodyDiv w:val="1"/>
      <w:marLeft w:val="0"/>
      <w:marRight w:val="0"/>
      <w:marTop w:val="0"/>
      <w:marBottom w:val="0"/>
      <w:divBdr>
        <w:top w:val="none" w:sz="0" w:space="0" w:color="auto"/>
        <w:left w:val="none" w:sz="0" w:space="0" w:color="auto"/>
        <w:bottom w:val="none" w:sz="0" w:space="0" w:color="auto"/>
        <w:right w:val="none" w:sz="0" w:space="0" w:color="auto"/>
      </w:divBdr>
      <w:divsChild>
        <w:div w:id="1747454571">
          <w:marLeft w:val="0"/>
          <w:marRight w:val="0"/>
          <w:marTop w:val="0"/>
          <w:marBottom w:val="0"/>
          <w:divBdr>
            <w:top w:val="none" w:sz="0" w:space="0" w:color="auto"/>
            <w:left w:val="none" w:sz="0" w:space="0" w:color="auto"/>
            <w:bottom w:val="none" w:sz="0" w:space="0" w:color="auto"/>
            <w:right w:val="none" w:sz="0" w:space="0" w:color="auto"/>
          </w:divBdr>
        </w:div>
      </w:divsChild>
    </w:div>
    <w:div w:id="859314710">
      <w:bodyDiv w:val="1"/>
      <w:marLeft w:val="0"/>
      <w:marRight w:val="0"/>
      <w:marTop w:val="0"/>
      <w:marBottom w:val="0"/>
      <w:divBdr>
        <w:top w:val="none" w:sz="0" w:space="0" w:color="auto"/>
        <w:left w:val="none" w:sz="0" w:space="0" w:color="auto"/>
        <w:bottom w:val="none" w:sz="0" w:space="0" w:color="auto"/>
        <w:right w:val="none" w:sz="0" w:space="0" w:color="auto"/>
      </w:divBdr>
    </w:div>
    <w:div w:id="863249358">
      <w:bodyDiv w:val="1"/>
      <w:marLeft w:val="0"/>
      <w:marRight w:val="0"/>
      <w:marTop w:val="0"/>
      <w:marBottom w:val="0"/>
      <w:divBdr>
        <w:top w:val="none" w:sz="0" w:space="0" w:color="auto"/>
        <w:left w:val="none" w:sz="0" w:space="0" w:color="auto"/>
        <w:bottom w:val="none" w:sz="0" w:space="0" w:color="auto"/>
        <w:right w:val="none" w:sz="0" w:space="0" w:color="auto"/>
      </w:divBdr>
      <w:divsChild>
        <w:div w:id="218245758">
          <w:marLeft w:val="0"/>
          <w:marRight w:val="0"/>
          <w:marTop w:val="0"/>
          <w:marBottom w:val="0"/>
          <w:divBdr>
            <w:top w:val="none" w:sz="0" w:space="0" w:color="auto"/>
            <w:left w:val="none" w:sz="0" w:space="0" w:color="auto"/>
            <w:bottom w:val="none" w:sz="0" w:space="0" w:color="auto"/>
            <w:right w:val="none" w:sz="0" w:space="0" w:color="auto"/>
          </w:divBdr>
        </w:div>
      </w:divsChild>
    </w:div>
    <w:div w:id="873155426">
      <w:bodyDiv w:val="1"/>
      <w:marLeft w:val="0"/>
      <w:marRight w:val="0"/>
      <w:marTop w:val="0"/>
      <w:marBottom w:val="0"/>
      <w:divBdr>
        <w:top w:val="none" w:sz="0" w:space="0" w:color="auto"/>
        <w:left w:val="none" w:sz="0" w:space="0" w:color="auto"/>
        <w:bottom w:val="none" w:sz="0" w:space="0" w:color="auto"/>
        <w:right w:val="none" w:sz="0" w:space="0" w:color="auto"/>
      </w:divBdr>
      <w:divsChild>
        <w:div w:id="1093862431">
          <w:marLeft w:val="0"/>
          <w:marRight w:val="0"/>
          <w:marTop w:val="0"/>
          <w:marBottom w:val="0"/>
          <w:divBdr>
            <w:top w:val="none" w:sz="0" w:space="0" w:color="auto"/>
            <w:left w:val="none" w:sz="0" w:space="0" w:color="auto"/>
            <w:bottom w:val="none" w:sz="0" w:space="0" w:color="auto"/>
            <w:right w:val="none" w:sz="0" w:space="0" w:color="auto"/>
          </w:divBdr>
        </w:div>
      </w:divsChild>
    </w:div>
    <w:div w:id="884954195">
      <w:bodyDiv w:val="1"/>
      <w:marLeft w:val="0"/>
      <w:marRight w:val="0"/>
      <w:marTop w:val="0"/>
      <w:marBottom w:val="0"/>
      <w:divBdr>
        <w:top w:val="none" w:sz="0" w:space="0" w:color="auto"/>
        <w:left w:val="none" w:sz="0" w:space="0" w:color="auto"/>
        <w:bottom w:val="none" w:sz="0" w:space="0" w:color="auto"/>
        <w:right w:val="none" w:sz="0" w:space="0" w:color="auto"/>
      </w:divBdr>
      <w:divsChild>
        <w:div w:id="321126785">
          <w:marLeft w:val="0"/>
          <w:marRight w:val="0"/>
          <w:marTop w:val="0"/>
          <w:marBottom w:val="0"/>
          <w:divBdr>
            <w:top w:val="none" w:sz="0" w:space="0" w:color="auto"/>
            <w:left w:val="none" w:sz="0" w:space="0" w:color="auto"/>
            <w:bottom w:val="none" w:sz="0" w:space="0" w:color="auto"/>
            <w:right w:val="none" w:sz="0" w:space="0" w:color="auto"/>
          </w:divBdr>
        </w:div>
      </w:divsChild>
    </w:div>
    <w:div w:id="892543806">
      <w:bodyDiv w:val="1"/>
      <w:marLeft w:val="0"/>
      <w:marRight w:val="0"/>
      <w:marTop w:val="0"/>
      <w:marBottom w:val="0"/>
      <w:divBdr>
        <w:top w:val="none" w:sz="0" w:space="0" w:color="auto"/>
        <w:left w:val="none" w:sz="0" w:space="0" w:color="auto"/>
        <w:bottom w:val="none" w:sz="0" w:space="0" w:color="auto"/>
        <w:right w:val="none" w:sz="0" w:space="0" w:color="auto"/>
      </w:divBdr>
      <w:divsChild>
        <w:div w:id="590894608">
          <w:marLeft w:val="0"/>
          <w:marRight w:val="0"/>
          <w:marTop w:val="0"/>
          <w:marBottom w:val="0"/>
          <w:divBdr>
            <w:top w:val="none" w:sz="0" w:space="0" w:color="auto"/>
            <w:left w:val="none" w:sz="0" w:space="0" w:color="auto"/>
            <w:bottom w:val="none" w:sz="0" w:space="0" w:color="auto"/>
            <w:right w:val="none" w:sz="0" w:space="0" w:color="auto"/>
          </w:divBdr>
        </w:div>
      </w:divsChild>
    </w:div>
    <w:div w:id="896167900">
      <w:bodyDiv w:val="1"/>
      <w:marLeft w:val="0"/>
      <w:marRight w:val="0"/>
      <w:marTop w:val="0"/>
      <w:marBottom w:val="0"/>
      <w:divBdr>
        <w:top w:val="none" w:sz="0" w:space="0" w:color="auto"/>
        <w:left w:val="none" w:sz="0" w:space="0" w:color="auto"/>
        <w:bottom w:val="none" w:sz="0" w:space="0" w:color="auto"/>
        <w:right w:val="none" w:sz="0" w:space="0" w:color="auto"/>
      </w:divBdr>
      <w:divsChild>
        <w:div w:id="678387833">
          <w:marLeft w:val="0"/>
          <w:marRight w:val="0"/>
          <w:marTop w:val="0"/>
          <w:marBottom w:val="0"/>
          <w:divBdr>
            <w:top w:val="none" w:sz="0" w:space="0" w:color="auto"/>
            <w:left w:val="none" w:sz="0" w:space="0" w:color="auto"/>
            <w:bottom w:val="none" w:sz="0" w:space="0" w:color="auto"/>
            <w:right w:val="none" w:sz="0" w:space="0" w:color="auto"/>
          </w:divBdr>
        </w:div>
      </w:divsChild>
    </w:div>
    <w:div w:id="899904465">
      <w:bodyDiv w:val="1"/>
      <w:marLeft w:val="0"/>
      <w:marRight w:val="0"/>
      <w:marTop w:val="0"/>
      <w:marBottom w:val="0"/>
      <w:divBdr>
        <w:top w:val="none" w:sz="0" w:space="0" w:color="auto"/>
        <w:left w:val="none" w:sz="0" w:space="0" w:color="auto"/>
        <w:bottom w:val="none" w:sz="0" w:space="0" w:color="auto"/>
        <w:right w:val="none" w:sz="0" w:space="0" w:color="auto"/>
      </w:divBdr>
      <w:divsChild>
        <w:div w:id="44108505">
          <w:marLeft w:val="0"/>
          <w:marRight w:val="0"/>
          <w:marTop w:val="0"/>
          <w:marBottom w:val="0"/>
          <w:divBdr>
            <w:top w:val="none" w:sz="0" w:space="0" w:color="auto"/>
            <w:left w:val="none" w:sz="0" w:space="0" w:color="auto"/>
            <w:bottom w:val="none" w:sz="0" w:space="0" w:color="auto"/>
            <w:right w:val="none" w:sz="0" w:space="0" w:color="auto"/>
          </w:divBdr>
        </w:div>
      </w:divsChild>
    </w:div>
    <w:div w:id="901794260">
      <w:bodyDiv w:val="1"/>
      <w:marLeft w:val="0"/>
      <w:marRight w:val="0"/>
      <w:marTop w:val="0"/>
      <w:marBottom w:val="0"/>
      <w:divBdr>
        <w:top w:val="none" w:sz="0" w:space="0" w:color="auto"/>
        <w:left w:val="none" w:sz="0" w:space="0" w:color="auto"/>
        <w:bottom w:val="none" w:sz="0" w:space="0" w:color="auto"/>
        <w:right w:val="none" w:sz="0" w:space="0" w:color="auto"/>
      </w:divBdr>
    </w:div>
    <w:div w:id="903032346">
      <w:bodyDiv w:val="1"/>
      <w:marLeft w:val="0"/>
      <w:marRight w:val="0"/>
      <w:marTop w:val="0"/>
      <w:marBottom w:val="0"/>
      <w:divBdr>
        <w:top w:val="none" w:sz="0" w:space="0" w:color="auto"/>
        <w:left w:val="none" w:sz="0" w:space="0" w:color="auto"/>
        <w:bottom w:val="none" w:sz="0" w:space="0" w:color="auto"/>
        <w:right w:val="none" w:sz="0" w:space="0" w:color="auto"/>
      </w:divBdr>
      <w:divsChild>
        <w:div w:id="1357269432">
          <w:marLeft w:val="0"/>
          <w:marRight w:val="0"/>
          <w:marTop w:val="0"/>
          <w:marBottom w:val="0"/>
          <w:divBdr>
            <w:top w:val="none" w:sz="0" w:space="0" w:color="auto"/>
            <w:left w:val="none" w:sz="0" w:space="0" w:color="auto"/>
            <w:bottom w:val="none" w:sz="0" w:space="0" w:color="auto"/>
            <w:right w:val="none" w:sz="0" w:space="0" w:color="auto"/>
          </w:divBdr>
        </w:div>
      </w:divsChild>
    </w:div>
    <w:div w:id="907109240">
      <w:bodyDiv w:val="1"/>
      <w:marLeft w:val="0"/>
      <w:marRight w:val="0"/>
      <w:marTop w:val="0"/>
      <w:marBottom w:val="0"/>
      <w:divBdr>
        <w:top w:val="none" w:sz="0" w:space="0" w:color="auto"/>
        <w:left w:val="none" w:sz="0" w:space="0" w:color="auto"/>
        <w:bottom w:val="none" w:sz="0" w:space="0" w:color="auto"/>
        <w:right w:val="none" w:sz="0" w:space="0" w:color="auto"/>
      </w:divBdr>
      <w:divsChild>
        <w:div w:id="516121091">
          <w:marLeft w:val="0"/>
          <w:marRight w:val="0"/>
          <w:marTop w:val="0"/>
          <w:marBottom w:val="0"/>
          <w:divBdr>
            <w:top w:val="none" w:sz="0" w:space="0" w:color="auto"/>
            <w:left w:val="none" w:sz="0" w:space="0" w:color="auto"/>
            <w:bottom w:val="none" w:sz="0" w:space="0" w:color="auto"/>
            <w:right w:val="none" w:sz="0" w:space="0" w:color="auto"/>
          </w:divBdr>
        </w:div>
      </w:divsChild>
    </w:div>
    <w:div w:id="907685958">
      <w:bodyDiv w:val="1"/>
      <w:marLeft w:val="0"/>
      <w:marRight w:val="0"/>
      <w:marTop w:val="0"/>
      <w:marBottom w:val="0"/>
      <w:divBdr>
        <w:top w:val="none" w:sz="0" w:space="0" w:color="auto"/>
        <w:left w:val="none" w:sz="0" w:space="0" w:color="auto"/>
        <w:bottom w:val="none" w:sz="0" w:space="0" w:color="auto"/>
        <w:right w:val="none" w:sz="0" w:space="0" w:color="auto"/>
      </w:divBdr>
      <w:divsChild>
        <w:div w:id="1726181952">
          <w:marLeft w:val="0"/>
          <w:marRight w:val="0"/>
          <w:marTop w:val="0"/>
          <w:marBottom w:val="0"/>
          <w:divBdr>
            <w:top w:val="none" w:sz="0" w:space="0" w:color="auto"/>
            <w:left w:val="none" w:sz="0" w:space="0" w:color="auto"/>
            <w:bottom w:val="none" w:sz="0" w:space="0" w:color="auto"/>
            <w:right w:val="none" w:sz="0" w:space="0" w:color="auto"/>
          </w:divBdr>
        </w:div>
      </w:divsChild>
    </w:div>
    <w:div w:id="914362802">
      <w:bodyDiv w:val="1"/>
      <w:marLeft w:val="0"/>
      <w:marRight w:val="0"/>
      <w:marTop w:val="0"/>
      <w:marBottom w:val="0"/>
      <w:divBdr>
        <w:top w:val="none" w:sz="0" w:space="0" w:color="auto"/>
        <w:left w:val="none" w:sz="0" w:space="0" w:color="auto"/>
        <w:bottom w:val="none" w:sz="0" w:space="0" w:color="auto"/>
        <w:right w:val="none" w:sz="0" w:space="0" w:color="auto"/>
      </w:divBdr>
      <w:divsChild>
        <w:div w:id="2103446904">
          <w:marLeft w:val="0"/>
          <w:marRight w:val="0"/>
          <w:marTop w:val="0"/>
          <w:marBottom w:val="0"/>
          <w:divBdr>
            <w:top w:val="none" w:sz="0" w:space="0" w:color="auto"/>
            <w:left w:val="none" w:sz="0" w:space="0" w:color="auto"/>
            <w:bottom w:val="none" w:sz="0" w:space="0" w:color="auto"/>
            <w:right w:val="none" w:sz="0" w:space="0" w:color="auto"/>
          </w:divBdr>
        </w:div>
      </w:divsChild>
    </w:div>
    <w:div w:id="918293630">
      <w:bodyDiv w:val="1"/>
      <w:marLeft w:val="0"/>
      <w:marRight w:val="0"/>
      <w:marTop w:val="0"/>
      <w:marBottom w:val="0"/>
      <w:divBdr>
        <w:top w:val="none" w:sz="0" w:space="0" w:color="auto"/>
        <w:left w:val="none" w:sz="0" w:space="0" w:color="auto"/>
        <w:bottom w:val="none" w:sz="0" w:space="0" w:color="auto"/>
        <w:right w:val="none" w:sz="0" w:space="0" w:color="auto"/>
      </w:divBdr>
      <w:divsChild>
        <w:div w:id="24450624">
          <w:marLeft w:val="0"/>
          <w:marRight w:val="0"/>
          <w:marTop w:val="0"/>
          <w:marBottom w:val="0"/>
          <w:divBdr>
            <w:top w:val="none" w:sz="0" w:space="0" w:color="auto"/>
            <w:left w:val="none" w:sz="0" w:space="0" w:color="auto"/>
            <w:bottom w:val="none" w:sz="0" w:space="0" w:color="auto"/>
            <w:right w:val="none" w:sz="0" w:space="0" w:color="auto"/>
          </w:divBdr>
        </w:div>
      </w:divsChild>
    </w:div>
    <w:div w:id="920798300">
      <w:bodyDiv w:val="1"/>
      <w:marLeft w:val="0"/>
      <w:marRight w:val="0"/>
      <w:marTop w:val="0"/>
      <w:marBottom w:val="0"/>
      <w:divBdr>
        <w:top w:val="none" w:sz="0" w:space="0" w:color="auto"/>
        <w:left w:val="none" w:sz="0" w:space="0" w:color="auto"/>
        <w:bottom w:val="none" w:sz="0" w:space="0" w:color="auto"/>
        <w:right w:val="none" w:sz="0" w:space="0" w:color="auto"/>
      </w:divBdr>
      <w:divsChild>
        <w:div w:id="1372924495">
          <w:marLeft w:val="0"/>
          <w:marRight w:val="0"/>
          <w:marTop w:val="0"/>
          <w:marBottom w:val="0"/>
          <w:divBdr>
            <w:top w:val="none" w:sz="0" w:space="0" w:color="auto"/>
            <w:left w:val="none" w:sz="0" w:space="0" w:color="auto"/>
            <w:bottom w:val="none" w:sz="0" w:space="0" w:color="auto"/>
            <w:right w:val="none" w:sz="0" w:space="0" w:color="auto"/>
          </w:divBdr>
        </w:div>
      </w:divsChild>
    </w:div>
    <w:div w:id="921572964">
      <w:bodyDiv w:val="1"/>
      <w:marLeft w:val="0"/>
      <w:marRight w:val="0"/>
      <w:marTop w:val="0"/>
      <w:marBottom w:val="0"/>
      <w:divBdr>
        <w:top w:val="none" w:sz="0" w:space="0" w:color="auto"/>
        <w:left w:val="none" w:sz="0" w:space="0" w:color="auto"/>
        <w:bottom w:val="none" w:sz="0" w:space="0" w:color="auto"/>
        <w:right w:val="none" w:sz="0" w:space="0" w:color="auto"/>
      </w:divBdr>
      <w:divsChild>
        <w:div w:id="162670806">
          <w:marLeft w:val="0"/>
          <w:marRight w:val="0"/>
          <w:marTop w:val="0"/>
          <w:marBottom w:val="0"/>
          <w:divBdr>
            <w:top w:val="none" w:sz="0" w:space="0" w:color="auto"/>
            <w:left w:val="none" w:sz="0" w:space="0" w:color="auto"/>
            <w:bottom w:val="none" w:sz="0" w:space="0" w:color="auto"/>
            <w:right w:val="none" w:sz="0" w:space="0" w:color="auto"/>
          </w:divBdr>
        </w:div>
      </w:divsChild>
    </w:div>
    <w:div w:id="933049836">
      <w:bodyDiv w:val="1"/>
      <w:marLeft w:val="0"/>
      <w:marRight w:val="0"/>
      <w:marTop w:val="0"/>
      <w:marBottom w:val="0"/>
      <w:divBdr>
        <w:top w:val="none" w:sz="0" w:space="0" w:color="auto"/>
        <w:left w:val="none" w:sz="0" w:space="0" w:color="auto"/>
        <w:bottom w:val="none" w:sz="0" w:space="0" w:color="auto"/>
        <w:right w:val="none" w:sz="0" w:space="0" w:color="auto"/>
      </w:divBdr>
      <w:divsChild>
        <w:div w:id="54395158">
          <w:marLeft w:val="0"/>
          <w:marRight w:val="0"/>
          <w:marTop w:val="0"/>
          <w:marBottom w:val="0"/>
          <w:divBdr>
            <w:top w:val="none" w:sz="0" w:space="0" w:color="auto"/>
            <w:left w:val="none" w:sz="0" w:space="0" w:color="auto"/>
            <w:bottom w:val="none" w:sz="0" w:space="0" w:color="auto"/>
            <w:right w:val="none" w:sz="0" w:space="0" w:color="auto"/>
          </w:divBdr>
        </w:div>
      </w:divsChild>
    </w:div>
    <w:div w:id="933902345">
      <w:bodyDiv w:val="1"/>
      <w:marLeft w:val="0"/>
      <w:marRight w:val="0"/>
      <w:marTop w:val="0"/>
      <w:marBottom w:val="0"/>
      <w:divBdr>
        <w:top w:val="none" w:sz="0" w:space="0" w:color="auto"/>
        <w:left w:val="none" w:sz="0" w:space="0" w:color="auto"/>
        <w:bottom w:val="none" w:sz="0" w:space="0" w:color="auto"/>
        <w:right w:val="none" w:sz="0" w:space="0" w:color="auto"/>
      </w:divBdr>
      <w:divsChild>
        <w:div w:id="1093235975">
          <w:marLeft w:val="0"/>
          <w:marRight w:val="0"/>
          <w:marTop w:val="0"/>
          <w:marBottom w:val="0"/>
          <w:divBdr>
            <w:top w:val="none" w:sz="0" w:space="0" w:color="auto"/>
            <w:left w:val="none" w:sz="0" w:space="0" w:color="auto"/>
            <w:bottom w:val="none" w:sz="0" w:space="0" w:color="auto"/>
            <w:right w:val="none" w:sz="0" w:space="0" w:color="auto"/>
          </w:divBdr>
        </w:div>
      </w:divsChild>
    </w:div>
    <w:div w:id="934895614">
      <w:bodyDiv w:val="1"/>
      <w:marLeft w:val="0"/>
      <w:marRight w:val="0"/>
      <w:marTop w:val="0"/>
      <w:marBottom w:val="0"/>
      <w:divBdr>
        <w:top w:val="none" w:sz="0" w:space="0" w:color="auto"/>
        <w:left w:val="none" w:sz="0" w:space="0" w:color="auto"/>
        <w:bottom w:val="none" w:sz="0" w:space="0" w:color="auto"/>
        <w:right w:val="none" w:sz="0" w:space="0" w:color="auto"/>
      </w:divBdr>
      <w:divsChild>
        <w:div w:id="297565875">
          <w:marLeft w:val="0"/>
          <w:marRight w:val="0"/>
          <w:marTop w:val="0"/>
          <w:marBottom w:val="0"/>
          <w:divBdr>
            <w:top w:val="none" w:sz="0" w:space="0" w:color="auto"/>
            <w:left w:val="none" w:sz="0" w:space="0" w:color="auto"/>
            <w:bottom w:val="none" w:sz="0" w:space="0" w:color="auto"/>
            <w:right w:val="none" w:sz="0" w:space="0" w:color="auto"/>
          </w:divBdr>
        </w:div>
      </w:divsChild>
    </w:div>
    <w:div w:id="935481901">
      <w:bodyDiv w:val="1"/>
      <w:marLeft w:val="0"/>
      <w:marRight w:val="0"/>
      <w:marTop w:val="0"/>
      <w:marBottom w:val="0"/>
      <w:divBdr>
        <w:top w:val="none" w:sz="0" w:space="0" w:color="auto"/>
        <w:left w:val="none" w:sz="0" w:space="0" w:color="auto"/>
        <w:bottom w:val="none" w:sz="0" w:space="0" w:color="auto"/>
        <w:right w:val="none" w:sz="0" w:space="0" w:color="auto"/>
      </w:divBdr>
      <w:divsChild>
        <w:div w:id="13381631">
          <w:marLeft w:val="0"/>
          <w:marRight w:val="0"/>
          <w:marTop w:val="0"/>
          <w:marBottom w:val="0"/>
          <w:divBdr>
            <w:top w:val="none" w:sz="0" w:space="0" w:color="auto"/>
            <w:left w:val="none" w:sz="0" w:space="0" w:color="auto"/>
            <w:bottom w:val="none" w:sz="0" w:space="0" w:color="auto"/>
            <w:right w:val="none" w:sz="0" w:space="0" w:color="auto"/>
          </w:divBdr>
        </w:div>
        <w:div w:id="485173567">
          <w:marLeft w:val="0"/>
          <w:marRight w:val="0"/>
          <w:marTop w:val="0"/>
          <w:marBottom w:val="0"/>
          <w:divBdr>
            <w:top w:val="none" w:sz="0" w:space="0" w:color="auto"/>
            <w:left w:val="none" w:sz="0" w:space="0" w:color="auto"/>
            <w:bottom w:val="none" w:sz="0" w:space="0" w:color="auto"/>
            <w:right w:val="none" w:sz="0" w:space="0" w:color="auto"/>
          </w:divBdr>
        </w:div>
        <w:div w:id="538858970">
          <w:marLeft w:val="0"/>
          <w:marRight w:val="0"/>
          <w:marTop w:val="0"/>
          <w:marBottom w:val="0"/>
          <w:divBdr>
            <w:top w:val="none" w:sz="0" w:space="0" w:color="auto"/>
            <w:left w:val="none" w:sz="0" w:space="0" w:color="auto"/>
            <w:bottom w:val="none" w:sz="0" w:space="0" w:color="auto"/>
            <w:right w:val="none" w:sz="0" w:space="0" w:color="auto"/>
          </w:divBdr>
        </w:div>
        <w:div w:id="1046560489">
          <w:marLeft w:val="0"/>
          <w:marRight w:val="0"/>
          <w:marTop w:val="0"/>
          <w:marBottom w:val="0"/>
          <w:divBdr>
            <w:top w:val="none" w:sz="0" w:space="0" w:color="auto"/>
            <w:left w:val="none" w:sz="0" w:space="0" w:color="auto"/>
            <w:bottom w:val="none" w:sz="0" w:space="0" w:color="auto"/>
            <w:right w:val="none" w:sz="0" w:space="0" w:color="auto"/>
          </w:divBdr>
        </w:div>
        <w:div w:id="1591429706">
          <w:marLeft w:val="0"/>
          <w:marRight w:val="0"/>
          <w:marTop w:val="0"/>
          <w:marBottom w:val="0"/>
          <w:divBdr>
            <w:top w:val="none" w:sz="0" w:space="0" w:color="auto"/>
            <w:left w:val="none" w:sz="0" w:space="0" w:color="auto"/>
            <w:bottom w:val="none" w:sz="0" w:space="0" w:color="auto"/>
            <w:right w:val="none" w:sz="0" w:space="0" w:color="auto"/>
          </w:divBdr>
        </w:div>
        <w:div w:id="1640190577">
          <w:marLeft w:val="0"/>
          <w:marRight w:val="0"/>
          <w:marTop w:val="0"/>
          <w:marBottom w:val="0"/>
          <w:divBdr>
            <w:top w:val="none" w:sz="0" w:space="0" w:color="auto"/>
            <w:left w:val="none" w:sz="0" w:space="0" w:color="auto"/>
            <w:bottom w:val="none" w:sz="0" w:space="0" w:color="auto"/>
            <w:right w:val="none" w:sz="0" w:space="0" w:color="auto"/>
          </w:divBdr>
        </w:div>
        <w:div w:id="1777483664">
          <w:marLeft w:val="0"/>
          <w:marRight w:val="0"/>
          <w:marTop w:val="0"/>
          <w:marBottom w:val="0"/>
          <w:divBdr>
            <w:top w:val="none" w:sz="0" w:space="0" w:color="auto"/>
            <w:left w:val="none" w:sz="0" w:space="0" w:color="auto"/>
            <w:bottom w:val="none" w:sz="0" w:space="0" w:color="auto"/>
            <w:right w:val="none" w:sz="0" w:space="0" w:color="auto"/>
          </w:divBdr>
        </w:div>
      </w:divsChild>
    </w:div>
    <w:div w:id="935796342">
      <w:bodyDiv w:val="1"/>
      <w:marLeft w:val="0"/>
      <w:marRight w:val="0"/>
      <w:marTop w:val="0"/>
      <w:marBottom w:val="0"/>
      <w:divBdr>
        <w:top w:val="none" w:sz="0" w:space="0" w:color="auto"/>
        <w:left w:val="none" w:sz="0" w:space="0" w:color="auto"/>
        <w:bottom w:val="none" w:sz="0" w:space="0" w:color="auto"/>
        <w:right w:val="none" w:sz="0" w:space="0" w:color="auto"/>
      </w:divBdr>
      <w:divsChild>
        <w:div w:id="1791511906">
          <w:marLeft w:val="0"/>
          <w:marRight w:val="0"/>
          <w:marTop w:val="0"/>
          <w:marBottom w:val="0"/>
          <w:divBdr>
            <w:top w:val="none" w:sz="0" w:space="0" w:color="auto"/>
            <w:left w:val="none" w:sz="0" w:space="0" w:color="auto"/>
            <w:bottom w:val="none" w:sz="0" w:space="0" w:color="auto"/>
            <w:right w:val="none" w:sz="0" w:space="0" w:color="auto"/>
          </w:divBdr>
        </w:div>
      </w:divsChild>
    </w:div>
    <w:div w:id="936448165">
      <w:bodyDiv w:val="1"/>
      <w:marLeft w:val="0"/>
      <w:marRight w:val="0"/>
      <w:marTop w:val="0"/>
      <w:marBottom w:val="0"/>
      <w:divBdr>
        <w:top w:val="none" w:sz="0" w:space="0" w:color="auto"/>
        <w:left w:val="none" w:sz="0" w:space="0" w:color="auto"/>
        <w:bottom w:val="none" w:sz="0" w:space="0" w:color="auto"/>
        <w:right w:val="none" w:sz="0" w:space="0" w:color="auto"/>
      </w:divBdr>
      <w:divsChild>
        <w:div w:id="1533688817">
          <w:marLeft w:val="0"/>
          <w:marRight w:val="0"/>
          <w:marTop w:val="0"/>
          <w:marBottom w:val="0"/>
          <w:divBdr>
            <w:top w:val="none" w:sz="0" w:space="0" w:color="auto"/>
            <w:left w:val="none" w:sz="0" w:space="0" w:color="auto"/>
            <w:bottom w:val="none" w:sz="0" w:space="0" w:color="auto"/>
            <w:right w:val="none" w:sz="0" w:space="0" w:color="auto"/>
          </w:divBdr>
        </w:div>
      </w:divsChild>
    </w:div>
    <w:div w:id="938178595">
      <w:bodyDiv w:val="1"/>
      <w:marLeft w:val="0"/>
      <w:marRight w:val="0"/>
      <w:marTop w:val="0"/>
      <w:marBottom w:val="0"/>
      <w:divBdr>
        <w:top w:val="none" w:sz="0" w:space="0" w:color="auto"/>
        <w:left w:val="none" w:sz="0" w:space="0" w:color="auto"/>
        <w:bottom w:val="none" w:sz="0" w:space="0" w:color="auto"/>
        <w:right w:val="none" w:sz="0" w:space="0" w:color="auto"/>
      </w:divBdr>
      <w:divsChild>
        <w:div w:id="1769815549">
          <w:marLeft w:val="0"/>
          <w:marRight w:val="0"/>
          <w:marTop w:val="0"/>
          <w:marBottom w:val="0"/>
          <w:divBdr>
            <w:top w:val="none" w:sz="0" w:space="0" w:color="auto"/>
            <w:left w:val="none" w:sz="0" w:space="0" w:color="auto"/>
            <w:bottom w:val="none" w:sz="0" w:space="0" w:color="auto"/>
            <w:right w:val="none" w:sz="0" w:space="0" w:color="auto"/>
          </w:divBdr>
        </w:div>
      </w:divsChild>
    </w:div>
    <w:div w:id="952399135">
      <w:bodyDiv w:val="1"/>
      <w:marLeft w:val="0"/>
      <w:marRight w:val="0"/>
      <w:marTop w:val="0"/>
      <w:marBottom w:val="0"/>
      <w:divBdr>
        <w:top w:val="none" w:sz="0" w:space="0" w:color="auto"/>
        <w:left w:val="none" w:sz="0" w:space="0" w:color="auto"/>
        <w:bottom w:val="none" w:sz="0" w:space="0" w:color="auto"/>
        <w:right w:val="none" w:sz="0" w:space="0" w:color="auto"/>
      </w:divBdr>
      <w:divsChild>
        <w:div w:id="436291119">
          <w:marLeft w:val="0"/>
          <w:marRight w:val="0"/>
          <w:marTop w:val="0"/>
          <w:marBottom w:val="0"/>
          <w:divBdr>
            <w:top w:val="none" w:sz="0" w:space="0" w:color="auto"/>
            <w:left w:val="none" w:sz="0" w:space="0" w:color="auto"/>
            <w:bottom w:val="none" w:sz="0" w:space="0" w:color="auto"/>
            <w:right w:val="none" w:sz="0" w:space="0" w:color="auto"/>
          </w:divBdr>
        </w:div>
        <w:div w:id="462699519">
          <w:marLeft w:val="0"/>
          <w:marRight w:val="0"/>
          <w:marTop w:val="0"/>
          <w:marBottom w:val="0"/>
          <w:divBdr>
            <w:top w:val="none" w:sz="0" w:space="0" w:color="auto"/>
            <w:left w:val="none" w:sz="0" w:space="0" w:color="auto"/>
            <w:bottom w:val="none" w:sz="0" w:space="0" w:color="auto"/>
            <w:right w:val="none" w:sz="0" w:space="0" w:color="auto"/>
          </w:divBdr>
        </w:div>
        <w:div w:id="497892617">
          <w:marLeft w:val="0"/>
          <w:marRight w:val="0"/>
          <w:marTop w:val="0"/>
          <w:marBottom w:val="0"/>
          <w:divBdr>
            <w:top w:val="none" w:sz="0" w:space="0" w:color="auto"/>
            <w:left w:val="none" w:sz="0" w:space="0" w:color="auto"/>
            <w:bottom w:val="none" w:sz="0" w:space="0" w:color="auto"/>
            <w:right w:val="none" w:sz="0" w:space="0" w:color="auto"/>
          </w:divBdr>
        </w:div>
        <w:div w:id="839076318">
          <w:marLeft w:val="0"/>
          <w:marRight w:val="0"/>
          <w:marTop w:val="0"/>
          <w:marBottom w:val="0"/>
          <w:divBdr>
            <w:top w:val="none" w:sz="0" w:space="0" w:color="auto"/>
            <w:left w:val="none" w:sz="0" w:space="0" w:color="auto"/>
            <w:bottom w:val="none" w:sz="0" w:space="0" w:color="auto"/>
            <w:right w:val="none" w:sz="0" w:space="0" w:color="auto"/>
          </w:divBdr>
        </w:div>
        <w:div w:id="1016150441">
          <w:marLeft w:val="0"/>
          <w:marRight w:val="0"/>
          <w:marTop w:val="0"/>
          <w:marBottom w:val="0"/>
          <w:divBdr>
            <w:top w:val="none" w:sz="0" w:space="0" w:color="auto"/>
            <w:left w:val="none" w:sz="0" w:space="0" w:color="auto"/>
            <w:bottom w:val="none" w:sz="0" w:space="0" w:color="auto"/>
            <w:right w:val="none" w:sz="0" w:space="0" w:color="auto"/>
          </w:divBdr>
        </w:div>
        <w:div w:id="1209414881">
          <w:marLeft w:val="0"/>
          <w:marRight w:val="0"/>
          <w:marTop w:val="0"/>
          <w:marBottom w:val="0"/>
          <w:divBdr>
            <w:top w:val="none" w:sz="0" w:space="0" w:color="auto"/>
            <w:left w:val="none" w:sz="0" w:space="0" w:color="auto"/>
            <w:bottom w:val="none" w:sz="0" w:space="0" w:color="auto"/>
            <w:right w:val="none" w:sz="0" w:space="0" w:color="auto"/>
          </w:divBdr>
        </w:div>
        <w:div w:id="1983850630">
          <w:marLeft w:val="0"/>
          <w:marRight w:val="0"/>
          <w:marTop w:val="0"/>
          <w:marBottom w:val="0"/>
          <w:divBdr>
            <w:top w:val="none" w:sz="0" w:space="0" w:color="auto"/>
            <w:left w:val="none" w:sz="0" w:space="0" w:color="auto"/>
            <w:bottom w:val="none" w:sz="0" w:space="0" w:color="auto"/>
            <w:right w:val="none" w:sz="0" w:space="0" w:color="auto"/>
          </w:divBdr>
        </w:div>
      </w:divsChild>
    </w:div>
    <w:div w:id="961619166">
      <w:bodyDiv w:val="1"/>
      <w:marLeft w:val="0"/>
      <w:marRight w:val="0"/>
      <w:marTop w:val="0"/>
      <w:marBottom w:val="0"/>
      <w:divBdr>
        <w:top w:val="none" w:sz="0" w:space="0" w:color="auto"/>
        <w:left w:val="none" w:sz="0" w:space="0" w:color="auto"/>
        <w:bottom w:val="none" w:sz="0" w:space="0" w:color="auto"/>
        <w:right w:val="none" w:sz="0" w:space="0" w:color="auto"/>
      </w:divBdr>
      <w:divsChild>
        <w:div w:id="599292925">
          <w:marLeft w:val="0"/>
          <w:marRight w:val="0"/>
          <w:marTop w:val="0"/>
          <w:marBottom w:val="0"/>
          <w:divBdr>
            <w:top w:val="none" w:sz="0" w:space="0" w:color="auto"/>
            <w:left w:val="none" w:sz="0" w:space="0" w:color="auto"/>
            <w:bottom w:val="none" w:sz="0" w:space="0" w:color="auto"/>
            <w:right w:val="none" w:sz="0" w:space="0" w:color="auto"/>
          </w:divBdr>
        </w:div>
      </w:divsChild>
    </w:div>
    <w:div w:id="964121985">
      <w:bodyDiv w:val="1"/>
      <w:marLeft w:val="0"/>
      <w:marRight w:val="0"/>
      <w:marTop w:val="0"/>
      <w:marBottom w:val="0"/>
      <w:divBdr>
        <w:top w:val="none" w:sz="0" w:space="0" w:color="auto"/>
        <w:left w:val="none" w:sz="0" w:space="0" w:color="auto"/>
        <w:bottom w:val="none" w:sz="0" w:space="0" w:color="auto"/>
        <w:right w:val="none" w:sz="0" w:space="0" w:color="auto"/>
      </w:divBdr>
      <w:divsChild>
        <w:div w:id="554774196">
          <w:marLeft w:val="0"/>
          <w:marRight w:val="0"/>
          <w:marTop w:val="0"/>
          <w:marBottom w:val="0"/>
          <w:divBdr>
            <w:top w:val="none" w:sz="0" w:space="0" w:color="auto"/>
            <w:left w:val="none" w:sz="0" w:space="0" w:color="auto"/>
            <w:bottom w:val="none" w:sz="0" w:space="0" w:color="auto"/>
            <w:right w:val="none" w:sz="0" w:space="0" w:color="auto"/>
          </w:divBdr>
        </w:div>
      </w:divsChild>
    </w:div>
    <w:div w:id="964852637">
      <w:bodyDiv w:val="1"/>
      <w:marLeft w:val="0"/>
      <w:marRight w:val="0"/>
      <w:marTop w:val="0"/>
      <w:marBottom w:val="0"/>
      <w:divBdr>
        <w:top w:val="none" w:sz="0" w:space="0" w:color="auto"/>
        <w:left w:val="none" w:sz="0" w:space="0" w:color="auto"/>
        <w:bottom w:val="none" w:sz="0" w:space="0" w:color="auto"/>
        <w:right w:val="none" w:sz="0" w:space="0" w:color="auto"/>
      </w:divBdr>
      <w:divsChild>
        <w:div w:id="1371807324">
          <w:marLeft w:val="0"/>
          <w:marRight w:val="0"/>
          <w:marTop w:val="0"/>
          <w:marBottom w:val="0"/>
          <w:divBdr>
            <w:top w:val="none" w:sz="0" w:space="0" w:color="auto"/>
            <w:left w:val="none" w:sz="0" w:space="0" w:color="auto"/>
            <w:bottom w:val="none" w:sz="0" w:space="0" w:color="auto"/>
            <w:right w:val="none" w:sz="0" w:space="0" w:color="auto"/>
          </w:divBdr>
        </w:div>
      </w:divsChild>
    </w:div>
    <w:div w:id="965544907">
      <w:bodyDiv w:val="1"/>
      <w:marLeft w:val="0"/>
      <w:marRight w:val="0"/>
      <w:marTop w:val="0"/>
      <w:marBottom w:val="0"/>
      <w:divBdr>
        <w:top w:val="none" w:sz="0" w:space="0" w:color="auto"/>
        <w:left w:val="none" w:sz="0" w:space="0" w:color="auto"/>
        <w:bottom w:val="none" w:sz="0" w:space="0" w:color="auto"/>
        <w:right w:val="none" w:sz="0" w:space="0" w:color="auto"/>
      </w:divBdr>
      <w:divsChild>
        <w:div w:id="2007518408">
          <w:marLeft w:val="0"/>
          <w:marRight w:val="0"/>
          <w:marTop w:val="0"/>
          <w:marBottom w:val="0"/>
          <w:divBdr>
            <w:top w:val="none" w:sz="0" w:space="0" w:color="auto"/>
            <w:left w:val="none" w:sz="0" w:space="0" w:color="auto"/>
            <w:bottom w:val="none" w:sz="0" w:space="0" w:color="auto"/>
            <w:right w:val="none" w:sz="0" w:space="0" w:color="auto"/>
          </w:divBdr>
        </w:div>
      </w:divsChild>
    </w:div>
    <w:div w:id="967049365">
      <w:bodyDiv w:val="1"/>
      <w:marLeft w:val="0"/>
      <w:marRight w:val="0"/>
      <w:marTop w:val="0"/>
      <w:marBottom w:val="0"/>
      <w:divBdr>
        <w:top w:val="none" w:sz="0" w:space="0" w:color="auto"/>
        <w:left w:val="none" w:sz="0" w:space="0" w:color="auto"/>
        <w:bottom w:val="none" w:sz="0" w:space="0" w:color="auto"/>
        <w:right w:val="none" w:sz="0" w:space="0" w:color="auto"/>
      </w:divBdr>
      <w:divsChild>
        <w:div w:id="1714039209">
          <w:marLeft w:val="0"/>
          <w:marRight w:val="0"/>
          <w:marTop w:val="0"/>
          <w:marBottom w:val="0"/>
          <w:divBdr>
            <w:top w:val="none" w:sz="0" w:space="0" w:color="auto"/>
            <w:left w:val="none" w:sz="0" w:space="0" w:color="auto"/>
            <w:bottom w:val="none" w:sz="0" w:space="0" w:color="auto"/>
            <w:right w:val="none" w:sz="0" w:space="0" w:color="auto"/>
          </w:divBdr>
        </w:div>
      </w:divsChild>
    </w:div>
    <w:div w:id="974221396">
      <w:bodyDiv w:val="1"/>
      <w:marLeft w:val="0"/>
      <w:marRight w:val="0"/>
      <w:marTop w:val="0"/>
      <w:marBottom w:val="0"/>
      <w:divBdr>
        <w:top w:val="none" w:sz="0" w:space="0" w:color="auto"/>
        <w:left w:val="none" w:sz="0" w:space="0" w:color="auto"/>
        <w:bottom w:val="none" w:sz="0" w:space="0" w:color="auto"/>
        <w:right w:val="none" w:sz="0" w:space="0" w:color="auto"/>
      </w:divBdr>
      <w:divsChild>
        <w:div w:id="1961841231">
          <w:marLeft w:val="0"/>
          <w:marRight w:val="0"/>
          <w:marTop w:val="0"/>
          <w:marBottom w:val="0"/>
          <w:divBdr>
            <w:top w:val="none" w:sz="0" w:space="0" w:color="auto"/>
            <w:left w:val="none" w:sz="0" w:space="0" w:color="auto"/>
            <w:bottom w:val="none" w:sz="0" w:space="0" w:color="auto"/>
            <w:right w:val="none" w:sz="0" w:space="0" w:color="auto"/>
          </w:divBdr>
        </w:div>
      </w:divsChild>
    </w:div>
    <w:div w:id="992837277">
      <w:bodyDiv w:val="1"/>
      <w:marLeft w:val="0"/>
      <w:marRight w:val="0"/>
      <w:marTop w:val="0"/>
      <w:marBottom w:val="0"/>
      <w:divBdr>
        <w:top w:val="none" w:sz="0" w:space="0" w:color="auto"/>
        <w:left w:val="none" w:sz="0" w:space="0" w:color="auto"/>
        <w:bottom w:val="none" w:sz="0" w:space="0" w:color="auto"/>
        <w:right w:val="none" w:sz="0" w:space="0" w:color="auto"/>
      </w:divBdr>
    </w:div>
    <w:div w:id="993725320">
      <w:bodyDiv w:val="1"/>
      <w:marLeft w:val="0"/>
      <w:marRight w:val="0"/>
      <w:marTop w:val="0"/>
      <w:marBottom w:val="0"/>
      <w:divBdr>
        <w:top w:val="none" w:sz="0" w:space="0" w:color="auto"/>
        <w:left w:val="none" w:sz="0" w:space="0" w:color="auto"/>
        <w:bottom w:val="none" w:sz="0" w:space="0" w:color="auto"/>
        <w:right w:val="none" w:sz="0" w:space="0" w:color="auto"/>
      </w:divBdr>
      <w:divsChild>
        <w:div w:id="1755590811">
          <w:marLeft w:val="0"/>
          <w:marRight w:val="0"/>
          <w:marTop w:val="0"/>
          <w:marBottom w:val="0"/>
          <w:divBdr>
            <w:top w:val="none" w:sz="0" w:space="0" w:color="auto"/>
            <w:left w:val="none" w:sz="0" w:space="0" w:color="auto"/>
            <w:bottom w:val="none" w:sz="0" w:space="0" w:color="auto"/>
            <w:right w:val="none" w:sz="0" w:space="0" w:color="auto"/>
          </w:divBdr>
        </w:div>
      </w:divsChild>
    </w:div>
    <w:div w:id="1003511741">
      <w:bodyDiv w:val="1"/>
      <w:marLeft w:val="0"/>
      <w:marRight w:val="0"/>
      <w:marTop w:val="0"/>
      <w:marBottom w:val="0"/>
      <w:divBdr>
        <w:top w:val="none" w:sz="0" w:space="0" w:color="auto"/>
        <w:left w:val="none" w:sz="0" w:space="0" w:color="auto"/>
        <w:bottom w:val="none" w:sz="0" w:space="0" w:color="auto"/>
        <w:right w:val="none" w:sz="0" w:space="0" w:color="auto"/>
      </w:divBdr>
      <w:divsChild>
        <w:div w:id="831677131">
          <w:marLeft w:val="0"/>
          <w:marRight w:val="0"/>
          <w:marTop w:val="0"/>
          <w:marBottom w:val="0"/>
          <w:divBdr>
            <w:top w:val="none" w:sz="0" w:space="0" w:color="auto"/>
            <w:left w:val="none" w:sz="0" w:space="0" w:color="auto"/>
            <w:bottom w:val="none" w:sz="0" w:space="0" w:color="auto"/>
            <w:right w:val="none" w:sz="0" w:space="0" w:color="auto"/>
          </w:divBdr>
        </w:div>
      </w:divsChild>
    </w:div>
    <w:div w:id="1004942334">
      <w:bodyDiv w:val="1"/>
      <w:marLeft w:val="0"/>
      <w:marRight w:val="0"/>
      <w:marTop w:val="0"/>
      <w:marBottom w:val="0"/>
      <w:divBdr>
        <w:top w:val="none" w:sz="0" w:space="0" w:color="auto"/>
        <w:left w:val="none" w:sz="0" w:space="0" w:color="auto"/>
        <w:bottom w:val="none" w:sz="0" w:space="0" w:color="auto"/>
        <w:right w:val="none" w:sz="0" w:space="0" w:color="auto"/>
      </w:divBdr>
      <w:divsChild>
        <w:div w:id="1520505895">
          <w:marLeft w:val="0"/>
          <w:marRight w:val="0"/>
          <w:marTop w:val="0"/>
          <w:marBottom w:val="0"/>
          <w:divBdr>
            <w:top w:val="none" w:sz="0" w:space="0" w:color="auto"/>
            <w:left w:val="none" w:sz="0" w:space="0" w:color="auto"/>
            <w:bottom w:val="none" w:sz="0" w:space="0" w:color="auto"/>
            <w:right w:val="none" w:sz="0" w:space="0" w:color="auto"/>
          </w:divBdr>
        </w:div>
      </w:divsChild>
    </w:div>
    <w:div w:id="1009871967">
      <w:bodyDiv w:val="1"/>
      <w:marLeft w:val="0"/>
      <w:marRight w:val="0"/>
      <w:marTop w:val="0"/>
      <w:marBottom w:val="0"/>
      <w:divBdr>
        <w:top w:val="none" w:sz="0" w:space="0" w:color="auto"/>
        <w:left w:val="none" w:sz="0" w:space="0" w:color="auto"/>
        <w:bottom w:val="none" w:sz="0" w:space="0" w:color="auto"/>
        <w:right w:val="none" w:sz="0" w:space="0" w:color="auto"/>
      </w:divBdr>
      <w:divsChild>
        <w:div w:id="1092971212">
          <w:marLeft w:val="0"/>
          <w:marRight w:val="0"/>
          <w:marTop w:val="0"/>
          <w:marBottom w:val="0"/>
          <w:divBdr>
            <w:top w:val="none" w:sz="0" w:space="0" w:color="auto"/>
            <w:left w:val="none" w:sz="0" w:space="0" w:color="auto"/>
            <w:bottom w:val="none" w:sz="0" w:space="0" w:color="auto"/>
            <w:right w:val="none" w:sz="0" w:space="0" w:color="auto"/>
          </w:divBdr>
        </w:div>
      </w:divsChild>
    </w:div>
    <w:div w:id="1021514317">
      <w:bodyDiv w:val="1"/>
      <w:marLeft w:val="0"/>
      <w:marRight w:val="0"/>
      <w:marTop w:val="0"/>
      <w:marBottom w:val="0"/>
      <w:divBdr>
        <w:top w:val="none" w:sz="0" w:space="0" w:color="auto"/>
        <w:left w:val="none" w:sz="0" w:space="0" w:color="auto"/>
        <w:bottom w:val="none" w:sz="0" w:space="0" w:color="auto"/>
        <w:right w:val="none" w:sz="0" w:space="0" w:color="auto"/>
      </w:divBdr>
      <w:divsChild>
        <w:div w:id="440493642">
          <w:marLeft w:val="0"/>
          <w:marRight w:val="0"/>
          <w:marTop w:val="0"/>
          <w:marBottom w:val="0"/>
          <w:divBdr>
            <w:top w:val="none" w:sz="0" w:space="0" w:color="auto"/>
            <w:left w:val="none" w:sz="0" w:space="0" w:color="auto"/>
            <w:bottom w:val="none" w:sz="0" w:space="0" w:color="auto"/>
            <w:right w:val="none" w:sz="0" w:space="0" w:color="auto"/>
          </w:divBdr>
        </w:div>
      </w:divsChild>
    </w:div>
    <w:div w:id="1026977366">
      <w:bodyDiv w:val="1"/>
      <w:marLeft w:val="0"/>
      <w:marRight w:val="0"/>
      <w:marTop w:val="0"/>
      <w:marBottom w:val="0"/>
      <w:divBdr>
        <w:top w:val="none" w:sz="0" w:space="0" w:color="auto"/>
        <w:left w:val="none" w:sz="0" w:space="0" w:color="auto"/>
        <w:bottom w:val="none" w:sz="0" w:space="0" w:color="auto"/>
        <w:right w:val="none" w:sz="0" w:space="0" w:color="auto"/>
      </w:divBdr>
      <w:divsChild>
        <w:div w:id="1281687990">
          <w:marLeft w:val="0"/>
          <w:marRight w:val="0"/>
          <w:marTop w:val="0"/>
          <w:marBottom w:val="0"/>
          <w:divBdr>
            <w:top w:val="none" w:sz="0" w:space="0" w:color="auto"/>
            <w:left w:val="none" w:sz="0" w:space="0" w:color="auto"/>
            <w:bottom w:val="none" w:sz="0" w:space="0" w:color="auto"/>
            <w:right w:val="none" w:sz="0" w:space="0" w:color="auto"/>
          </w:divBdr>
        </w:div>
      </w:divsChild>
    </w:div>
    <w:div w:id="1035468808">
      <w:bodyDiv w:val="1"/>
      <w:marLeft w:val="0"/>
      <w:marRight w:val="0"/>
      <w:marTop w:val="0"/>
      <w:marBottom w:val="0"/>
      <w:divBdr>
        <w:top w:val="none" w:sz="0" w:space="0" w:color="auto"/>
        <w:left w:val="none" w:sz="0" w:space="0" w:color="auto"/>
        <w:bottom w:val="none" w:sz="0" w:space="0" w:color="auto"/>
        <w:right w:val="none" w:sz="0" w:space="0" w:color="auto"/>
      </w:divBdr>
    </w:div>
    <w:div w:id="1037926080">
      <w:bodyDiv w:val="1"/>
      <w:marLeft w:val="0"/>
      <w:marRight w:val="0"/>
      <w:marTop w:val="0"/>
      <w:marBottom w:val="0"/>
      <w:divBdr>
        <w:top w:val="none" w:sz="0" w:space="0" w:color="auto"/>
        <w:left w:val="none" w:sz="0" w:space="0" w:color="auto"/>
        <w:bottom w:val="none" w:sz="0" w:space="0" w:color="auto"/>
        <w:right w:val="none" w:sz="0" w:space="0" w:color="auto"/>
      </w:divBdr>
      <w:divsChild>
        <w:div w:id="1026247123">
          <w:marLeft w:val="0"/>
          <w:marRight w:val="0"/>
          <w:marTop w:val="0"/>
          <w:marBottom w:val="0"/>
          <w:divBdr>
            <w:top w:val="none" w:sz="0" w:space="0" w:color="auto"/>
            <w:left w:val="none" w:sz="0" w:space="0" w:color="auto"/>
            <w:bottom w:val="none" w:sz="0" w:space="0" w:color="auto"/>
            <w:right w:val="none" w:sz="0" w:space="0" w:color="auto"/>
          </w:divBdr>
        </w:div>
      </w:divsChild>
    </w:div>
    <w:div w:id="1052390102">
      <w:bodyDiv w:val="1"/>
      <w:marLeft w:val="0"/>
      <w:marRight w:val="0"/>
      <w:marTop w:val="0"/>
      <w:marBottom w:val="0"/>
      <w:divBdr>
        <w:top w:val="none" w:sz="0" w:space="0" w:color="auto"/>
        <w:left w:val="none" w:sz="0" w:space="0" w:color="auto"/>
        <w:bottom w:val="none" w:sz="0" w:space="0" w:color="auto"/>
        <w:right w:val="none" w:sz="0" w:space="0" w:color="auto"/>
      </w:divBdr>
    </w:div>
    <w:div w:id="1054506486">
      <w:bodyDiv w:val="1"/>
      <w:marLeft w:val="0"/>
      <w:marRight w:val="0"/>
      <w:marTop w:val="0"/>
      <w:marBottom w:val="0"/>
      <w:divBdr>
        <w:top w:val="none" w:sz="0" w:space="0" w:color="auto"/>
        <w:left w:val="none" w:sz="0" w:space="0" w:color="auto"/>
        <w:bottom w:val="none" w:sz="0" w:space="0" w:color="auto"/>
        <w:right w:val="none" w:sz="0" w:space="0" w:color="auto"/>
      </w:divBdr>
      <w:divsChild>
        <w:div w:id="805776452">
          <w:marLeft w:val="0"/>
          <w:marRight w:val="0"/>
          <w:marTop w:val="0"/>
          <w:marBottom w:val="0"/>
          <w:divBdr>
            <w:top w:val="none" w:sz="0" w:space="0" w:color="auto"/>
            <w:left w:val="none" w:sz="0" w:space="0" w:color="auto"/>
            <w:bottom w:val="none" w:sz="0" w:space="0" w:color="auto"/>
            <w:right w:val="none" w:sz="0" w:space="0" w:color="auto"/>
          </w:divBdr>
        </w:div>
      </w:divsChild>
    </w:div>
    <w:div w:id="1056465494">
      <w:bodyDiv w:val="1"/>
      <w:marLeft w:val="0"/>
      <w:marRight w:val="0"/>
      <w:marTop w:val="0"/>
      <w:marBottom w:val="0"/>
      <w:divBdr>
        <w:top w:val="none" w:sz="0" w:space="0" w:color="auto"/>
        <w:left w:val="none" w:sz="0" w:space="0" w:color="auto"/>
        <w:bottom w:val="none" w:sz="0" w:space="0" w:color="auto"/>
        <w:right w:val="none" w:sz="0" w:space="0" w:color="auto"/>
      </w:divBdr>
      <w:divsChild>
        <w:div w:id="1422992608">
          <w:marLeft w:val="0"/>
          <w:marRight w:val="0"/>
          <w:marTop w:val="0"/>
          <w:marBottom w:val="0"/>
          <w:divBdr>
            <w:top w:val="none" w:sz="0" w:space="0" w:color="auto"/>
            <w:left w:val="none" w:sz="0" w:space="0" w:color="auto"/>
            <w:bottom w:val="none" w:sz="0" w:space="0" w:color="auto"/>
            <w:right w:val="none" w:sz="0" w:space="0" w:color="auto"/>
          </w:divBdr>
        </w:div>
      </w:divsChild>
    </w:div>
    <w:div w:id="1057244103">
      <w:bodyDiv w:val="1"/>
      <w:marLeft w:val="0"/>
      <w:marRight w:val="0"/>
      <w:marTop w:val="0"/>
      <w:marBottom w:val="0"/>
      <w:divBdr>
        <w:top w:val="none" w:sz="0" w:space="0" w:color="auto"/>
        <w:left w:val="none" w:sz="0" w:space="0" w:color="auto"/>
        <w:bottom w:val="none" w:sz="0" w:space="0" w:color="auto"/>
        <w:right w:val="none" w:sz="0" w:space="0" w:color="auto"/>
      </w:divBdr>
      <w:divsChild>
        <w:div w:id="1709716205">
          <w:marLeft w:val="0"/>
          <w:marRight w:val="0"/>
          <w:marTop w:val="0"/>
          <w:marBottom w:val="0"/>
          <w:divBdr>
            <w:top w:val="none" w:sz="0" w:space="0" w:color="auto"/>
            <w:left w:val="none" w:sz="0" w:space="0" w:color="auto"/>
            <w:bottom w:val="none" w:sz="0" w:space="0" w:color="auto"/>
            <w:right w:val="none" w:sz="0" w:space="0" w:color="auto"/>
          </w:divBdr>
        </w:div>
      </w:divsChild>
    </w:div>
    <w:div w:id="1066687567">
      <w:bodyDiv w:val="1"/>
      <w:marLeft w:val="0"/>
      <w:marRight w:val="0"/>
      <w:marTop w:val="0"/>
      <w:marBottom w:val="0"/>
      <w:divBdr>
        <w:top w:val="none" w:sz="0" w:space="0" w:color="auto"/>
        <w:left w:val="none" w:sz="0" w:space="0" w:color="auto"/>
        <w:bottom w:val="none" w:sz="0" w:space="0" w:color="auto"/>
        <w:right w:val="none" w:sz="0" w:space="0" w:color="auto"/>
      </w:divBdr>
      <w:divsChild>
        <w:div w:id="660743422">
          <w:marLeft w:val="0"/>
          <w:marRight w:val="0"/>
          <w:marTop w:val="0"/>
          <w:marBottom w:val="0"/>
          <w:divBdr>
            <w:top w:val="none" w:sz="0" w:space="0" w:color="auto"/>
            <w:left w:val="none" w:sz="0" w:space="0" w:color="auto"/>
            <w:bottom w:val="none" w:sz="0" w:space="0" w:color="auto"/>
            <w:right w:val="none" w:sz="0" w:space="0" w:color="auto"/>
          </w:divBdr>
        </w:div>
      </w:divsChild>
    </w:div>
    <w:div w:id="1067920591">
      <w:bodyDiv w:val="1"/>
      <w:marLeft w:val="0"/>
      <w:marRight w:val="0"/>
      <w:marTop w:val="0"/>
      <w:marBottom w:val="0"/>
      <w:divBdr>
        <w:top w:val="none" w:sz="0" w:space="0" w:color="auto"/>
        <w:left w:val="none" w:sz="0" w:space="0" w:color="auto"/>
        <w:bottom w:val="none" w:sz="0" w:space="0" w:color="auto"/>
        <w:right w:val="none" w:sz="0" w:space="0" w:color="auto"/>
      </w:divBdr>
      <w:divsChild>
        <w:div w:id="1255825920">
          <w:marLeft w:val="0"/>
          <w:marRight w:val="0"/>
          <w:marTop w:val="0"/>
          <w:marBottom w:val="0"/>
          <w:divBdr>
            <w:top w:val="none" w:sz="0" w:space="0" w:color="auto"/>
            <w:left w:val="none" w:sz="0" w:space="0" w:color="auto"/>
            <w:bottom w:val="none" w:sz="0" w:space="0" w:color="auto"/>
            <w:right w:val="none" w:sz="0" w:space="0" w:color="auto"/>
          </w:divBdr>
        </w:div>
      </w:divsChild>
    </w:div>
    <w:div w:id="1073772871">
      <w:bodyDiv w:val="1"/>
      <w:marLeft w:val="0"/>
      <w:marRight w:val="0"/>
      <w:marTop w:val="0"/>
      <w:marBottom w:val="0"/>
      <w:divBdr>
        <w:top w:val="none" w:sz="0" w:space="0" w:color="auto"/>
        <w:left w:val="none" w:sz="0" w:space="0" w:color="auto"/>
        <w:bottom w:val="none" w:sz="0" w:space="0" w:color="auto"/>
        <w:right w:val="none" w:sz="0" w:space="0" w:color="auto"/>
      </w:divBdr>
      <w:divsChild>
        <w:div w:id="2145197196">
          <w:marLeft w:val="0"/>
          <w:marRight w:val="0"/>
          <w:marTop w:val="0"/>
          <w:marBottom w:val="0"/>
          <w:divBdr>
            <w:top w:val="none" w:sz="0" w:space="0" w:color="auto"/>
            <w:left w:val="none" w:sz="0" w:space="0" w:color="auto"/>
            <w:bottom w:val="none" w:sz="0" w:space="0" w:color="auto"/>
            <w:right w:val="none" w:sz="0" w:space="0" w:color="auto"/>
          </w:divBdr>
        </w:div>
      </w:divsChild>
    </w:div>
    <w:div w:id="1076322630">
      <w:bodyDiv w:val="1"/>
      <w:marLeft w:val="0"/>
      <w:marRight w:val="0"/>
      <w:marTop w:val="0"/>
      <w:marBottom w:val="0"/>
      <w:divBdr>
        <w:top w:val="none" w:sz="0" w:space="0" w:color="auto"/>
        <w:left w:val="none" w:sz="0" w:space="0" w:color="auto"/>
        <w:bottom w:val="none" w:sz="0" w:space="0" w:color="auto"/>
        <w:right w:val="none" w:sz="0" w:space="0" w:color="auto"/>
      </w:divBdr>
      <w:divsChild>
        <w:div w:id="1657568443">
          <w:marLeft w:val="0"/>
          <w:marRight w:val="0"/>
          <w:marTop w:val="0"/>
          <w:marBottom w:val="0"/>
          <w:divBdr>
            <w:top w:val="none" w:sz="0" w:space="0" w:color="auto"/>
            <w:left w:val="none" w:sz="0" w:space="0" w:color="auto"/>
            <w:bottom w:val="none" w:sz="0" w:space="0" w:color="auto"/>
            <w:right w:val="none" w:sz="0" w:space="0" w:color="auto"/>
          </w:divBdr>
        </w:div>
      </w:divsChild>
    </w:div>
    <w:div w:id="1078332054">
      <w:bodyDiv w:val="1"/>
      <w:marLeft w:val="0"/>
      <w:marRight w:val="0"/>
      <w:marTop w:val="0"/>
      <w:marBottom w:val="0"/>
      <w:divBdr>
        <w:top w:val="none" w:sz="0" w:space="0" w:color="auto"/>
        <w:left w:val="none" w:sz="0" w:space="0" w:color="auto"/>
        <w:bottom w:val="none" w:sz="0" w:space="0" w:color="auto"/>
        <w:right w:val="none" w:sz="0" w:space="0" w:color="auto"/>
      </w:divBdr>
      <w:divsChild>
        <w:div w:id="1523859846">
          <w:marLeft w:val="0"/>
          <w:marRight w:val="0"/>
          <w:marTop w:val="0"/>
          <w:marBottom w:val="0"/>
          <w:divBdr>
            <w:top w:val="none" w:sz="0" w:space="0" w:color="auto"/>
            <w:left w:val="none" w:sz="0" w:space="0" w:color="auto"/>
            <w:bottom w:val="none" w:sz="0" w:space="0" w:color="auto"/>
            <w:right w:val="none" w:sz="0" w:space="0" w:color="auto"/>
          </w:divBdr>
        </w:div>
      </w:divsChild>
    </w:div>
    <w:div w:id="1080178846">
      <w:bodyDiv w:val="1"/>
      <w:marLeft w:val="0"/>
      <w:marRight w:val="0"/>
      <w:marTop w:val="0"/>
      <w:marBottom w:val="0"/>
      <w:divBdr>
        <w:top w:val="none" w:sz="0" w:space="0" w:color="auto"/>
        <w:left w:val="none" w:sz="0" w:space="0" w:color="auto"/>
        <w:bottom w:val="none" w:sz="0" w:space="0" w:color="auto"/>
        <w:right w:val="none" w:sz="0" w:space="0" w:color="auto"/>
      </w:divBdr>
      <w:divsChild>
        <w:div w:id="224995472">
          <w:marLeft w:val="0"/>
          <w:marRight w:val="0"/>
          <w:marTop w:val="0"/>
          <w:marBottom w:val="0"/>
          <w:divBdr>
            <w:top w:val="none" w:sz="0" w:space="0" w:color="auto"/>
            <w:left w:val="none" w:sz="0" w:space="0" w:color="auto"/>
            <w:bottom w:val="none" w:sz="0" w:space="0" w:color="auto"/>
            <w:right w:val="none" w:sz="0" w:space="0" w:color="auto"/>
          </w:divBdr>
        </w:div>
        <w:div w:id="1358505460">
          <w:marLeft w:val="0"/>
          <w:marRight w:val="0"/>
          <w:marTop w:val="0"/>
          <w:marBottom w:val="0"/>
          <w:divBdr>
            <w:top w:val="none" w:sz="0" w:space="0" w:color="auto"/>
            <w:left w:val="none" w:sz="0" w:space="0" w:color="auto"/>
            <w:bottom w:val="none" w:sz="0" w:space="0" w:color="auto"/>
            <w:right w:val="none" w:sz="0" w:space="0" w:color="auto"/>
          </w:divBdr>
        </w:div>
      </w:divsChild>
    </w:div>
    <w:div w:id="1086683574">
      <w:bodyDiv w:val="1"/>
      <w:marLeft w:val="0"/>
      <w:marRight w:val="0"/>
      <w:marTop w:val="0"/>
      <w:marBottom w:val="0"/>
      <w:divBdr>
        <w:top w:val="none" w:sz="0" w:space="0" w:color="auto"/>
        <w:left w:val="none" w:sz="0" w:space="0" w:color="auto"/>
        <w:bottom w:val="none" w:sz="0" w:space="0" w:color="auto"/>
        <w:right w:val="none" w:sz="0" w:space="0" w:color="auto"/>
      </w:divBdr>
      <w:divsChild>
        <w:div w:id="634025687">
          <w:marLeft w:val="0"/>
          <w:marRight w:val="0"/>
          <w:marTop w:val="0"/>
          <w:marBottom w:val="0"/>
          <w:divBdr>
            <w:top w:val="none" w:sz="0" w:space="0" w:color="auto"/>
            <w:left w:val="none" w:sz="0" w:space="0" w:color="auto"/>
            <w:bottom w:val="none" w:sz="0" w:space="0" w:color="auto"/>
            <w:right w:val="none" w:sz="0" w:space="0" w:color="auto"/>
          </w:divBdr>
          <w:divsChild>
            <w:div w:id="110161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228703">
      <w:bodyDiv w:val="1"/>
      <w:marLeft w:val="0"/>
      <w:marRight w:val="0"/>
      <w:marTop w:val="0"/>
      <w:marBottom w:val="0"/>
      <w:divBdr>
        <w:top w:val="none" w:sz="0" w:space="0" w:color="auto"/>
        <w:left w:val="none" w:sz="0" w:space="0" w:color="auto"/>
        <w:bottom w:val="none" w:sz="0" w:space="0" w:color="auto"/>
        <w:right w:val="none" w:sz="0" w:space="0" w:color="auto"/>
      </w:divBdr>
      <w:divsChild>
        <w:div w:id="1013994737">
          <w:marLeft w:val="0"/>
          <w:marRight w:val="0"/>
          <w:marTop w:val="0"/>
          <w:marBottom w:val="0"/>
          <w:divBdr>
            <w:top w:val="none" w:sz="0" w:space="0" w:color="auto"/>
            <w:left w:val="none" w:sz="0" w:space="0" w:color="auto"/>
            <w:bottom w:val="none" w:sz="0" w:space="0" w:color="auto"/>
            <w:right w:val="none" w:sz="0" w:space="0" w:color="auto"/>
          </w:divBdr>
        </w:div>
      </w:divsChild>
    </w:div>
    <w:div w:id="1099714226">
      <w:bodyDiv w:val="1"/>
      <w:marLeft w:val="0"/>
      <w:marRight w:val="0"/>
      <w:marTop w:val="0"/>
      <w:marBottom w:val="0"/>
      <w:divBdr>
        <w:top w:val="none" w:sz="0" w:space="0" w:color="auto"/>
        <w:left w:val="none" w:sz="0" w:space="0" w:color="auto"/>
        <w:bottom w:val="none" w:sz="0" w:space="0" w:color="auto"/>
        <w:right w:val="none" w:sz="0" w:space="0" w:color="auto"/>
      </w:divBdr>
      <w:divsChild>
        <w:div w:id="112675837">
          <w:marLeft w:val="0"/>
          <w:marRight w:val="0"/>
          <w:marTop w:val="0"/>
          <w:marBottom w:val="0"/>
          <w:divBdr>
            <w:top w:val="none" w:sz="0" w:space="0" w:color="auto"/>
            <w:left w:val="none" w:sz="0" w:space="0" w:color="auto"/>
            <w:bottom w:val="none" w:sz="0" w:space="0" w:color="auto"/>
            <w:right w:val="none" w:sz="0" w:space="0" w:color="auto"/>
          </w:divBdr>
        </w:div>
      </w:divsChild>
    </w:div>
    <w:div w:id="1108547135">
      <w:bodyDiv w:val="1"/>
      <w:marLeft w:val="0"/>
      <w:marRight w:val="0"/>
      <w:marTop w:val="0"/>
      <w:marBottom w:val="0"/>
      <w:divBdr>
        <w:top w:val="none" w:sz="0" w:space="0" w:color="auto"/>
        <w:left w:val="none" w:sz="0" w:space="0" w:color="auto"/>
        <w:bottom w:val="none" w:sz="0" w:space="0" w:color="auto"/>
        <w:right w:val="none" w:sz="0" w:space="0" w:color="auto"/>
      </w:divBdr>
      <w:divsChild>
        <w:div w:id="1570454574">
          <w:marLeft w:val="0"/>
          <w:marRight w:val="0"/>
          <w:marTop w:val="0"/>
          <w:marBottom w:val="0"/>
          <w:divBdr>
            <w:top w:val="none" w:sz="0" w:space="0" w:color="auto"/>
            <w:left w:val="none" w:sz="0" w:space="0" w:color="auto"/>
            <w:bottom w:val="none" w:sz="0" w:space="0" w:color="auto"/>
            <w:right w:val="none" w:sz="0" w:space="0" w:color="auto"/>
          </w:divBdr>
          <w:divsChild>
            <w:div w:id="167321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785715">
      <w:bodyDiv w:val="1"/>
      <w:marLeft w:val="0"/>
      <w:marRight w:val="0"/>
      <w:marTop w:val="0"/>
      <w:marBottom w:val="0"/>
      <w:divBdr>
        <w:top w:val="none" w:sz="0" w:space="0" w:color="auto"/>
        <w:left w:val="none" w:sz="0" w:space="0" w:color="auto"/>
        <w:bottom w:val="none" w:sz="0" w:space="0" w:color="auto"/>
        <w:right w:val="none" w:sz="0" w:space="0" w:color="auto"/>
      </w:divBdr>
      <w:divsChild>
        <w:div w:id="1460611837">
          <w:marLeft w:val="0"/>
          <w:marRight w:val="0"/>
          <w:marTop w:val="0"/>
          <w:marBottom w:val="0"/>
          <w:divBdr>
            <w:top w:val="none" w:sz="0" w:space="0" w:color="auto"/>
            <w:left w:val="none" w:sz="0" w:space="0" w:color="auto"/>
            <w:bottom w:val="none" w:sz="0" w:space="0" w:color="auto"/>
            <w:right w:val="none" w:sz="0" w:space="0" w:color="auto"/>
          </w:divBdr>
        </w:div>
      </w:divsChild>
    </w:div>
    <w:div w:id="1117603320">
      <w:bodyDiv w:val="1"/>
      <w:marLeft w:val="0"/>
      <w:marRight w:val="0"/>
      <w:marTop w:val="0"/>
      <w:marBottom w:val="0"/>
      <w:divBdr>
        <w:top w:val="none" w:sz="0" w:space="0" w:color="auto"/>
        <w:left w:val="none" w:sz="0" w:space="0" w:color="auto"/>
        <w:bottom w:val="none" w:sz="0" w:space="0" w:color="auto"/>
        <w:right w:val="none" w:sz="0" w:space="0" w:color="auto"/>
      </w:divBdr>
      <w:divsChild>
        <w:div w:id="1526364363">
          <w:marLeft w:val="0"/>
          <w:marRight w:val="0"/>
          <w:marTop w:val="0"/>
          <w:marBottom w:val="0"/>
          <w:divBdr>
            <w:top w:val="none" w:sz="0" w:space="0" w:color="auto"/>
            <w:left w:val="none" w:sz="0" w:space="0" w:color="auto"/>
            <w:bottom w:val="none" w:sz="0" w:space="0" w:color="auto"/>
            <w:right w:val="none" w:sz="0" w:space="0" w:color="auto"/>
          </w:divBdr>
        </w:div>
      </w:divsChild>
    </w:div>
    <w:div w:id="1121723706">
      <w:bodyDiv w:val="1"/>
      <w:marLeft w:val="0"/>
      <w:marRight w:val="0"/>
      <w:marTop w:val="0"/>
      <w:marBottom w:val="0"/>
      <w:divBdr>
        <w:top w:val="none" w:sz="0" w:space="0" w:color="auto"/>
        <w:left w:val="none" w:sz="0" w:space="0" w:color="auto"/>
        <w:bottom w:val="none" w:sz="0" w:space="0" w:color="auto"/>
        <w:right w:val="none" w:sz="0" w:space="0" w:color="auto"/>
      </w:divBdr>
      <w:divsChild>
        <w:div w:id="911425549">
          <w:marLeft w:val="0"/>
          <w:marRight w:val="0"/>
          <w:marTop w:val="0"/>
          <w:marBottom w:val="0"/>
          <w:divBdr>
            <w:top w:val="none" w:sz="0" w:space="0" w:color="auto"/>
            <w:left w:val="none" w:sz="0" w:space="0" w:color="auto"/>
            <w:bottom w:val="none" w:sz="0" w:space="0" w:color="auto"/>
            <w:right w:val="none" w:sz="0" w:space="0" w:color="auto"/>
          </w:divBdr>
        </w:div>
      </w:divsChild>
    </w:div>
    <w:div w:id="1122722680">
      <w:bodyDiv w:val="1"/>
      <w:marLeft w:val="0"/>
      <w:marRight w:val="0"/>
      <w:marTop w:val="0"/>
      <w:marBottom w:val="0"/>
      <w:divBdr>
        <w:top w:val="none" w:sz="0" w:space="0" w:color="auto"/>
        <w:left w:val="none" w:sz="0" w:space="0" w:color="auto"/>
        <w:bottom w:val="none" w:sz="0" w:space="0" w:color="auto"/>
        <w:right w:val="none" w:sz="0" w:space="0" w:color="auto"/>
      </w:divBdr>
      <w:divsChild>
        <w:div w:id="274405383">
          <w:marLeft w:val="0"/>
          <w:marRight w:val="0"/>
          <w:marTop w:val="0"/>
          <w:marBottom w:val="0"/>
          <w:divBdr>
            <w:top w:val="none" w:sz="0" w:space="0" w:color="auto"/>
            <w:left w:val="none" w:sz="0" w:space="0" w:color="auto"/>
            <w:bottom w:val="none" w:sz="0" w:space="0" w:color="auto"/>
            <w:right w:val="none" w:sz="0" w:space="0" w:color="auto"/>
          </w:divBdr>
        </w:div>
        <w:div w:id="986517582">
          <w:marLeft w:val="0"/>
          <w:marRight w:val="0"/>
          <w:marTop w:val="0"/>
          <w:marBottom w:val="0"/>
          <w:divBdr>
            <w:top w:val="none" w:sz="0" w:space="0" w:color="auto"/>
            <w:left w:val="none" w:sz="0" w:space="0" w:color="auto"/>
            <w:bottom w:val="none" w:sz="0" w:space="0" w:color="auto"/>
            <w:right w:val="none" w:sz="0" w:space="0" w:color="auto"/>
          </w:divBdr>
        </w:div>
      </w:divsChild>
    </w:div>
    <w:div w:id="1123888525">
      <w:bodyDiv w:val="1"/>
      <w:marLeft w:val="0"/>
      <w:marRight w:val="0"/>
      <w:marTop w:val="0"/>
      <w:marBottom w:val="0"/>
      <w:divBdr>
        <w:top w:val="none" w:sz="0" w:space="0" w:color="auto"/>
        <w:left w:val="none" w:sz="0" w:space="0" w:color="auto"/>
        <w:bottom w:val="none" w:sz="0" w:space="0" w:color="auto"/>
        <w:right w:val="none" w:sz="0" w:space="0" w:color="auto"/>
      </w:divBdr>
      <w:divsChild>
        <w:div w:id="1319337854">
          <w:marLeft w:val="0"/>
          <w:marRight w:val="0"/>
          <w:marTop w:val="0"/>
          <w:marBottom w:val="0"/>
          <w:divBdr>
            <w:top w:val="none" w:sz="0" w:space="0" w:color="auto"/>
            <w:left w:val="none" w:sz="0" w:space="0" w:color="auto"/>
            <w:bottom w:val="none" w:sz="0" w:space="0" w:color="auto"/>
            <w:right w:val="none" w:sz="0" w:space="0" w:color="auto"/>
          </w:divBdr>
          <w:divsChild>
            <w:div w:id="48008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957845">
      <w:bodyDiv w:val="1"/>
      <w:marLeft w:val="0"/>
      <w:marRight w:val="0"/>
      <w:marTop w:val="0"/>
      <w:marBottom w:val="0"/>
      <w:divBdr>
        <w:top w:val="none" w:sz="0" w:space="0" w:color="auto"/>
        <w:left w:val="none" w:sz="0" w:space="0" w:color="auto"/>
        <w:bottom w:val="none" w:sz="0" w:space="0" w:color="auto"/>
        <w:right w:val="none" w:sz="0" w:space="0" w:color="auto"/>
      </w:divBdr>
    </w:div>
    <w:div w:id="1126392020">
      <w:bodyDiv w:val="1"/>
      <w:marLeft w:val="0"/>
      <w:marRight w:val="0"/>
      <w:marTop w:val="0"/>
      <w:marBottom w:val="0"/>
      <w:divBdr>
        <w:top w:val="none" w:sz="0" w:space="0" w:color="auto"/>
        <w:left w:val="none" w:sz="0" w:space="0" w:color="auto"/>
        <w:bottom w:val="none" w:sz="0" w:space="0" w:color="auto"/>
        <w:right w:val="none" w:sz="0" w:space="0" w:color="auto"/>
      </w:divBdr>
      <w:divsChild>
        <w:div w:id="631058677">
          <w:marLeft w:val="0"/>
          <w:marRight w:val="0"/>
          <w:marTop w:val="0"/>
          <w:marBottom w:val="0"/>
          <w:divBdr>
            <w:top w:val="none" w:sz="0" w:space="0" w:color="auto"/>
            <w:left w:val="none" w:sz="0" w:space="0" w:color="auto"/>
            <w:bottom w:val="none" w:sz="0" w:space="0" w:color="auto"/>
            <w:right w:val="none" w:sz="0" w:space="0" w:color="auto"/>
          </w:divBdr>
        </w:div>
      </w:divsChild>
    </w:div>
    <w:div w:id="1128473097">
      <w:bodyDiv w:val="1"/>
      <w:marLeft w:val="0"/>
      <w:marRight w:val="0"/>
      <w:marTop w:val="0"/>
      <w:marBottom w:val="0"/>
      <w:divBdr>
        <w:top w:val="none" w:sz="0" w:space="0" w:color="auto"/>
        <w:left w:val="none" w:sz="0" w:space="0" w:color="auto"/>
        <w:bottom w:val="none" w:sz="0" w:space="0" w:color="auto"/>
        <w:right w:val="none" w:sz="0" w:space="0" w:color="auto"/>
      </w:divBdr>
      <w:divsChild>
        <w:div w:id="637150419">
          <w:marLeft w:val="0"/>
          <w:marRight w:val="0"/>
          <w:marTop w:val="0"/>
          <w:marBottom w:val="0"/>
          <w:divBdr>
            <w:top w:val="none" w:sz="0" w:space="0" w:color="auto"/>
            <w:left w:val="none" w:sz="0" w:space="0" w:color="auto"/>
            <w:bottom w:val="none" w:sz="0" w:space="0" w:color="auto"/>
            <w:right w:val="none" w:sz="0" w:space="0" w:color="auto"/>
          </w:divBdr>
        </w:div>
      </w:divsChild>
    </w:div>
    <w:div w:id="1136290084">
      <w:bodyDiv w:val="1"/>
      <w:marLeft w:val="0"/>
      <w:marRight w:val="0"/>
      <w:marTop w:val="0"/>
      <w:marBottom w:val="0"/>
      <w:divBdr>
        <w:top w:val="none" w:sz="0" w:space="0" w:color="auto"/>
        <w:left w:val="none" w:sz="0" w:space="0" w:color="auto"/>
        <w:bottom w:val="none" w:sz="0" w:space="0" w:color="auto"/>
        <w:right w:val="none" w:sz="0" w:space="0" w:color="auto"/>
      </w:divBdr>
      <w:divsChild>
        <w:div w:id="2032368473">
          <w:marLeft w:val="0"/>
          <w:marRight w:val="0"/>
          <w:marTop w:val="0"/>
          <w:marBottom w:val="0"/>
          <w:divBdr>
            <w:top w:val="none" w:sz="0" w:space="0" w:color="auto"/>
            <w:left w:val="none" w:sz="0" w:space="0" w:color="auto"/>
            <w:bottom w:val="none" w:sz="0" w:space="0" w:color="auto"/>
            <w:right w:val="none" w:sz="0" w:space="0" w:color="auto"/>
          </w:divBdr>
          <w:divsChild>
            <w:div w:id="111660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797604">
      <w:bodyDiv w:val="1"/>
      <w:marLeft w:val="0"/>
      <w:marRight w:val="0"/>
      <w:marTop w:val="0"/>
      <w:marBottom w:val="0"/>
      <w:divBdr>
        <w:top w:val="none" w:sz="0" w:space="0" w:color="auto"/>
        <w:left w:val="none" w:sz="0" w:space="0" w:color="auto"/>
        <w:bottom w:val="none" w:sz="0" w:space="0" w:color="auto"/>
        <w:right w:val="none" w:sz="0" w:space="0" w:color="auto"/>
      </w:divBdr>
      <w:divsChild>
        <w:div w:id="1709068952">
          <w:marLeft w:val="0"/>
          <w:marRight w:val="0"/>
          <w:marTop w:val="0"/>
          <w:marBottom w:val="0"/>
          <w:divBdr>
            <w:top w:val="none" w:sz="0" w:space="0" w:color="auto"/>
            <w:left w:val="none" w:sz="0" w:space="0" w:color="auto"/>
            <w:bottom w:val="none" w:sz="0" w:space="0" w:color="auto"/>
            <w:right w:val="none" w:sz="0" w:space="0" w:color="auto"/>
          </w:divBdr>
        </w:div>
      </w:divsChild>
    </w:div>
    <w:div w:id="1138257375">
      <w:bodyDiv w:val="1"/>
      <w:marLeft w:val="0"/>
      <w:marRight w:val="0"/>
      <w:marTop w:val="0"/>
      <w:marBottom w:val="0"/>
      <w:divBdr>
        <w:top w:val="none" w:sz="0" w:space="0" w:color="auto"/>
        <w:left w:val="none" w:sz="0" w:space="0" w:color="auto"/>
        <w:bottom w:val="none" w:sz="0" w:space="0" w:color="auto"/>
        <w:right w:val="none" w:sz="0" w:space="0" w:color="auto"/>
      </w:divBdr>
      <w:divsChild>
        <w:div w:id="1693191921">
          <w:marLeft w:val="0"/>
          <w:marRight w:val="0"/>
          <w:marTop w:val="0"/>
          <w:marBottom w:val="0"/>
          <w:divBdr>
            <w:top w:val="none" w:sz="0" w:space="0" w:color="auto"/>
            <w:left w:val="none" w:sz="0" w:space="0" w:color="auto"/>
            <w:bottom w:val="none" w:sz="0" w:space="0" w:color="auto"/>
            <w:right w:val="none" w:sz="0" w:space="0" w:color="auto"/>
          </w:divBdr>
        </w:div>
      </w:divsChild>
    </w:div>
    <w:div w:id="1140881487">
      <w:bodyDiv w:val="1"/>
      <w:marLeft w:val="0"/>
      <w:marRight w:val="0"/>
      <w:marTop w:val="0"/>
      <w:marBottom w:val="0"/>
      <w:divBdr>
        <w:top w:val="none" w:sz="0" w:space="0" w:color="auto"/>
        <w:left w:val="none" w:sz="0" w:space="0" w:color="auto"/>
        <w:bottom w:val="none" w:sz="0" w:space="0" w:color="auto"/>
        <w:right w:val="none" w:sz="0" w:space="0" w:color="auto"/>
      </w:divBdr>
      <w:divsChild>
        <w:div w:id="273244342">
          <w:marLeft w:val="0"/>
          <w:marRight w:val="0"/>
          <w:marTop w:val="0"/>
          <w:marBottom w:val="0"/>
          <w:divBdr>
            <w:top w:val="none" w:sz="0" w:space="0" w:color="auto"/>
            <w:left w:val="none" w:sz="0" w:space="0" w:color="auto"/>
            <w:bottom w:val="none" w:sz="0" w:space="0" w:color="auto"/>
            <w:right w:val="none" w:sz="0" w:space="0" w:color="auto"/>
          </w:divBdr>
        </w:div>
      </w:divsChild>
    </w:div>
    <w:div w:id="1152408833">
      <w:bodyDiv w:val="1"/>
      <w:marLeft w:val="0"/>
      <w:marRight w:val="0"/>
      <w:marTop w:val="0"/>
      <w:marBottom w:val="0"/>
      <w:divBdr>
        <w:top w:val="none" w:sz="0" w:space="0" w:color="auto"/>
        <w:left w:val="none" w:sz="0" w:space="0" w:color="auto"/>
        <w:bottom w:val="none" w:sz="0" w:space="0" w:color="auto"/>
        <w:right w:val="none" w:sz="0" w:space="0" w:color="auto"/>
      </w:divBdr>
      <w:divsChild>
        <w:div w:id="481896212">
          <w:marLeft w:val="0"/>
          <w:marRight w:val="0"/>
          <w:marTop w:val="0"/>
          <w:marBottom w:val="0"/>
          <w:divBdr>
            <w:top w:val="none" w:sz="0" w:space="0" w:color="auto"/>
            <w:left w:val="none" w:sz="0" w:space="0" w:color="auto"/>
            <w:bottom w:val="none" w:sz="0" w:space="0" w:color="auto"/>
            <w:right w:val="none" w:sz="0" w:space="0" w:color="auto"/>
          </w:divBdr>
        </w:div>
      </w:divsChild>
    </w:div>
    <w:div w:id="1153721300">
      <w:bodyDiv w:val="1"/>
      <w:marLeft w:val="0"/>
      <w:marRight w:val="0"/>
      <w:marTop w:val="0"/>
      <w:marBottom w:val="0"/>
      <w:divBdr>
        <w:top w:val="none" w:sz="0" w:space="0" w:color="auto"/>
        <w:left w:val="none" w:sz="0" w:space="0" w:color="auto"/>
        <w:bottom w:val="none" w:sz="0" w:space="0" w:color="auto"/>
        <w:right w:val="none" w:sz="0" w:space="0" w:color="auto"/>
      </w:divBdr>
      <w:divsChild>
        <w:div w:id="868373618">
          <w:marLeft w:val="0"/>
          <w:marRight w:val="0"/>
          <w:marTop w:val="0"/>
          <w:marBottom w:val="0"/>
          <w:divBdr>
            <w:top w:val="none" w:sz="0" w:space="0" w:color="auto"/>
            <w:left w:val="none" w:sz="0" w:space="0" w:color="auto"/>
            <w:bottom w:val="none" w:sz="0" w:space="0" w:color="auto"/>
            <w:right w:val="none" w:sz="0" w:space="0" w:color="auto"/>
          </w:divBdr>
        </w:div>
      </w:divsChild>
    </w:div>
    <w:div w:id="1170874513">
      <w:bodyDiv w:val="1"/>
      <w:marLeft w:val="0"/>
      <w:marRight w:val="0"/>
      <w:marTop w:val="0"/>
      <w:marBottom w:val="0"/>
      <w:divBdr>
        <w:top w:val="none" w:sz="0" w:space="0" w:color="auto"/>
        <w:left w:val="none" w:sz="0" w:space="0" w:color="auto"/>
        <w:bottom w:val="none" w:sz="0" w:space="0" w:color="auto"/>
        <w:right w:val="none" w:sz="0" w:space="0" w:color="auto"/>
      </w:divBdr>
      <w:divsChild>
        <w:div w:id="759183966">
          <w:marLeft w:val="0"/>
          <w:marRight w:val="0"/>
          <w:marTop w:val="0"/>
          <w:marBottom w:val="0"/>
          <w:divBdr>
            <w:top w:val="none" w:sz="0" w:space="0" w:color="auto"/>
            <w:left w:val="none" w:sz="0" w:space="0" w:color="auto"/>
            <w:bottom w:val="none" w:sz="0" w:space="0" w:color="auto"/>
            <w:right w:val="none" w:sz="0" w:space="0" w:color="auto"/>
          </w:divBdr>
        </w:div>
      </w:divsChild>
    </w:div>
    <w:div w:id="1171291892">
      <w:bodyDiv w:val="1"/>
      <w:marLeft w:val="0"/>
      <w:marRight w:val="0"/>
      <w:marTop w:val="0"/>
      <w:marBottom w:val="0"/>
      <w:divBdr>
        <w:top w:val="none" w:sz="0" w:space="0" w:color="auto"/>
        <w:left w:val="none" w:sz="0" w:space="0" w:color="auto"/>
        <w:bottom w:val="none" w:sz="0" w:space="0" w:color="auto"/>
        <w:right w:val="none" w:sz="0" w:space="0" w:color="auto"/>
      </w:divBdr>
      <w:divsChild>
        <w:div w:id="1650741459">
          <w:marLeft w:val="0"/>
          <w:marRight w:val="0"/>
          <w:marTop w:val="0"/>
          <w:marBottom w:val="0"/>
          <w:divBdr>
            <w:top w:val="none" w:sz="0" w:space="0" w:color="auto"/>
            <w:left w:val="none" w:sz="0" w:space="0" w:color="auto"/>
            <w:bottom w:val="none" w:sz="0" w:space="0" w:color="auto"/>
            <w:right w:val="none" w:sz="0" w:space="0" w:color="auto"/>
          </w:divBdr>
        </w:div>
      </w:divsChild>
    </w:div>
    <w:div w:id="1173767216">
      <w:bodyDiv w:val="1"/>
      <w:marLeft w:val="0"/>
      <w:marRight w:val="0"/>
      <w:marTop w:val="0"/>
      <w:marBottom w:val="0"/>
      <w:divBdr>
        <w:top w:val="none" w:sz="0" w:space="0" w:color="auto"/>
        <w:left w:val="none" w:sz="0" w:space="0" w:color="auto"/>
        <w:bottom w:val="none" w:sz="0" w:space="0" w:color="auto"/>
        <w:right w:val="none" w:sz="0" w:space="0" w:color="auto"/>
      </w:divBdr>
      <w:divsChild>
        <w:div w:id="1359431577">
          <w:marLeft w:val="0"/>
          <w:marRight w:val="0"/>
          <w:marTop w:val="0"/>
          <w:marBottom w:val="0"/>
          <w:divBdr>
            <w:top w:val="none" w:sz="0" w:space="0" w:color="auto"/>
            <w:left w:val="none" w:sz="0" w:space="0" w:color="auto"/>
            <w:bottom w:val="none" w:sz="0" w:space="0" w:color="auto"/>
            <w:right w:val="none" w:sz="0" w:space="0" w:color="auto"/>
          </w:divBdr>
        </w:div>
      </w:divsChild>
    </w:div>
    <w:div w:id="1174224122">
      <w:bodyDiv w:val="1"/>
      <w:marLeft w:val="0"/>
      <w:marRight w:val="0"/>
      <w:marTop w:val="0"/>
      <w:marBottom w:val="0"/>
      <w:divBdr>
        <w:top w:val="none" w:sz="0" w:space="0" w:color="auto"/>
        <w:left w:val="none" w:sz="0" w:space="0" w:color="auto"/>
        <w:bottom w:val="none" w:sz="0" w:space="0" w:color="auto"/>
        <w:right w:val="none" w:sz="0" w:space="0" w:color="auto"/>
      </w:divBdr>
      <w:divsChild>
        <w:div w:id="1881822663">
          <w:marLeft w:val="0"/>
          <w:marRight w:val="0"/>
          <w:marTop w:val="0"/>
          <w:marBottom w:val="0"/>
          <w:divBdr>
            <w:top w:val="none" w:sz="0" w:space="0" w:color="auto"/>
            <w:left w:val="none" w:sz="0" w:space="0" w:color="auto"/>
            <w:bottom w:val="none" w:sz="0" w:space="0" w:color="auto"/>
            <w:right w:val="none" w:sz="0" w:space="0" w:color="auto"/>
          </w:divBdr>
        </w:div>
      </w:divsChild>
    </w:div>
    <w:div w:id="1176380331">
      <w:bodyDiv w:val="1"/>
      <w:marLeft w:val="0"/>
      <w:marRight w:val="0"/>
      <w:marTop w:val="0"/>
      <w:marBottom w:val="0"/>
      <w:divBdr>
        <w:top w:val="none" w:sz="0" w:space="0" w:color="auto"/>
        <w:left w:val="none" w:sz="0" w:space="0" w:color="auto"/>
        <w:bottom w:val="none" w:sz="0" w:space="0" w:color="auto"/>
        <w:right w:val="none" w:sz="0" w:space="0" w:color="auto"/>
      </w:divBdr>
      <w:divsChild>
        <w:div w:id="340813913">
          <w:marLeft w:val="0"/>
          <w:marRight w:val="0"/>
          <w:marTop w:val="0"/>
          <w:marBottom w:val="0"/>
          <w:divBdr>
            <w:top w:val="none" w:sz="0" w:space="0" w:color="auto"/>
            <w:left w:val="none" w:sz="0" w:space="0" w:color="auto"/>
            <w:bottom w:val="none" w:sz="0" w:space="0" w:color="auto"/>
            <w:right w:val="none" w:sz="0" w:space="0" w:color="auto"/>
          </w:divBdr>
        </w:div>
      </w:divsChild>
    </w:div>
    <w:div w:id="1182427329">
      <w:bodyDiv w:val="1"/>
      <w:marLeft w:val="0"/>
      <w:marRight w:val="0"/>
      <w:marTop w:val="0"/>
      <w:marBottom w:val="0"/>
      <w:divBdr>
        <w:top w:val="none" w:sz="0" w:space="0" w:color="auto"/>
        <w:left w:val="none" w:sz="0" w:space="0" w:color="auto"/>
        <w:bottom w:val="none" w:sz="0" w:space="0" w:color="auto"/>
        <w:right w:val="none" w:sz="0" w:space="0" w:color="auto"/>
      </w:divBdr>
      <w:divsChild>
        <w:div w:id="560095557">
          <w:marLeft w:val="0"/>
          <w:marRight w:val="0"/>
          <w:marTop w:val="0"/>
          <w:marBottom w:val="0"/>
          <w:divBdr>
            <w:top w:val="none" w:sz="0" w:space="0" w:color="auto"/>
            <w:left w:val="none" w:sz="0" w:space="0" w:color="auto"/>
            <w:bottom w:val="none" w:sz="0" w:space="0" w:color="auto"/>
            <w:right w:val="none" w:sz="0" w:space="0" w:color="auto"/>
          </w:divBdr>
        </w:div>
      </w:divsChild>
    </w:div>
    <w:div w:id="1191407542">
      <w:bodyDiv w:val="1"/>
      <w:marLeft w:val="0"/>
      <w:marRight w:val="0"/>
      <w:marTop w:val="0"/>
      <w:marBottom w:val="0"/>
      <w:divBdr>
        <w:top w:val="none" w:sz="0" w:space="0" w:color="auto"/>
        <w:left w:val="none" w:sz="0" w:space="0" w:color="auto"/>
        <w:bottom w:val="none" w:sz="0" w:space="0" w:color="auto"/>
        <w:right w:val="none" w:sz="0" w:space="0" w:color="auto"/>
      </w:divBdr>
      <w:divsChild>
        <w:div w:id="482819708">
          <w:marLeft w:val="0"/>
          <w:marRight w:val="0"/>
          <w:marTop w:val="0"/>
          <w:marBottom w:val="0"/>
          <w:divBdr>
            <w:top w:val="none" w:sz="0" w:space="0" w:color="auto"/>
            <w:left w:val="none" w:sz="0" w:space="0" w:color="auto"/>
            <w:bottom w:val="none" w:sz="0" w:space="0" w:color="auto"/>
            <w:right w:val="none" w:sz="0" w:space="0" w:color="auto"/>
          </w:divBdr>
        </w:div>
      </w:divsChild>
    </w:div>
    <w:div w:id="1196193374">
      <w:bodyDiv w:val="1"/>
      <w:marLeft w:val="0"/>
      <w:marRight w:val="0"/>
      <w:marTop w:val="0"/>
      <w:marBottom w:val="0"/>
      <w:divBdr>
        <w:top w:val="none" w:sz="0" w:space="0" w:color="auto"/>
        <w:left w:val="none" w:sz="0" w:space="0" w:color="auto"/>
        <w:bottom w:val="none" w:sz="0" w:space="0" w:color="auto"/>
        <w:right w:val="none" w:sz="0" w:space="0" w:color="auto"/>
      </w:divBdr>
      <w:divsChild>
        <w:div w:id="1405760964">
          <w:marLeft w:val="0"/>
          <w:marRight w:val="0"/>
          <w:marTop w:val="0"/>
          <w:marBottom w:val="0"/>
          <w:divBdr>
            <w:top w:val="none" w:sz="0" w:space="0" w:color="auto"/>
            <w:left w:val="none" w:sz="0" w:space="0" w:color="auto"/>
            <w:bottom w:val="none" w:sz="0" w:space="0" w:color="auto"/>
            <w:right w:val="none" w:sz="0" w:space="0" w:color="auto"/>
          </w:divBdr>
        </w:div>
      </w:divsChild>
    </w:div>
    <w:div w:id="1199440752">
      <w:bodyDiv w:val="1"/>
      <w:marLeft w:val="0"/>
      <w:marRight w:val="0"/>
      <w:marTop w:val="0"/>
      <w:marBottom w:val="0"/>
      <w:divBdr>
        <w:top w:val="none" w:sz="0" w:space="0" w:color="auto"/>
        <w:left w:val="none" w:sz="0" w:space="0" w:color="auto"/>
        <w:bottom w:val="none" w:sz="0" w:space="0" w:color="auto"/>
        <w:right w:val="none" w:sz="0" w:space="0" w:color="auto"/>
      </w:divBdr>
      <w:divsChild>
        <w:div w:id="442653904">
          <w:marLeft w:val="0"/>
          <w:marRight w:val="0"/>
          <w:marTop w:val="0"/>
          <w:marBottom w:val="0"/>
          <w:divBdr>
            <w:top w:val="none" w:sz="0" w:space="0" w:color="auto"/>
            <w:left w:val="none" w:sz="0" w:space="0" w:color="auto"/>
            <w:bottom w:val="none" w:sz="0" w:space="0" w:color="auto"/>
            <w:right w:val="none" w:sz="0" w:space="0" w:color="auto"/>
          </w:divBdr>
          <w:divsChild>
            <w:div w:id="85218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094969">
      <w:bodyDiv w:val="1"/>
      <w:marLeft w:val="0"/>
      <w:marRight w:val="0"/>
      <w:marTop w:val="0"/>
      <w:marBottom w:val="0"/>
      <w:divBdr>
        <w:top w:val="none" w:sz="0" w:space="0" w:color="auto"/>
        <w:left w:val="none" w:sz="0" w:space="0" w:color="auto"/>
        <w:bottom w:val="none" w:sz="0" w:space="0" w:color="auto"/>
        <w:right w:val="none" w:sz="0" w:space="0" w:color="auto"/>
      </w:divBdr>
      <w:divsChild>
        <w:div w:id="1666395141">
          <w:marLeft w:val="0"/>
          <w:marRight w:val="0"/>
          <w:marTop w:val="0"/>
          <w:marBottom w:val="0"/>
          <w:divBdr>
            <w:top w:val="none" w:sz="0" w:space="0" w:color="auto"/>
            <w:left w:val="none" w:sz="0" w:space="0" w:color="auto"/>
            <w:bottom w:val="none" w:sz="0" w:space="0" w:color="auto"/>
            <w:right w:val="none" w:sz="0" w:space="0" w:color="auto"/>
          </w:divBdr>
        </w:div>
        <w:div w:id="2140568283">
          <w:marLeft w:val="0"/>
          <w:marRight w:val="0"/>
          <w:marTop w:val="0"/>
          <w:marBottom w:val="0"/>
          <w:divBdr>
            <w:top w:val="none" w:sz="0" w:space="0" w:color="auto"/>
            <w:left w:val="none" w:sz="0" w:space="0" w:color="auto"/>
            <w:bottom w:val="none" w:sz="0" w:space="0" w:color="auto"/>
            <w:right w:val="none" w:sz="0" w:space="0" w:color="auto"/>
          </w:divBdr>
        </w:div>
      </w:divsChild>
    </w:div>
    <w:div w:id="1203403746">
      <w:bodyDiv w:val="1"/>
      <w:marLeft w:val="0"/>
      <w:marRight w:val="0"/>
      <w:marTop w:val="0"/>
      <w:marBottom w:val="0"/>
      <w:divBdr>
        <w:top w:val="none" w:sz="0" w:space="0" w:color="auto"/>
        <w:left w:val="none" w:sz="0" w:space="0" w:color="auto"/>
        <w:bottom w:val="none" w:sz="0" w:space="0" w:color="auto"/>
        <w:right w:val="none" w:sz="0" w:space="0" w:color="auto"/>
      </w:divBdr>
      <w:divsChild>
        <w:div w:id="2043942875">
          <w:marLeft w:val="0"/>
          <w:marRight w:val="0"/>
          <w:marTop w:val="0"/>
          <w:marBottom w:val="0"/>
          <w:divBdr>
            <w:top w:val="none" w:sz="0" w:space="0" w:color="auto"/>
            <w:left w:val="none" w:sz="0" w:space="0" w:color="auto"/>
            <w:bottom w:val="none" w:sz="0" w:space="0" w:color="auto"/>
            <w:right w:val="none" w:sz="0" w:space="0" w:color="auto"/>
          </w:divBdr>
        </w:div>
      </w:divsChild>
    </w:div>
    <w:div w:id="1205675225">
      <w:bodyDiv w:val="1"/>
      <w:marLeft w:val="0"/>
      <w:marRight w:val="0"/>
      <w:marTop w:val="0"/>
      <w:marBottom w:val="0"/>
      <w:divBdr>
        <w:top w:val="none" w:sz="0" w:space="0" w:color="auto"/>
        <w:left w:val="none" w:sz="0" w:space="0" w:color="auto"/>
        <w:bottom w:val="none" w:sz="0" w:space="0" w:color="auto"/>
        <w:right w:val="none" w:sz="0" w:space="0" w:color="auto"/>
      </w:divBdr>
      <w:divsChild>
        <w:div w:id="389381163">
          <w:marLeft w:val="0"/>
          <w:marRight w:val="0"/>
          <w:marTop w:val="0"/>
          <w:marBottom w:val="0"/>
          <w:divBdr>
            <w:top w:val="none" w:sz="0" w:space="0" w:color="auto"/>
            <w:left w:val="none" w:sz="0" w:space="0" w:color="auto"/>
            <w:bottom w:val="none" w:sz="0" w:space="0" w:color="auto"/>
            <w:right w:val="none" w:sz="0" w:space="0" w:color="auto"/>
          </w:divBdr>
        </w:div>
        <w:div w:id="389429516">
          <w:marLeft w:val="0"/>
          <w:marRight w:val="0"/>
          <w:marTop w:val="0"/>
          <w:marBottom w:val="0"/>
          <w:divBdr>
            <w:top w:val="none" w:sz="0" w:space="0" w:color="auto"/>
            <w:left w:val="none" w:sz="0" w:space="0" w:color="auto"/>
            <w:bottom w:val="none" w:sz="0" w:space="0" w:color="auto"/>
            <w:right w:val="none" w:sz="0" w:space="0" w:color="auto"/>
          </w:divBdr>
        </w:div>
        <w:div w:id="481124202">
          <w:marLeft w:val="0"/>
          <w:marRight w:val="0"/>
          <w:marTop w:val="0"/>
          <w:marBottom w:val="0"/>
          <w:divBdr>
            <w:top w:val="none" w:sz="0" w:space="0" w:color="auto"/>
            <w:left w:val="none" w:sz="0" w:space="0" w:color="auto"/>
            <w:bottom w:val="none" w:sz="0" w:space="0" w:color="auto"/>
            <w:right w:val="none" w:sz="0" w:space="0" w:color="auto"/>
          </w:divBdr>
        </w:div>
        <w:div w:id="565531473">
          <w:marLeft w:val="0"/>
          <w:marRight w:val="0"/>
          <w:marTop w:val="0"/>
          <w:marBottom w:val="0"/>
          <w:divBdr>
            <w:top w:val="none" w:sz="0" w:space="0" w:color="auto"/>
            <w:left w:val="none" w:sz="0" w:space="0" w:color="auto"/>
            <w:bottom w:val="none" w:sz="0" w:space="0" w:color="auto"/>
            <w:right w:val="none" w:sz="0" w:space="0" w:color="auto"/>
          </w:divBdr>
        </w:div>
        <w:div w:id="864363296">
          <w:marLeft w:val="0"/>
          <w:marRight w:val="0"/>
          <w:marTop w:val="0"/>
          <w:marBottom w:val="0"/>
          <w:divBdr>
            <w:top w:val="none" w:sz="0" w:space="0" w:color="auto"/>
            <w:left w:val="none" w:sz="0" w:space="0" w:color="auto"/>
            <w:bottom w:val="none" w:sz="0" w:space="0" w:color="auto"/>
            <w:right w:val="none" w:sz="0" w:space="0" w:color="auto"/>
          </w:divBdr>
        </w:div>
        <w:div w:id="2112167178">
          <w:marLeft w:val="0"/>
          <w:marRight w:val="0"/>
          <w:marTop w:val="0"/>
          <w:marBottom w:val="0"/>
          <w:divBdr>
            <w:top w:val="none" w:sz="0" w:space="0" w:color="auto"/>
            <w:left w:val="none" w:sz="0" w:space="0" w:color="auto"/>
            <w:bottom w:val="none" w:sz="0" w:space="0" w:color="auto"/>
            <w:right w:val="none" w:sz="0" w:space="0" w:color="auto"/>
          </w:divBdr>
        </w:div>
        <w:div w:id="2114091146">
          <w:marLeft w:val="0"/>
          <w:marRight w:val="0"/>
          <w:marTop w:val="0"/>
          <w:marBottom w:val="0"/>
          <w:divBdr>
            <w:top w:val="none" w:sz="0" w:space="0" w:color="auto"/>
            <w:left w:val="none" w:sz="0" w:space="0" w:color="auto"/>
            <w:bottom w:val="none" w:sz="0" w:space="0" w:color="auto"/>
            <w:right w:val="none" w:sz="0" w:space="0" w:color="auto"/>
          </w:divBdr>
        </w:div>
      </w:divsChild>
    </w:div>
    <w:div w:id="1210334681">
      <w:bodyDiv w:val="1"/>
      <w:marLeft w:val="0"/>
      <w:marRight w:val="0"/>
      <w:marTop w:val="0"/>
      <w:marBottom w:val="0"/>
      <w:divBdr>
        <w:top w:val="none" w:sz="0" w:space="0" w:color="auto"/>
        <w:left w:val="none" w:sz="0" w:space="0" w:color="auto"/>
        <w:bottom w:val="none" w:sz="0" w:space="0" w:color="auto"/>
        <w:right w:val="none" w:sz="0" w:space="0" w:color="auto"/>
      </w:divBdr>
      <w:divsChild>
        <w:div w:id="1786541763">
          <w:marLeft w:val="0"/>
          <w:marRight w:val="0"/>
          <w:marTop w:val="0"/>
          <w:marBottom w:val="0"/>
          <w:divBdr>
            <w:top w:val="none" w:sz="0" w:space="0" w:color="auto"/>
            <w:left w:val="none" w:sz="0" w:space="0" w:color="auto"/>
            <w:bottom w:val="none" w:sz="0" w:space="0" w:color="auto"/>
            <w:right w:val="none" w:sz="0" w:space="0" w:color="auto"/>
          </w:divBdr>
        </w:div>
      </w:divsChild>
    </w:div>
    <w:div w:id="1211458155">
      <w:bodyDiv w:val="1"/>
      <w:marLeft w:val="0"/>
      <w:marRight w:val="0"/>
      <w:marTop w:val="0"/>
      <w:marBottom w:val="0"/>
      <w:divBdr>
        <w:top w:val="none" w:sz="0" w:space="0" w:color="auto"/>
        <w:left w:val="none" w:sz="0" w:space="0" w:color="auto"/>
        <w:bottom w:val="none" w:sz="0" w:space="0" w:color="auto"/>
        <w:right w:val="none" w:sz="0" w:space="0" w:color="auto"/>
      </w:divBdr>
      <w:divsChild>
        <w:div w:id="113981589">
          <w:marLeft w:val="0"/>
          <w:marRight w:val="0"/>
          <w:marTop w:val="0"/>
          <w:marBottom w:val="0"/>
          <w:divBdr>
            <w:top w:val="none" w:sz="0" w:space="0" w:color="auto"/>
            <w:left w:val="none" w:sz="0" w:space="0" w:color="auto"/>
            <w:bottom w:val="none" w:sz="0" w:space="0" w:color="auto"/>
            <w:right w:val="none" w:sz="0" w:space="0" w:color="auto"/>
          </w:divBdr>
        </w:div>
      </w:divsChild>
    </w:div>
    <w:div w:id="1213881730">
      <w:bodyDiv w:val="1"/>
      <w:marLeft w:val="0"/>
      <w:marRight w:val="0"/>
      <w:marTop w:val="0"/>
      <w:marBottom w:val="0"/>
      <w:divBdr>
        <w:top w:val="none" w:sz="0" w:space="0" w:color="auto"/>
        <w:left w:val="none" w:sz="0" w:space="0" w:color="auto"/>
        <w:bottom w:val="none" w:sz="0" w:space="0" w:color="auto"/>
        <w:right w:val="none" w:sz="0" w:space="0" w:color="auto"/>
      </w:divBdr>
      <w:divsChild>
        <w:div w:id="932712030">
          <w:marLeft w:val="0"/>
          <w:marRight w:val="0"/>
          <w:marTop w:val="0"/>
          <w:marBottom w:val="0"/>
          <w:divBdr>
            <w:top w:val="none" w:sz="0" w:space="0" w:color="auto"/>
            <w:left w:val="none" w:sz="0" w:space="0" w:color="auto"/>
            <w:bottom w:val="none" w:sz="0" w:space="0" w:color="auto"/>
            <w:right w:val="none" w:sz="0" w:space="0" w:color="auto"/>
          </w:divBdr>
        </w:div>
      </w:divsChild>
    </w:div>
    <w:div w:id="1214274268">
      <w:bodyDiv w:val="1"/>
      <w:marLeft w:val="0"/>
      <w:marRight w:val="0"/>
      <w:marTop w:val="0"/>
      <w:marBottom w:val="0"/>
      <w:divBdr>
        <w:top w:val="none" w:sz="0" w:space="0" w:color="auto"/>
        <w:left w:val="none" w:sz="0" w:space="0" w:color="auto"/>
        <w:bottom w:val="none" w:sz="0" w:space="0" w:color="auto"/>
        <w:right w:val="none" w:sz="0" w:space="0" w:color="auto"/>
      </w:divBdr>
      <w:divsChild>
        <w:div w:id="2092773601">
          <w:marLeft w:val="0"/>
          <w:marRight w:val="0"/>
          <w:marTop w:val="0"/>
          <w:marBottom w:val="0"/>
          <w:divBdr>
            <w:top w:val="none" w:sz="0" w:space="0" w:color="auto"/>
            <w:left w:val="none" w:sz="0" w:space="0" w:color="auto"/>
            <w:bottom w:val="none" w:sz="0" w:space="0" w:color="auto"/>
            <w:right w:val="none" w:sz="0" w:space="0" w:color="auto"/>
          </w:divBdr>
        </w:div>
      </w:divsChild>
    </w:div>
    <w:div w:id="1219777631">
      <w:bodyDiv w:val="1"/>
      <w:marLeft w:val="0"/>
      <w:marRight w:val="0"/>
      <w:marTop w:val="0"/>
      <w:marBottom w:val="0"/>
      <w:divBdr>
        <w:top w:val="none" w:sz="0" w:space="0" w:color="auto"/>
        <w:left w:val="none" w:sz="0" w:space="0" w:color="auto"/>
        <w:bottom w:val="none" w:sz="0" w:space="0" w:color="auto"/>
        <w:right w:val="none" w:sz="0" w:space="0" w:color="auto"/>
      </w:divBdr>
      <w:divsChild>
        <w:div w:id="65802893">
          <w:marLeft w:val="0"/>
          <w:marRight w:val="0"/>
          <w:marTop w:val="0"/>
          <w:marBottom w:val="0"/>
          <w:divBdr>
            <w:top w:val="none" w:sz="0" w:space="0" w:color="auto"/>
            <w:left w:val="none" w:sz="0" w:space="0" w:color="auto"/>
            <w:bottom w:val="none" w:sz="0" w:space="0" w:color="auto"/>
            <w:right w:val="none" w:sz="0" w:space="0" w:color="auto"/>
          </w:divBdr>
        </w:div>
      </w:divsChild>
    </w:div>
    <w:div w:id="1221552663">
      <w:bodyDiv w:val="1"/>
      <w:marLeft w:val="0"/>
      <w:marRight w:val="0"/>
      <w:marTop w:val="0"/>
      <w:marBottom w:val="0"/>
      <w:divBdr>
        <w:top w:val="none" w:sz="0" w:space="0" w:color="auto"/>
        <w:left w:val="none" w:sz="0" w:space="0" w:color="auto"/>
        <w:bottom w:val="none" w:sz="0" w:space="0" w:color="auto"/>
        <w:right w:val="none" w:sz="0" w:space="0" w:color="auto"/>
      </w:divBdr>
      <w:divsChild>
        <w:div w:id="542790223">
          <w:marLeft w:val="0"/>
          <w:marRight w:val="0"/>
          <w:marTop w:val="0"/>
          <w:marBottom w:val="0"/>
          <w:divBdr>
            <w:top w:val="none" w:sz="0" w:space="0" w:color="auto"/>
            <w:left w:val="none" w:sz="0" w:space="0" w:color="auto"/>
            <w:bottom w:val="none" w:sz="0" w:space="0" w:color="auto"/>
            <w:right w:val="none" w:sz="0" w:space="0" w:color="auto"/>
          </w:divBdr>
        </w:div>
      </w:divsChild>
    </w:div>
    <w:div w:id="1226264036">
      <w:bodyDiv w:val="1"/>
      <w:marLeft w:val="0"/>
      <w:marRight w:val="0"/>
      <w:marTop w:val="0"/>
      <w:marBottom w:val="0"/>
      <w:divBdr>
        <w:top w:val="none" w:sz="0" w:space="0" w:color="auto"/>
        <w:left w:val="none" w:sz="0" w:space="0" w:color="auto"/>
        <w:bottom w:val="none" w:sz="0" w:space="0" w:color="auto"/>
        <w:right w:val="none" w:sz="0" w:space="0" w:color="auto"/>
      </w:divBdr>
      <w:divsChild>
        <w:div w:id="1488938773">
          <w:marLeft w:val="0"/>
          <w:marRight w:val="0"/>
          <w:marTop w:val="0"/>
          <w:marBottom w:val="0"/>
          <w:divBdr>
            <w:top w:val="none" w:sz="0" w:space="0" w:color="auto"/>
            <w:left w:val="none" w:sz="0" w:space="0" w:color="auto"/>
            <w:bottom w:val="none" w:sz="0" w:space="0" w:color="auto"/>
            <w:right w:val="none" w:sz="0" w:space="0" w:color="auto"/>
          </w:divBdr>
        </w:div>
      </w:divsChild>
    </w:div>
    <w:div w:id="1226379308">
      <w:bodyDiv w:val="1"/>
      <w:marLeft w:val="0"/>
      <w:marRight w:val="0"/>
      <w:marTop w:val="0"/>
      <w:marBottom w:val="0"/>
      <w:divBdr>
        <w:top w:val="none" w:sz="0" w:space="0" w:color="auto"/>
        <w:left w:val="none" w:sz="0" w:space="0" w:color="auto"/>
        <w:bottom w:val="none" w:sz="0" w:space="0" w:color="auto"/>
        <w:right w:val="none" w:sz="0" w:space="0" w:color="auto"/>
      </w:divBdr>
      <w:divsChild>
        <w:div w:id="2139759160">
          <w:marLeft w:val="0"/>
          <w:marRight w:val="0"/>
          <w:marTop w:val="0"/>
          <w:marBottom w:val="0"/>
          <w:divBdr>
            <w:top w:val="none" w:sz="0" w:space="0" w:color="auto"/>
            <w:left w:val="none" w:sz="0" w:space="0" w:color="auto"/>
            <w:bottom w:val="none" w:sz="0" w:space="0" w:color="auto"/>
            <w:right w:val="none" w:sz="0" w:space="0" w:color="auto"/>
          </w:divBdr>
        </w:div>
      </w:divsChild>
    </w:div>
    <w:div w:id="1227640794">
      <w:bodyDiv w:val="1"/>
      <w:marLeft w:val="0"/>
      <w:marRight w:val="0"/>
      <w:marTop w:val="0"/>
      <w:marBottom w:val="0"/>
      <w:divBdr>
        <w:top w:val="none" w:sz="0" w:space="0" w:color="auto"/>
        <w:left w:val="none" w:sz="0" w:space="0" w:color="auto"/>
        <w:bottom w:val="none" w:sz="0" w:space="0" w:color="auto"/>
        <w:right w:val="none" w:sz="0" w:space="0" w:color="auto"/>
      </w:divBdr>
      <w:divsChild>
        <w:div w:id="895820337">
          <w:marLeft w:val="0"/>
          <w:marRight w:val="0"/>
          <w:marTop w:val="0"/>
          <w:marBottom w:val="0"/>
          <w:divBdr>
            <w:top w:val="none" w:sz="0" w:space="0" w:color="auto"/>
            <w:left w:val="none" w:sz="0" w:space="0" w:color="auto"/>
            <w:bottom w:val="none" w:sz="0" w:space="0" w:color="auto"/>
            <w:right w:val="none" w:sz="0" w:space="0" w:color="auto"/>
          </w:divBdr>
        </w:div>
      </w:divsChild>
    </w:div>
    <w:div w:id="1227643119">
      <w:bodyDiv w:val="1"/>
      <w:marLeft w:val="0"/>
      <w:marRight w:val="0"/>
      <w:marTop w:val="0"/>
      <w:marBottom w:val="0"/>
      <w:divBdr>
        <w:top w:val="none" w:sz="0" w:space="0" w:color="auto"/>
        <w:left w:val="none" w:sz="0" w:space="0" w:color="auto"/>
        <w:bottom w:val="none" w:sz="0" w:space="0" w:color="auto"/>
        <w:right w:val="none" w:sz="0" w:space="0" w:color="auto"/>
      </w:divBdr>
      <w:divsChild>
        <w:div w:id="2128229034">
          <w:marLeft w:val="0"/>
          <w:marRight w:val="0"/>
          <w:marTop w:val="0"/>
          <w:marBottom w:val="0"/>
          <w:divBdr>
            <w:top w:val="none" w:sz="0" w:space="0" w:color="auto"/>
            <w:left w:val="none" w:sz="0" w:space="0" w:color="auto"/>
            <w:bottom w:val="none" w:sz="0" w:space="0" w:color="auto"/>
            <w:right w:val="none" w:sz="0" w:space="0" w:color="auto"/>
          </w:divBdr>
        </w:div>
      </w:divsChild>
    </w:div>
    <w:div w:id="1232232175">
      <w:bodyDiv w:val="1"/>
      <w:marLeft w:val="0"/>
      <w:marRight w:val="0"/>
      <w:marTop w:val="0"/>
      <w:marBottom w:val="0"/>
      <w:divBdr>
        <w:top w:val="none" w:sz="0" w:space="0" w:color="auto"/>
        <w:left w:val="none" w:sz="0" w:space="0" w:color="auto"/>
        <w:bottom w:val="none" w:sz="0" w:space="0" w:color="auto"/>
        <w:right w:val="none" w:sz="0" w:space="0" w:color="auto"/>
      </w:divBdr>
      <w:divsChild>
        <w:div w:id="380711588">
          <w:marLeft w:val="0"/>
          <w:marRight w:val="0"/>
          <w:marTop w:val="0"/>
          <w:marBottom w:val="0"/>
          <w:divBdr>
            <w:top w:val="none" w:sz="0" w:space="0" w:color="auto"/>
            <w:left w:val="none" w:sz="0" w:space="0" w:color="auto"/>
            <w:bottom w:val="none" w:sz="0" w:space="0" w:color="auto"/>
            <w:right w:val="none" w:sz="0" w:space="0" w:color="auto"/>
          </w:divBdr>
        </w:div>
      </w:divsChild>
    </w:div>
    <w:div w:id="1233000880">
      <w:bodyDiv w:val="1"/>
      <w:marLeft w:val="0"/>
      <w:marRight w:val="0"/>
      <w:marTop w:val="0"/>
      <w:marBottom w:val="0"/>
      <w:divBdr>
        <w:top w:val="none" w:sz="0" w:space="0" w:color="auto"/>
        <w:left w:val="none" w:sz="0" w:space="0" w:color="auto"/>
        <w:bottom w:val="none" w:sz="0" w:space="0" w:color="auto"/>
        <w:right w:val="none" w:sz="0" w:space="0" w:color="auto"/>
      </w:divBdr>
      <w:divsChild>
        <w:div w:id="2037266167">
          <w:marLeft w:val="0"/>
          <w:marRight w:val="0"/>
          <w:marTop w:val="0"/>
          <w:marBottom w:val="0"/>
          <w:divBdr>
            <w:top w:val="none" w:sz="0" w:space="0" w:color="auto"/>
            <w:left w:val="none" w:sz="0" w:space="0" w:color="auto"/>
            <w:bottom w:val="none" w:sz="0" w:space="0" w:color="auto"/>
            <w:right w:val="none" w:sz="0" w:space="0" w:color="auto"/>
          </w:divBdr>
        </w:div>
      </w:divsChild>
    </w:div>
    <w:div w:id="1236211151">
      <w:bodyDiv w:val="1"/>
      <w:marLeft w:val="0"/>
      <w:marRight w:val="0"/>
      <w:marTop w:val="0"/>
      <w:marBottom w:val="0"/>
      <w:divBdr>
        <w:top w:val="none" w:sz="0" w:space="0" w:color="auto"/>
        <w:left w:val="none" w:sz="0" w:space="0" w:color="auto"/>
        <w:bottom w:val="none" w:sz="0" w:space="0" w:color="auto"/>
        <w:right w:val="none" w:sz="0" w:space="0" w:color="auto"/>
      </w:divBdr>
      <w:divsChild>
        <w:div w:id="130830730">
          <w:marLeft w:val="0"/>
          <w:marRight w:val="0"/>
          <w:marTop w:val="0"/>
          <w:marBottom w:val="0"/>
          <w:divBdr>
            <w:top w:val="none" w:sz="0" w:space="0" w:color="auto"/>
            <w:left w:val="none" w:sz="0" w:space="0" w:color="auto"/>
            <w:bottom w:val="none" w:sz="0" w:space="0" w:color="auto"/>
            <w:right w:val="none" w:sz="0" w:space="0" w:color="auto"/>
          </w:divBdr>
        </w:div>
      </w:divsChild>
    </w:div>
    <w:div w:id="1241017599">
      <w:bodyDiv w:val="1"/>
      <w:marLeft w:val="0"/>
      <w:marRight w:val="0"/>
      <w:marTop w:val="0"/>
      <w:marBottom w:val="0"/>
      <w:divBdr>
        <w:top w:val="none" w:sz="0" w:space="0" w:color="auto"/>
        <w:left w:val="none" w:sz="0" w:space="0" w:color="auto"/>
        <w:bottom w:val="none" w:sz="0" w:space="0" w:color="auto"/>
        <w:right w:val="none" w:sz="0" w:space="0" w:color="auto"/>
      </w:divBdr>
      <w:divsChild>
        <w:div w:id="12997786">
          <w:marLeft w:val="0"/>
          <w:marRight w:val="0"/>
          <w:marTop w:val="0"/>
          <w:marBottom w:val="0"/>
          <w:divBdr>
            <w:top w:val="none" w:sz="0" w:space="0" w:color="auto"/>
            <w:left w:val="none" w:sz="0" w:space="0" w:color="auto"/>
            <w:bottom w:val="none" w:sz="0" w:space="0" w:color="auto"/>
            <w:right w:val="none" w:sz="0" w:space="0" w:color="auto"/>
          </w:divBdr>
        </w:div>
      </w:divsChild>
    </w:div>
    <w:div w:id="1243300131">
      <w:bodyDiv w:val="1"/>
      <w:marLeft w:val="0"/>
      <w:marRight w:val="0"/>
      <w:marTop w:val="0"/>
      <w:marBottom w:val="0"/>
      <w:divBdr>
        <w:top w:val="none" w:sz="0" w:space="0" w:color="auto"/>
        <w:left w:val="none" w:sz="0" w:space="0" w:color="auto"/>
        <w:bottom w:val="none" w:sz="0" w:space="0" w:color="auto"/>
        <w:right w:val="none" w:sz="0" w:space="0" w:color="auto"/>
      </w:divBdr>
      <w:divsChild>
        <w:div w:id="1509373084">
          <w:marLeft w:val="0"/>
          <w:marRight w:val="0"/>
          <w:marTop w:val="0"/>
          <w:marBottom w:val="0"/>
          <w:divBdr>
            <w:top w:val="none" w:sz="0" w:space="0" w:color="auto"/>
            <w:left w:val="none" w:sz="0" w:space="0" w:color="auto"/>
            <w:bottom w:val="none" w:sz="0" w:space="0" w:color="auto"/>
            <w:right w:val="none" w:sz="0" w:space="0" w:color="auto"/>
          </w:divBdr>
        </w:div>
      </w:divsChild>
    </w:div>
    <w:div w:id="1245993379">
      <w:bodyDiv w:val="1"/>
      <w:marLeft w:val="0"/>
      <w:marRight w:val="0"/>
      <w:marTop w:val="0"/>
      <w:marBottom w:val="0"/>
      <w:divBdr>
        <w:top w:val="none" w:sz="0" w:space="0" w:color="auto"/>
        <w:left w:val="none" w:sz="0" w:space="0" w:color="auto"/>
        <w:bottom w:val="none" w:sz="0" w:space="0" w:color="auto"/>
        <w:right w:val="none" w:sz="0" w:space="0" w:color="auto"/>
      </w:divBdr>
      <w:divsChild>
        <w:div w:id="1193227216">
          <w:marLeft w:val="0"/>
          <w:marRight w:val="0"/>
          <w:marTop w:val="0"/>
          <w:marBottom w:val="0"/>
          <w:divBdr>
            <w:top w:val="none" w:sz="0" w:space="0" w:color="auto"/>
            <w:left w:val="none" w:sz="0" w:space="0" w:color="auto"/>
            <w:bottom w:val="none" w:sz="0" w:space="0" w:color="auto"/>
            <w:right w:val="none" w:sz="0" w:space="0" w:color="auto"/>
          </w:divBdr>
        </w:div>
      </w:divsChild>
    </w:div>
    <w:div w:id="1250961748">
      <w:bodyDiv w:val="1"/>
      <w:marLeft w:val="0"/>
      <w:marRight w:val="0"/>
      <w:marTop w:val="0"/>
      <w:marBottom w:val="0"/>
      <w:divBdr>
        <w:top w:val="none" w:sz="0" w:space="0" w:color="auto"/>
        <w:left w:val="none" w:sz="0" w:space="0" w:color="auto"/>
        <w:bottom w:val="none" w:sz="0" w:space="0" w:color="auto"/>
        <w:right w:val="none" w:sz="0" w:space="0" w:color="auto"/>
      </w:divBdr>
      <w:divsChild>
        <w:div w:id="549070916">
          <w:marLeft w:val="0"/>
          <w:marRight w:val="0"/>
          <w:marTop w:val="0"/>
          <w:marBottom w:val="0"/>
          <w:divBdr>
            <w:top w:val="none" w:sz="0" w:space="0" w:color="auto"/>
            <w:left w:val="none" w:sz="0" w:space="0" w:color="auto"/>
            <w:bottom w:val="none" w:sz="0" w:space="0" w:color="auto"/>
            <w:right w:val="none" w:sz="0" w:space="0" w:color="auto"/>
          </w:divBdr>
        </w:div>
      </w:divsChild>
    </w:div>
    <w:div w:id="1251083730">
      <w:bodyDiv w:val="1"/>
      <w:marLeft w:val="0"/>
      <w:marRight w:val="0"/>
      <w:marTop w:val="0"/>
      <w:marBottom w:val="0"/>
      <w:divBdr>
        <w:top w:val="none" w:sz="0" w:space="0" w:color="auto"/>
        <w:left w:val="none" w:sz="0" w:space="0" w:color="auto"/>
        <w:bottom w:val="none" w:sz="0" w:space="0" w:color="auto"/>
        <w:right w:val="none" w:sz="0" w:space="0" w:color="auto"/>
      </w:divBdr>
      <w:divsChild>
        <w:div w:id="2055539167">
          <w:marLeft w:val="0"/>
          <w:marRight w:val="0"/>
          <w:marTop w:val="0"/>
          <w:marBottom w:val="0"/>
          <w:divBdr>
            <w:top w:val="none" w:sz="0" w:space="0" w:color="auto"/>
            <w:left w:val="none" w:sz="0" w:space="0" w:color="auto"/>
            <w:bottom w:val="none" w:sz="0" w:space="0" w:color="auto"/>
            <w:right w:val="none" w:sz="0" w:space="0" w:color="auto"/>
          </w:divBdr>
        </w:div>
      </w:divsChild>
    </w:div>
    <w:div w:id="1254702324">
      <w:bodyDiv w:val="1"/>
      <w:marLeft w:val="0"/>
      <w:marRight w:val="0"/>
      <w:marTop w:val="0"/>
      <w:marBottom w:val="0"/>
      <w:divBdr>
        <w:top w:val="none" w:sz="0" w:space="0" w:color="auto"/>
        <w:left w:val="none" w:sz="0" w:space="0" w:color="auto"/>
        <w:bottom w:val="none" w:sz="0" w:space="0" w:color="auto"/>
        <w:right w:val="none" w:sz="0" w:space="0" w:color="auto"/>
      </w:divBdr>
      <w:divsChild>
        <w:div w:id="1127889556">
          <w:marLeft w:val="0"/>
          <w:marRight w:val="0"/>
          <w:marTop w:val="0"/>
          <w:marBottom w:val="0"/>
          <w:divBdr>
            <w:top w:val="none" w:sz="0" w:space="0" w:color="auto"/>
            <w:left w:val="none" w:sz="0" w:space="0" w:color="auto"/>
            <w:bottom w:val="none" w:sz="0" w:space="0" w:color="auto"/>
            <w:right w:val="none" w:sz="0" w:space="0" w:color="auto"/>
          </w:divBdr>
        </w:div>
      </w:divsChild>
    </w:div>
    <w:div w:id="1256282410">
      <w:bodyDiv w:val="1"/>
      <w:marLeft w:val="0"/>
      <w:marRight w:val="0"/>
      <w:marTop w:val="0"/>
      <w:marBottom w:val="0"/>
      <w:divBdr>
        <w:top w:val="none" w:sz="0" w:space="0" w:color="auto"/>
        <w:left w:val="none" w:sz="0" w:space="0" w:color="auto"/>
        <w:bottom w:val="none" w:sz="0" w:space="0" w:color="auto"/>
        <w:right w:val="none" w:sz="0" w:space="0" w:color="auto"/>
      </w:divBdr>
      <w:divsChild>
        <w:div w:id="74129539">
          <w:marLeft w:val="0"/>
          <w:marRight w:val="0"/>
          <w:marTop w:val="0"/>
          <w:marBottom w:val="0"/>
          <w:divBdr>
            <w:top w:val="none" w:sz="0" w:space="0" w:color="auto"/>
            <w:left w:val="none" w:sz="0" w:space="0" w:color="auto"/>
            <w:bottom w:val="none" w:sz="0" w:space="0" w:color="auto"/>
            <w:right w:val="none" w:sz="0" w:space="0" w:color="auto"/>
          </w:divBdr>
        </w:div>
      </w:divsChild>
    </w:div>
    <w:div w:id="1259408721">
      <w:bodyDiv w:val="1"/>
      <w:marLeft w:val="0"/>
      <w:marRight w:val="0"/>
      <w:marTop w:val="0"/>
      <w:marBottom w:val="0"/>
      <w:divBdr>
        <w:top w:val="none" w:sz="0" w:space="0" w:color="auto"/>
        <w:left w:val="none" w:sz="0" w:space="0" w:color="auto"/>
        <w:bottom w:val="none" w:sz="0" w:space="0" w:color="auto"/>
        <w:right w:val="none" w:sz="0" w:space="0" w:color="auto"/>
      </w:divBdr>
      <w:divsChild>
        <w:div w:id="1597443865">
          <w:marLeft w:val="0"/>
          <w:marRight w:val="0"/>
          <w:marTop w:val="0"/>
          <w:marBottom w:val="0"/>
          <w:divBdr>
            <w:top w:val="none" w:sz="0" w:space="0" w:color="auto"/>
            <w:left w:val="none" w:sz="0" w:space="0" w:color="auto"/>
            <w:bottom w:val="none" w:sz="0" w:space="0" w:color="auto"/>
            <w:right w:val="none" w:sz="0" w:space="0" w:color="auto"/>
          </w:divBdr>
        </w:div>
      </w:divsChild>
    </w:div>
    <w:div w:id="1261135828">
      <w:bodyDiv w:val="1"/>
      <w:marLeft w:val="0"/>
      <w:marRight w:val="0"/>
      <w:marTop w:val="0"/>
      <w:marBottom w:val="0"/>
      <w:divBdr>
        <w:top w:val="none" w:sz="0" w:space="0" w:color="auto"/>
        <w:left w:val="none" w:sz="0" w:space="0" w:color="auto"/>
        <w:bottom w:val="none" w:sz="0" w:space="0" w:color="auto"/>
        <w:right w:val="none" w:sz="0" w:space="0" w:color="auto"/>
      </w:divBdr>
      <w:divsChild>
        <w:div w:id="9962812">
          <w:marLeft w:val="0"/>
          <w:marRight w:val="0"/>
          <w:marTop w:val="0"/>
          <w:marBottom w:val="0"/>
          <w:divBdr>
            <w:top w:val="none" w:sz="0" w:space="0" w:color="auto"/>
            <w:left w:val="none" w:sz="0" w:space="0" w:color="auto"/>
            <w:bottom w:val="none" w:sz="0" w:space="0" w:color="auto"/>
            <w:right w:val="none" w:sz="0" w:space="0" w:color="auto"/>
          </w:divBdr>
        </w:div>
      </w:divsChild>
    </w:div>
    <w:div w:id="1263032187">
      <w:bodyDiv w:val="1"/>
      <w:marLeft w:val="0"/>
      <w:marRight w:val="0"/>
      <w:marTop w:val="0"/>
      <w:marBottom w:val="0"/>
      <w:divBdr>
        <w:top w:val="none" w:sz="0" w:space="0" w:color="auto"/>
        <w:left w:val="none" w:sz="0" w:space="0" w:color="auto"/>
        <w:bottom w:val="none" w:sz="0" w:space="0" w:color="auto"/>
        <w:right w:val="none" w:sz="0" w:space="0" w:color="auto"/>
      </w:divBdr>
      <w:divsChild>
        <w:div w:id="376898669">
          <w:marLeft w:val="0"/>
          <w:marRight w:val="0"/>
          <w:marTop w:val="0"/>
          <w:marBottom w:val="0"/>
          <w:divBdr>
            <w:top w:val="none" w:sz="0" w:space="0" w:color="auto"/>
            <w:left w:val="none" w:sz="0" w:space="0" w:color="auto"/>
            <w:bottom w:val="none" w:sz="0" w:space="0" w:color="auto"/>
            <w:right w:val="none" w:sz="0" w:space="0" w:color="auto"/>
          </w:divBdr>
        </w:div>
      </w:divsChild>
    </w:div>
    <w:div w:id="1268388717">
      <w:bodyDiv w:val="1"/>
      <w:marLeft w:val="0"/>
      <w:marRight w:val="0"/>
      <w:marTop w:val="0"/>
      <w:marBottom w:val="0"/>
      <w:divBdr>
        <w:top w:val="none" w:sz="0" w:space="0" w:color="auto"/>
        <w:left w:val="none" w:sz="0" w:space="0" w:color="auto"/>
        <w:bottom w:val="none" w:sz="0" w:space="0" w:color="auto"/>
        <w:right w:val="none" w:sz="0" w:space="0" w:color="auto"/>
      </w:divBdr>
      <w:divsChild>
        <w:div w:id="500242736">
          <w:marLeft w:val="0"/>
          <w:marRight w:val="0"/>
          <w:marTop w:val="0"/>
          <w:marBottom w:val="0"/>
          <w:divBdr>
            <w:top w:val="none" w:sz="0" w:space="0" w:color="auto"/>
            <w:left w:val="none" w:sz="0" w:space="0" w:color="auto"/>
            <w:bottom w:val="none" w:sz="0" w:space="0" w:color="auto"/>
            <w:right w:val="none" w:sz="0" w:space="0" w:color="auto"/>
          </w:divBdr>
        </w:div>
      </w:divsChild>
    </w:div>
    <w:div w:id="1268928476">
      <w:bodyDiv w:val="1"/>
      <w:marLeft w:val="0"/>
      <w:marRight w:val="0"/>
      <w:marTop w:val="0"/>
      <w:marBottom w:val="0"/>
      <w:divBdr>
        <w:top w:val="none" w:sz="0" w:space="0" w:color="auto"/>
        <w:left w:val="none" w:sz="0" w:space="0" w:color="auto"/>
        <w:bottom w:val="none" w:sz="0" w:space="0" w:color="auto"/>
        <w:right w:val="none" w:sz="0" w:space="0" w:color="auto"/>
      </w:divBdr>
      <w:divsChild>
        <w:div w:id="2082365535">
          <w:marLeft w:val="0"/>
          <w:marRight w:val="0"/>
          <w:marTop w:val="0"/>
          <w:marBottom w:val="0"/>
          <w:divBdr>
            <w:top w:val="none" w:sz="0" w:space="0" w:color="auto"/>
            <w:left w:val="none" w:sz="0" w:space="0" w:color="auto"/>
            <w:bottom w:val="none" w:sz="0" w:space="0" w:color="auto"/>
            <w:right w:val="none" w:sz="0" w:space="0" w:color="auto"/>
          </w:divBdr>
        </w:div>
      </w:divsChild>
    </w:div>
    <w:div w:id="1272737602">
      <w:bodyDiv w:val="1"/>
      <w:marLeft w:val="0"/>
      <w:marRight w:val="0"/>
      <w:marTop w:val="0"/>
      <w:marBottom w:val="0"/>
      <w:divBdr>
        <w:top w:val="none" w:sz="0" w:space="0" w:color="auto"/>
        <w:left w:val="none" w:sz="0" w:space="0" w:color="auto"/>
        <w:bottom w:val="none" w:sz="0" w:space="0" w:color="auto"/>
        <w:right w:val="none" w:sz="0" w:space="0" w:color="auto"/>
      </w:divBdr>
      <w:divsChild>
        <w:div w:id="1008092991">
          <w:marLeft w:val="0"/>
          <w:marRight w:val="0"/>
          <w:marTop w:val="0"/>
          <w:marBottom w:val="0"/>
          <w:divBdr>
            <w:top w:val="none" w:sz="0" w:space="0" w:color="auto"/>
            <w:left w:val="none" w:sz="0" w:space="0" w:color="auto"/>
            <w:bottom w:val="none" w:sz="0" w:space="0" w:color="auto"/>
            <w:right w:val="none" w:sz="0" w:space="0" w:color="auto"/>
          </w:divBdr>
        </w:div>
      </w:divsChild>
    </w:div>
    <w:div w:id="1285505975">
      <w:bodyDiv w:val="1"/>
      <w:marLeft w:val="0"/>
      <w:marRight w:val="0"/>
      <w:marTop w:val="0"/>
      <w:marBottom w:val="0"/>
      <w:divBdr>
        <w:top w:val="none" w:sz="0" w:space="0" w:color="auto"/>
        <w:left w:val="none" w:sz="0" w:space="0" w:color="auto"/>
        <w:bottom w:val="none" w:sz="0" w:space="0" w:color="auto"/>
        <w:right w:val="none" w:sz="0" w:space="0" w:color="auto"/>
      </w:divBdr>
      <w:divsChild>
        <w:div w:id="369963737">
          <w:marLeft w:val="0"/>
          <w:marRight w:val="0"/>
          <w:marTop w:val="0"/>
          <w:marBottom w:val="0"/>
          <w:divBdr>
            <w:top w:val="none" w:sz="0" w:space="0" w:color="auto"/>
            <w:left w:val="none" w:sz="0" w:space="0" w:color="auto"/>
            <w:bottom w:val="none" w:sz="0" w:space="0" w:color="auto"/>
            <w:right w:val="none" w:sz="0" w:space="0" w:color="auto"/>
          </w:divBdr>
        </w:div>
      </w:divsChild>
    </w:div>
    <w:div w:id="1285575690">
      <w:bodyDiv w:val="1"/>
      <w:marLeft w:val="0"/>
      <w:marRight w:val="0"/>
      <w:marTop w:val="0"/>
      <w:marBottom w:val="0"/>
      <w:divBdr>
        <w:top w:val="none" w:sz="0" w:space="0" w:color="auto"/>
        <w:left w:val="none" w:sz="0" w:space="0" w:color="auto"/>
        <w:bottom w:val="none" w:sz="0" w:space="0" w:color="auto"/>
        <w:right w:val="none" w:sz="0" w:space="0" w:color="auto"/>
      </w:divBdr>
      <w:divsChild>
        <w:div w:id="21788609">
          <w:marLeft w:val="0"/>
          <w:marRight w:val="0"/>
          <w:marTop w:val="0"/>
          <w:marBottom w:val="0"/>
          <w:divBdr>
            <w:top w:val="none" w:sz="0" w:space="0" w:color="auto"/>
            <w:left w:val="none" w:sz="0" w:space="0" w:color="auto"/>
            <w:bottom w:val="none" w:sz="0" w:space="0" w:color="auto"/>
            <w:right w:val="none" w:sz="0" w:space="0" w:color="auto"/>
          </w:divBdr>
        </w:div>
      </w:divsChild>
    </w:div>
    <w:div w:id="1285695336">
      <w:bodyDiv w:val="1"/>
      <w:marLeft w:val="0"/>
      <w:marRight w:val="0"/>
      <w:marTop w:val="0"/>
      <w:marBottom w:val="0"/>
      <w:divBdr>
        <w:top w:val="none" w:sz="0" w:space="0" w:color="auto"/>
        <w:left w:val="none" w:sz="0" w:space="0" w:color="auto"/>
        <w:bottom w:val="none" w:sz="0" w:space="0" w:color="auto"/>
        <w:right w:val="none" w:sz="0" w:space="0" w:color="auto"/>
      </w:divBdr>
      <w:divsChild>
        <w:div w:id="1749231174">
          <w:marLeft w:val="0"/>
          <w:marRight w:val="0"/>
          <w:marTop w:val="0"/>
          <w:marBottom w:val="0"/>
          <w:divBdr>
            <w:top w:val="none" w:sz="0" w:space="0" w:color="auto"/>
            <w:left w:val="none" w:sz="0" w:space="0" w:color="auto"/>
            <w:bottom w:val="none" w:sz="0" w:space="0" w:color="auto"/>
            <w:right w:val="none" w:sz="0" w:space="0" w:color="auto"/>
          </w:divBdr>
        </w:div>
      </w:divsChild>
    </w:div>
    <w:div w:id="1289896058">
      <w:bodyDiv w:val="1"/>
      <w:marLeft w:val="0"/>
      <w:marRight w:val="0"/>
      <w:marTop w:val="0"/>
      <w:marBottom w:val="0"/>
      <w:divBdr>
        <w:top w:val="none" w:sz="0" w:space="0" w:color="auto"/>
        <w:left w:val="none" w:sz="0" w:space="0" w:color="auto"/>
        <w:bottom w:val="none" w:sz="0" w:space="0" w:color="auto"/>
        <w:right w:val="none" w:sz="0" w:space="0" w:color="auto"/>
      </w:divBdr>
      <w:divsChild>
        <w:div w:id="19555828">
          <w:marLeft w:val="0"/>
          <w:marRight w:val="0"/>
          <w:marTop w:val="0"/>
          <w:marBottom w:val="0"/>
          <w:divBdr>
            <w:top w:val="none" w:sz="0" w:space="0" w:color="auto"/>
            <w:left w:val="none" w:sz="0" w:space="0" w:color="auto"/>
            <w:bottom w:val="none" w:sz="0" w:space="0" w:color="auto"/>
            <w:right w:val="none" w:sz="0" w:space="0" w:color="auto"/>
          </w:divBdr>
        </w:div>
        <w:div w:id="353002844">
          <w:marLeft w:val="0"/>
          <w:marRight w:val="0"/>
          <w:marTop w:val="0"/>
          <w:marBottom w:val="0"/>
          <w:divBdr>
            <w:top w:val="none" w:sz="0" w:space="0" w:color="auto"/>
            <w:left w:val="none" w:sz="0" w:space="0" w:color="auto"/>
            <w:bottom w:val="none" w:sz="0" w:space="0" w:color="auto"/>
            <w:right w:val="none" w:sz="0" w:space="0" w:color="auto"/>
          </w:divBdr>
        </w:div>
        <w:div w:id="689448361">
          <w:marLeft w:val="0"/>
          <w:marRight w:val="0"/>
          <w:marTop w:val="0"/>
          <w:marBottom w:val="0"/>
          <w:divBdr>
            <w:top w:val="none" w:sz="0" w:space="0" w:color="auto"/>
            <w:left w:val="none" w:sz="0" w:space="0" w:color="auto"/>
            <w:bottom w:val="none" w:sz="0" w:space="0" w:color="auto"/>
            <w:right w:val="none" w:sz="0" w:space="0" w:color="auto"/>
          </w:divBdr>
        </w:div>
        <w:div w:id="1129200965">
          <w:marLeft w:val="0"/>
          <w:marRight w:val="0"/>
          <w:marTop w:val="0"/>
          <w:marBottom w:val="0"/>
          <w:divBdr>
            <w:top w:val="none" w:sz="0" w:space="0" w:color="auto"/>
            <w:left w:val="none" w:sz="0" w:space="0" w:color="auto"/>
            <w:bottom w:val="none" w:sz="0" w:space="0" w:color="auto"/>
            <w:right w:val="none" w:sz="0" w:space="0" w:color="auto"/>
          </w:divBdr>
        </w:div>
        <w:div w:id="1256671003">
          <w:marLeft w:val="0"/>
          <w:marRight w:val="0"/>
          <w:marTop w:val="0"/>
          <w:marBottom w:val="0"/>
          <w:divBdr>
            <w:top w:val="none" w:sz="0" w:space="0" w:color="auto"/>
            <w:left w:val="none" w:sz="0" w:space="0" w:color="auto"/>
            <w:bottom w:val="none" w:sz="0" w:space="0" w:color="auto"/>
            <w:right w:val="none" w:sz="0" w:space="0" w:color="auto"/>
          </w:divBdr>
        </w:div>
        <w:div w:id="1353608789">
          <w:marLeft w:val="0"/>
          <w:marRight w:val="0"/>
          <w:marTop w:val="0"/>
          <w:marBottom w:val="0"/>
          <w:divBdr>
            <w:top w:val="none" w:sz="0" w:space="0" w:color="auto"/>
            <w:left w:val="none" w:sz="0" w:space="0" w:color="auto"/>
            <w:bottom w:val="none" w:sz="0" w:space="0" w:color="auto"/>
            <w:right w:val="none" w:sz="0" w:space="0" w:color="auto"/>
          </w:divBdr>
        </w:div>
        <w:div w:id="1751465070">
          <w:marLeft w:val="0"/>
          <w:marRight w:val="0"/>
          <w:marTop w:val="0"/>
          <w:marBottom w:val="0"/>
          <w:divBdr>
            <w:top w:val="none" w:sz="0" w:space="0" w:color="auto"/>
            <w:left w:val="none" w:sz="0" w:space="0" w:color="auto"/>
            <w:bottom w:val="none" w:sz="0" w:space="0" w:color="auto"/>
            <w:right w:val="none" w:sz="0" w:space="0" w:color="auto"/>
          </w:divBdr>
        </w:div>
      </w:divsChild>
    </w:div>
    <w:div w:id="1296178472">
      <w:bodyDiv w:val="1"/>
      <w:marLeft w:val="0"/>
      <w:marRight w:val="0"/>
      <w:marTop w:val="0"/>
      <w:marBottom w:val="0"/>
      <w:divBdr>
        <w:top w:val="none" w:sz="0" w:space="0" w:color="auto"/>
        <w:left w:val="none" w:sz="0" w:space="0" w:color="auto"/>
        <w:bottom w:val="none" w:sz="0" w:space="0" w:color="auto"/>
        <w:right w:val="none" w:sz="0" w:space="0" w:color="auto"/>
      </w:divBdr>
      <w:divsChild>
        <w:div w:id="740835208">
          <w:marLeft w:val="0"/>
          <w:marRight w:val="0"/>
          <w:marTop w:val="0"/>
          <w:marBottom w:val="0"/>
          <w:divBdr>
            <w:top w:val="none" w:sz="0" w:space="0" w:color="auto"/>
            <w:left w:val="none" w:sz="0" w:space="0" w:color="auto"/>
            <w:bottom w:val="none" w:sz="0" w:space="0" w:color="auto"/>
            <w:right w:val="none" w:sz="0" w:space="0" w:color="auto"/>
          </w:divBdr>
        </w:div>
      </w:divsChild>
    </w:div>
    <w:div w:id="1300724520">
      <w:bodyDiv w:val="1"/>
      <w:marLeft w:val="0"/>
      <w:marRight w:val="0"/>
      <w:marTop w:val="0"/>
      <w:marBottom w:val="0"/>
      <w:divBdr>
        <w:top w:val="none" w:sz="0" w:space="0" w:color="auto"/>
        <w:left w:val="none" w:sz="0" w:space="0" w:color="auto"/>
        <w:bottom w:val="none" w:sz="0" w:space="0" w:color="auto"/>
        <w:right w:val="none" w:sz="0" w:space="0" w:color="auto"/>
      </w:divBdr>
      <w:divsChild>
        <w:div w:id="106971866">
          <w:marLeft w:val="0"/>
          <w:marRight w:val="0"/>
          <w:marTop w:val="0"/>
          <w:marBottom w:val="0"/>
          <w:divBdr>
            <w:top w:val="none" w:sz="0" w:space="0" w:color="auto"/>
            <w:left w:val="none" w:sz="0" w:space="0" w:color="auto"/>
            <w:bottom w:val="none" w:sz="0" w:space="0" w:color="auto"/>
            <w:right w:val="none" w:sz="0" w:space="0" w:color="auto"/>
          </w:divBdr>
        </w:div>
      </w:divsChild>
    </w:div>
    <w:div w:id="1305282719">
      <w:bodyDiv w:val="1"/>
      <w:marLeft w:val="0"/>
      <w:marRight w:val="0"/>
      <w:marTop w:val="0"/>
      <w:marBottom w:val="0"/>
      <w:divBdr>
        <w:top w:val="none" w:sz="0" w:space="0" w:color="auto"/>
        <w:left w:val="none" w:sz="0" w:space="0" w:color="auto"/>
        <w:bottom w:val="none" w:sz="0" w:space="0" w:color="auto"/>
        <w:right w:val="none" w:sz="0" w:space="0" w:color="auto"/>
      </w:divBdr>
      <w:divsChild>
        <w:div w:id="644089031">
          <w:marLeft w:val="0"/>
          <w:marRight w:val="0"/>
          <w:marTop w:val="0"/>
          <w:marBottom w:val="0"/>
          <w:divBdr>
            <w:top w:val="none" w:sz="0" w:space="0" w:color="auto"/>
            <w:left w:val="none" w:sz="0" w:space="0" w:color="auto"/>
            <w:bottom w:val="none" w:sz="0" w:space="0" w:color="auto"/>
            <w:right w:val="none" w:sz="0" w:space="0" w:color="auto"/>
          </w:divBdr>
        </w:div>
      </w:divsChild>
    </w:div>
    <w:div w:id="1318458123">
      <w:bodyDiv w:val="1"/>
      <w:marLeft w:val="0"/>
      <w:marRight w:val="0"/>
      <w:marTop w:val="0"/>
      <w:marBottom w:val="0"/>
      <w:divBdr>
        <w:top w:val="none" w:sz="0" w:space="0" w:color="auto"/>
        <w:left w:val="none" w:sz="0" w:space="0" w:color="auto"/>
        <w:bottom w:val="none" w:sz="0" w:space="0" w:color="auto"/>
        <w:right w:val="none" w:sz="0" w:space="0" w:color="auto"/>
      </w:divBdr>
      <w:divsChild>
        <w:div w:id="1282876954">
          <w:marLeft w:val="0"/>
          <w:marRight w:val="0"/>
          <w:marTop w:val="0"/>
          <w:marBottom w:val="0"/>
          <w:divBdr>
            <w:top w:val="none" w:sz="0" w:space="0" w:color="auto"/>
            <w:left w:val="none" w:sz="0" w:space="0" w:color="auto"/>
            <w:bottom w:val="none" w:sz="0" w:space="0" w:color="auto"/>
            <w:right w:val="none" w:sz="0" w:space="0" w:color="auto"/>
          </w:divBdr>
        </w:div>
      </w:divsChild>
    </w:div>
    <w:div w:id="1320112300">
      <w:bodyDiv w:val="1"/>
      <w:marLeft w:val="0"/>
      <w:marRight w:val="0"/>
      <w:marTop w:val="0"/>
      <w:marBottom w:val="0"/>
      <w:divBdr>
        <w:top w:val="none" w:sz="0" w:space="0" w:color="auto"/>
        <w:left w:val="none" w:sz="0" w:space="0" w:color="auto"/>
        <w:bottom w:val="none" w:sz="0" w:space="0" w:color="auto"/>
        <w:right w:val="none" w:sz="0" w:space="0" w:color="auto"/>
      </w:divBdr>
      <w:divsChild>
        <w:div w:id="874536168">
          <w:marLeft w:val="0"/>
          <w:marRight w:val="0"/>
          <w:marTop w:val="0"/>
          <w:marBottom w:val="0"/>
          <w:divBdr>
            <w:top w:val="none" w:sz="0" w:space="0" w:color="auto"/>
            <w:left w:val="none" w:sz="0" w:space="0" w:color="auto"/>
            <w:bottom w:val="none" w:sz="0" w:space="0" w:color="auto"/>
            <w:right w:val="none" w:sz="0" w:space="0" w:color="auto"/>
          </w:divBdr>
        </w:div>
      </w:divsChild>
    </w:div>
    <w:div w:id="1321152315">
      <w:bodyDiv w:val="1"/>
      <w:marLeft w:val="0"/>
      <w:marRight w:val="0"/>
      <w:marTop w:val="0"/>
      <w:marBottom w:val="0"/>
      <w:divBdr>
        <w:top w:val="none" w:sz="0" w:space="0" w:color="auto"/>
        <w:left w:val="none" w:sz="0" w:space="0" w:color="auto"/>
        <w:bottom w:val="none" w:sz="0" w:space="0" w:color="auto"/>
        <w:right w:val="none" w:sz="0" w:space="0" w:color="auto"/>
      </w:divBdr>
      <w:divsChild>
        <w:div w:id="203100286">
          <w:marLeft w:val="0"/>
          <w:marRight w:val="0"/>
          <w:marTop w:val="0"/>
          <w:marBottom w:val="0"/>
          <w:divBdr>
            <w:top w:val="none" w:sz="0" w:space="0" w:color="auto"/>
            <w:left w:val="none" w:sz="0" w:space="0" w:color="auto"/>
            <w:bottom w:val="none" w:sz="0" w:space="0" w:color="auto"/>
            <w:right w:val="none" w:sz="0" w:space="0" w:color="auto"/>
          </w:divBdr>
        </w:div>
      </w:divsChild>
    </w:div>
    <w:div w:id="1322350920">
      <w:bodyDiv w:val="1"/>
      <w:marLeft w:val="0"/>
      <w:marRight w:val="0"/>
      <w:marTop w:val="0"/>
      <w:marBottom w:val="0"/>
      <w:divBdr>
        <w:top w:val="none" w:sz="0" w:space="0" w:color="auto"/>
        <w:left w:val="none" w:sz="0" w:space="0" w:color="auto"/>
        <w:bottom w:val="none" w:sz="0" w:space="0" w:color="auto"/>
        <w:right w:val="none" w:sz="0" w:space="0" w:color="auto"/>
      </w:divBdr>
      <w:divsChild>
        <w:div w:id="883519638">
          <w:marLeft w:val="0"/>
          <w:marRight w:val="0"/>
          <w:marTop w:val="0"/>
          <w:marBottom w:val="0"/>
          <w:divBdr>
            <w:top w:val="none" w:sz="0" w:space="0" w:color="auto"/>
            <w:left w:val="none" w:sz="0" w:space="0" w:color="auto"/>
            <w:bottom w:val="none" w:sz="0" w:space="0" w:color="auto"/>
            <w:right w:val="none" w:sz="0" w:space="0" w:color="auto"/>
          </w:divBdr>
        </w:div>
      </w:divsChild>
    </w:div>
    <w:div w:id="1323658361">
      <w:bodyDiv w:val="1"/>
      <w:marLeft w:val="0"/>
      <w:marRight w:val="0"/>
      <w:marTop w:val="0"/>
      <w:marBottom w:val="0"/>
      <w:divBdr>
        <w:top w:val="none" w:sz="0" w:space="0" w:color="auto"/>
        <w:left w:val="none" w:sz="0" w:space="0" w:color="auto"/>
        <w:bottom w:val="none" w:sz="0" w:space="0" w:color="auto"/>
        <w:right w:val="none" w:sz="0" w:space="0" w:color="auto"/>
      </w:divBdr>
      <w:divsChild>
        <w:div w:id="460999797">
          <w:marLeft w:val="0"/>
          <w:marRight w:val="0"/>
          <w:marTop w:val="0"/>
          <w:marBottom w:val="0"/>
          <w:divBdr>
            <w:top w:val="none" w:sz="0" w:space="0" w:color="auto"/>
            <w:left w:val="none" w:sz="0" w:space="0" w:color="auto"/>
            <w:bottom w:val="none" w:sz="0" w:space="0" w:color="auto"/>
            <w:right w:val="none" w:sz="0" w:space="0" w:color="auto"/>
          </w:divBdr>
        </w:div>
      </w:divsChild>
    </w:div>
    <w:div w:id="1325626773">
      <w:bodyDiv w:val="1"/>
      <w:marLeft w:val="0"/>
      <w:marRight w:val="0"/>
      <w:marTop w:val="0"/>
      <w:marBottom w:val="0"/>
      <w:divBdr>
        <w:top w:val="none" w:sz="0" w:space="0" w:color="auto"/>
        <w:left w:val="none" w:sz="0" w:space="0" w:color="auto"/>
        <w:bottom w:val="none" w:sz="0" w:space="0" w:color="auto"/>
        <w:right w:val="none" w:sz="0" w:space="0" w:color="auto"/>
      </w:divBdr>
      <w:divsChild>
        <w:div w:id="523250099">
          <w:marLeft w:val="0"/>
          <w:marRight w:val="0"/>
          <w:marTop w:val="0"/>
          <w:marBottom w:val="0"/>
          <w:divBdr>
            <w:top w:val="none" w:sz="0" w:space="0" w:color="auto"/>
            <w:left w:val="none" w:sz="0" w:space="0" w:color="auto"/>
            <w:bottom w:val="none" w:sz="0" w:space="0" w:color="auto"/>
            <w:right w:val="none" w:sz="0" w:space="0" w:color="auto"/>
          </w:divBdr>
        </w:div>
      </w:divsChild>
    </w:div>
    <w:div w:id="1328678682">
      <w:bodyDiv w:val="1"/>
      <w:marLeft w:val="0"/>
      <w:marRight w:val="0"/>
      <w:marTop w:val="0"/>
      <w:marBottom w:val="0"/>
      <w:divBdr>
        <w:top w:val="none" w:sz="0" w:space="0" w:color="auto"/>
        <w:left w:val="none" w:sz="0" w:space="0" w:color="auto"/>
        <w:bottom w:val="none" w:sz="0" w:space="0" w:color="auto"/>
        <w:right w:val="none" w:sz="0" w:space="0" w:color="auto"/>
      </w:divBdr>
    </w:div>
    <w:div w:id="1330253332">
      <w:bodyDiv w:val="1"/>
      <w:marLeft w:val="0"/>
      <w:marRight w:val="0"/>
      <w:marTop w:val="0"/>
      <w:marBottom w:val="0"/>
      <w:divBdr>
        <w:top w:val="none" w:sz="0" w:space="0" w:color="auto"/>
        <w:left w:val="none" w:sz="0" w:space="0" w:color="auto"/>
        <w:bottom w:val="none" w:sz="0" w:space="0" w:color="auto"/>
        <w:right w:val="none" w:sz="0" w:space="0" w:color="auto"/>
      </w:divBdr>
      <w:divsChild>
        <w:div w:id="2045474596">
          <w:marLeft w:val="0"/>
          <w:marRight w:val="0"/>
          <w:marTop w:val="0"/>
          <w:marBottom w:val="0"/>
          <w:divBdr>
            <w:top w:val="none" w:sz="0" w:space="0" w:color="auto"/>
            <w:left w:val="none" w:sz="0" w:space="0" w:color="auto"/>
            <w:bottom w:val="none" w:sz="0" w:space="0" w:color="auto"/>
            <w:right w:val="none" w:sz="0" w:space="0" w:color="auto"/>
          </w:divBdr>
        </w:div>
      </w:divsChild>
    </w:div>
    <w:div w:id="1331445739">
      <w:bodyDiv w:val="1"/>
      <w:marLeft w:val="0"/>
      <w:marRight w:val="0"/>
      <w:marTop w:val="0"/>
      <w:marBottom w:val="0"/>
      <w:divBdr>
        <w:top w:val="none" w:sz="0" w:space="0" w:color="auto"/>
        <w:left w:val="none" w:sz="0" w:space="0" w:color="auto"/>
        <w:bottom w:val="none" w:sz="0" w:space="0" w:color="auto"/>
        <w:right w:val="none" w:sz="0" w:space="0" w:color="auto"/>
      </w:divBdr>
      <w:divsChild>
        <w:div w:id="1221870015">
          <w:marLeft w:val="0"/>
          <w:marRight w:val="0"/>
          <w:marTop w:val="0"/>
          <w:marBottom w:val="0"/>
          <w:divBdr>
            <w:top w:val="none" w:sz="0" w:space="0" w:color="auto"/>
            <w:left w:val="none" w:sz="0" w:space="0" w:color="auto"/>
            <w:bottom w:val="none" w:sz="0" w:space="0" w:color="auto"/>
            <w:right w:val="none" w:sz="0" w:space="0" w:color="auto"/>
          </w:divBdr>
        </w:div>
      </w:divsChild>
    </w:div>
    <w:div w:id="1332102550">
      <w:bodyDiv w:val="1"/>
      <w:marLeft w:val="0"/>
      <w:marRight w:val="0"/>
      <w:marTop w:val="0"/>
      <w:marBottom w:val="0"/>
      <w:divBdr>
        <w:top w:val="none" w:sz="0" w:space="0" w:color="auto"/>
        <w:left w:val="none" w:sz="0" w:space="0" w:color="auto"/>
        <w:bottom w:val="none" w:sz="0" w:space="0" w:color="auto"/>
        <w:right w:val="none" w:sz="0" w:space="0" w:color="auto"/>
      </w:divBdr>
      <w:divsChild>
        <w:div w:id="1259019568">
          <w:marLeft w:val="0"/>
          <w:marRight w:val="0"/>
          <w:marTop w:val="0"/>
          <w:marBottom w:val="0"/>
          <w:divBdr>
            <w:top w:val="none" w:sz="0" w:space="0" w:color="auto"/>
            <w:left w:val="none" w:sz="0" w:space="0" w:color="auto"/>
            <w:bottom w:val="none" w:sz="0" w:space="0" w:color="auto"/>
            <w:right w:val="none" w:sz="0" w:space="0" w:color="auto"/>
          </w:divBdr>
        </w:div>
      </w:divsChild>
    </w:div>
    <w:div w:id="1338724914">
      <w:bodyDiv w:val="1"/>
      <w:marLeft w:val="0"/>
      <w:marRight w:val="0"/>
      <w:marTop w:val="0"/>
      <w:marBottom w:val="0"/>
      <w:divBdr>
        <w:top w:val="none" w:sz="0" w:space="0" w:color="auto"/>
        <w:left w:val="none" w:sz="0" w:space="0" w:color="auto"/>
        <w:bottom w:val="none" w:sz="0" w:space="0" w:color="auto"/>
        <w:right w:val="none" w:sz="0" w:space="0" w:color="auto"/>
      </w:divBdr>
      <w:divsChild>
        <w:div w:id="1607496070">
          <w:marLeft w:val="0"/>
          <w:marRight w:val="0"/>
          <w:marTop w:val="0"/>
          <w:marBottom w:val="0"/>
          <w:divBdr>
            <w:top w:val="none" w:sz="0" w:space="0" w:color="auto"/>
            <w:left w:val="none" w:sz="0" w:space="0" w:color="auto"/>
            <w:bottom w:val="none" w:sz="0" w:space="0" w:color="auto"/>
            <w:right w:val="none" w:sz="0" w:space="0" w:color="auto"/>
          </w:divBdr>
        </w:div>
      </w:divsChild>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sChild>
        <w:div w:id="2136867188">
          <w:marLeft w:val="0"/>
          <w:marRight w:val="0"/>
          <w:marTop w:val="0"/>
          <w:marBottom w:val="0"/>
          <w:divBdr>
            <w:top w:val="none" w:sz="0" w:space="0" w:color="auto"/>
            <w:left w:val="none" w:sz="0" w:space="0" w:color="auto"/>
            <w:bottom w:val="none" w:sz="0" w:space="0" w:color="auto"/>
            <w:right w:val="none" w:sz="0" w:space="0" w:color="auto"/>
          </w:divBdr>
        </w:div>
      </w:divsChild>
    </w:div>
    <w:div w:id="1345858122">
      <w:bodyDiv w:val="1"/>
      <w:marLeft w:val="0"/>
      <w:marRight w:val="0"/>
      <w:marTop w:val="0"/>
      <w:marBottom w:val="0"/>
      <w:divBdr>
        <w:top w:val="none" w:sz="0" w:space="0" w:color="auto"/>
        <w:left w:val="none" w:sz="0" w:space="0" w:color="auto"/>
        <w:bottom w:val="none" w:sz="0" w:space="0" w:color="auto"/>
        <w:right w:val="none" w:sz="0" w:space="0" w:color="auto"/>
      </w:divBdr>
      <w:divsChild>
        <w:div w:id="1031103487">
          <w:marLeft w:val="0"/>
          <w:marRight w:val="0"/>
          <w:marTop w:val="0"/>
          <w:marBottom w:val="0"/>
          <w:divBdr>
            <w:top w:val="none" w:sz="0" w:space="0" w:color="auto"/>
            <w:left w:val="none" w:sz="0" w:space="0" w:color="auto"/>
            <w:bottom w:val="none" w:sz="0" w:space="0" w:color="auto"/>
            <w:right w:val="none" w:sz="0" w:space="0" w:color="auto"/>
          </w:divBdr>
        </w:div>
      </w:divsChild>
    </w:div>
    <w:div w:id="1347630139">
      <w:bodyDiv w:val="1"/>
      <w:marLeft w:val="0"/>
      <w:marRight w:val="0"/>
      <w:marTop w:val="0"/>
      <w:marBottom w:val="0"/>
      <w:divBdr>
        <w:top w:val="none" w:sz="0" w:space="0" w:color="auto"/>
        <w:left w:val="none" w:sz="0" w:space="0" w:color="auto"/>
        <w:bottom w:val="none" w:sz="0" w:space="0" w:color="auto"/>
        <w:right w:val="none" w:sz="0" w:space="0" w:color="auto"/>
      </w:divBdr>
      <w:divsChild>
        <w:div w:id="550193683">
          <w:marLeft w:val="0"/>
          <w:marRight w:val="0"/>
          <w:marTop w:val="0"/>
          <w:marBottom w:val="0"/>
          <w:divBdr>
            <w:top w:val="none" w:sz="0" w:space="0" w:color="auto"/>
            <w:left w:val="none" w:sz="0" w:space="0" w:color="auto"/>
            <w:bottom w:val="none" w:sz="0" w:space="0" w:color="auto"/>
            <w:right w:val="none" w:sz="0" w:space="0" w:color="auto"/>
          </w:divBdr>
        </w:div>
      </w:divsChild>
    </w:div>
    <w:div w:id="1351178934">
      <w:bodyDiv w:val="1"/>
      <w:marLeft w:val="0"/>
      <w:marRight w:val="0"/>
      <w:marTop w:val="0"/>
      <w:marBottom w:val="0"/>
      <w:divBdr>
        <w:top w:val="none" w:sz="0" w:space="0" w:color="auto"/>
        <w:left w:val="none" w:sz="0" w:space="0" w:color="auto"/>
        <w:bottom w:val="none" w:sz="0" w:space="0" w:color="auto"/>
        <w:right w:val="none" w:sz="0" w:space="0" w:color="auto"/>
      </w:divBdr>
      <w:divsChild>
        <w:div w:id="332806710">
          <w:marLeft w:val="0"/>
          <w:marRight w:val="0"/>
          <w:marTop w:val="0"/>
          <w:marBottom w:val="0"/>
          <w:divBdr>
            <w:top w:val="none" w:sz="0" w:space="0" w:color="auto"/>
            <w:left w:val="none" w:sz="0" w:space="0" w:color="auto"/>
            <w:bottom w:val="none" w:sz="0" w:space="0" w:color="auto"/>
            <w:right w:val="none" w:sz="0" w:space="0" w:color="auto"/>
          </w:divBdr>
        </w:div>
      </w:divsChild>
    </w:div>
    <w:div w:id="1367365218">
      <w:bodyDiv w:val="1"/>
      <w:marLeft w:val="0"/>
      <w:marRight w:val="0"/>
      <w:marTop w:val="0"/>
      <w:marBottom w:val="0"/>
      <w:divBdr>
        <w:top w:val="none" w:sz="0" w:space="0" w:color="auto"/>
        <w:left w:val="none" w:sz="0" w:space="0" w:color="auto"/>
        <w:bottom w:val="none" w:sz="0" w:space="0" w:color="auto"/>
        <w:right w:val="none" w:sz="0" w:space="0" w:color="auto"/>
      </w:divBdr>
      <w:divsChild>
        <w:div w:id="378095106">
          <w:marLeft w:val="0"/>
          <w:marRight w:val="0"/>
          <w:marTop w:val="0"/>
          <w:marBottom w:val="0"/>
          <w:divBdr>
            <w:top w:val="none" w:sz="0" w:space="0" w:color="auto"/>
            <w:left w:val="none" w:sz="0" w:space="0" w:color="auto"/>
            <w:bottom w:val="none" w:sz="0" w:space="0" w:color="auto"/>
            <w:right w:val="none" w:sz="0" w:space="0" w:color="auto"/>
          </w:divBdr>
        </w:div>
      </w:divsChild>
    </w:div>
    <w:div w:id="1368486580">
      <w:bodyDiv w:val="1"/>
      <w:marLeft w:val="0"/>
      <w:marRight w:val="0"/>
      <w:marTop w:val="0"/>
      <w:marBottom w:val="0"/>
      <w:divBdr>
        <w:top w:val="none" w:sz="0" w:space="0" w:color="auto"/>
        <w:left w:val="none" w:sz="0" w:space="0" w:color="auto"/>
        <w:bottom w:val="none" w:sz="0" w:space="0" w:color="auto"/>
        <w:right w:val="none" w:sz="0" w:space="0" w:color="auto"/>
      </w:divBdr>
      <w:divsChild>
        <w:div w:id="250162008">
          <w:marLeft w:val="0"/>
          <w:marRight w:val="0"/>
          <w:marTop w:val="0"/>
          <w:marBottom w:val="0"/>
          <w:divBdr>
            <w:top w:val="none" w:sz="0" w:space="0" w:color="auto"/>
            <w:left w:val="none" w:sz="0" w:space="0" w:color="auto"/>
            <w:bottom w:val="none" w:sz="0" w:space="0" w:color="auto"/>
            <w:right w:val="none" w:sz="0" w:space="0" w:color="auto"/>
          </w:divBdr>
        </w:div>
      </w:divsChild>
    </w:div>
    <w:div w:id="1369143472">
      <w:bodyDiv w:val="1"/>
      <w:marLeft w:val="0"/>
      <w:marRight w:val="0"/>
      <w:marTop w:val="0"/>
      <w:marBottom w:val="0"/>
      <w:divBdr>
        <w:top w:val="none" w:sz="0" w:space="0" w:color="auto"/>
        <w:left w:val="none" w:sz="0" w:space="0" w:color="auto"/>
        <w:bottom w:val="none" w:sz="0" w:space="0" w:color="auto"/>
        <w:right w:val="none" w:sz="0" w:space="0" w:color="auto"/>
      </w:divBdr>
      <w:divsChild>
        <w:div w:id="1297486928">
          <w:marLeft w:val="0"/>
          <w:marRight w:val="0"/>
          <w:marTop w:val="0"/>
          <w:marBottom w:val="0"/>
          <w:divBdr>
            <w:top w:val="none" w:sz="0" w:space="0" w:color="auto"/>
            <w:left w:val="none" w:sz="0" w:space="0" w:color="auto"/>
            <w:bottom w:val="none" w:sz="0" w:space="0" w:color="auto"/>
            <w:right w:val="none" w:sz="0" w:space="0" w:color="auto"/>
          </w:divBdr>
        </w:div>
      </w:divsChild>
    </w:div>
    <w:div w:id="1370185042">
      <w:bodyDiv w:val="1"/>
      <w:marLeft w:val="0"/>
      <w:marRight w:val="0"/>
      <w:marTop w:val="0"/>
      <w:marBottom w:val="0"/>
      <w:divBdr>
        <w:top w:val="none" w:sz="0" w:space="0" w:color="auto"/>
        <w:left w:val="none" w:sz="0" w:space="0" w:color="auto"/>
        <w:bottom w:val="none" w:sz="0" w:space="0" w:color="auto"/>
        <w:right w:val="none" w:sz="0" w:space="0" w:color="auto"/>
      </w:divBdr>
      <w:divsChild>
        <w:div w:id="58602635">
          <w:marLeft w:val="0"/>
          <w:marRight w:val="0"/>
          <w:marTop w:val="0"/>
          <w:marBottom w:val="0"/>
          <w:divBdr>
            <w:top w:val="none" w:sz="0" w:space="0" w:color="auto"/>
            <w:left w:val="none" w:sz="0" w:space="0" w:color="auto"/>
            <w:bottom w:val="none" w:sz="0" w:space="0" w:color="auto"/>
            <w:right w:val="none" w:sz="0" w:space="0" w:color="auto"/>
          </w:divBdr>
        </w:div>
      </w:divsChild>
    </w:div>
    <w:div w:id="1373535651">
      <w:bodyDiv w:val="1"/>
      <w:marLeft w:val="0"/>
      <w:marRight w:val="0"/>
      <w:marTop w:val="0"/>
      <w:marBottom w:val="0"/>
      <w:divBdr>
        <w:top w:val="none" w:sz="0" w:space="0" w:color="auto"/>
        <w:left w:val="none" w:sz="0" w:space="0" w:color="auto"/>
        <w:bottom w:val="none" w:sz="0" w:space="0" w:color="auto"/>
        <w:right w:val="none" w:sz="0" w:space="0" w:color="auto"/>
      </w:divBdr>
      <w:divsChild>
        <w:div w:id="211311588">
          <w:marLeft w:val="0"/>
          <w:marRight w:val="0"/>
          <w:marTop w:val="0"/>
          <w:marBottom w:val="0"/>
          <w:divBdr>
            <w:top w:val="none" w:sz="0" w:space="0" w:color="auto"/>
            <w:left w:val="none" w:sz="0" w:space="0" w:color="auto"/>
            <w:bottom w:val="none" w:sz="0" w:space="0" w:color="auto"/>
            <w:right w:val="none" w:sz="0" w:space="0" w:color="auto"/>
          </w:divBdr>
        </w:div>
      </w:divsChild>
    </w:div>
    <w:div w:id="1375931246">
      <w:bodyDiv w:val="1"/>
      <w:marLeft w:val="0"/>
      <w:marRight w:val="0"/>
      <w:marTop w:val="0"/>
      <w:marBottom w:val="0"/>
      <w:divBdr>
        <w:top w:val="none" w:sz="0" w:space="0" w:color="auto"/>
        <w:left w:val="none" w:sz="0" w:space="0" w:color="auto"/>
        <w:bottom w:val="none" w:sz="0" w:space="0" w:color="auto"/>
        <w:right w:val="none" w:sz="0" w:space="0" w:color="auto"/>
      </w:divBdr>
      <w:divsChild>
        <w:div w:id="1781073062">
          <w:marLeft w:val="0"/>
          <w:marRight w:val="0"/>
          <w:marTop w:val="0"/>
          <w:marBottom w:val="0"/>
          <w:divBdr>
            <w:top w:val="none" w:sz="0" w:space="0" w:color="auto"/>
            <w:left w:val="none" w:sz="0" w:space="0" w:color="auto"/>
            <w:bottom w:val="none" w:sz="0" w:space="0" w:color="auto"/>
            <w:right w:val="none" w:sz="0" w:space="0" w:color="auto"/>
          </w:divBdr>
        </w:div>
      </w:divsChild>
    </w:div>
    <w:div w:id="1389452905">
      <w:bodyDiv w:val="1"/>
      <w:marLeft w:val="0"/>
      <w:marRight w:val="0"/>
      <w:marTop w:val="0"/>
      <w:marBottom w:val="0"/>
      <w:divBdr>
        <w:top w:val="none" w:sz="0" w:space="0" w:color="auto"/>
        <w:left w:val="none" w:sz="0" w:space="0" w:color="auto"/>
        <w:bottom w:val="none" w:sz="0" w:space="0" w:color="auto"/>
        <w:right w:val="none" w:sz="0" w:space="0" w:color="auto"/>
      </w:divBdr>
      <w:divsChild>
        <w:div w:id="1693800833">
          <w:marLeft w:val="0"/>
          <w:marRight w:val="0"/>
          <w:marTop w:val="0"/>
          <w:marBottom w:val="0"/>
          <w:divBdr>
            <w:top w:val="none" w:sz="0" w:space="0" w:color="auto"/>
            <w:left w:val="none" w:sz="0" w:space="0" w:color="auto"/>
            <w:bottom w:val="none" w:sz="0" w:space="0" w:color="auto"/>
            <w:right w:val="none" w:sz="0" w:space="0" w:color="auto"/>
          </w:divBdr>
        </w:div>
      </w:divsChild>
    </w:div>
    <w:div w:id="1390423583">
      <w:bodyDiv w:val="1"/>
      <w:marLeft w:val="0"/>
      <w:marRight w:val="0"/>
      <w:marTop w:val="0"/>
      <w:marBottom w:val="0"/>
      <w:divBdr>
        <w:top w:val="none" w:sz="0" w:space="0" w:color="auto"/>
        <w:left w:val="none" w:sz="0" w:space="0" w:color="auto"/>
        <w:bottom w:val="none" w:sz="0" w:space="0" w:color="auto"/>
        <w:right w:val="none" w:sz="0" w:space="0" w:color="auto"/>
      </w:divBdr>
      <w:divsChild>
        <w:div w:id="1820801704">
          <w:marLeft w:val="0"/>
          <w:marRight w:val="0"/>
          <w:marTop w:val="0"/>
          <w:marBottom w:val="0"/>
          <w:divBdr>
            <w:top w:val="none" w:sz="0" w:space="0" w:color="auto"/>
            <w:left w:val="none" w:sz="0" w:space="0" w:color="auto"/>
            <w:bottom w:val="none" w:sz="0" w:space="0" w:color="auto"/>
            <w:right w:val="none" w:sz="0" w:space="0" w:color="auto"/>
          </w:divBdr>
        </w:div>
      </w:divsChild>
    </w:div>
    <w:div w:id="1390768955">
      <w:bodyDiv w:val="1"/>
      <w:marLeft w:val="0"/>
      <w:marRight w:val="0"/>
      <w:marTop w:val="0"/>
      <w:marBottom w:val="0"/>
      <w:divBdr>
        <w:top w:val="none" w:sz="0" w:space="0" w:color="auto"/>
        <w:left w:val="none" w:sz="0" w:space="0" w:color="auto"/>
        <w:bottom w:val="none" w:sz="0" w:space="0" w:color="auto"/>
        <w:right w:val="none" w:sz="0" w:space="0" w:color="auto"/>
      </w:divBdr>
      <w:divsChild>
        <w:div w:id="1109933833">
          <w:marLeft w:val="0"/>
          <w:marRight w:val="0"/>
          <w:marTop w:val="0"/>
          <w:marBottom w:val="0"/>
          <w:divBdr>
            <w:top w:val="none" w:sz="0" w:space="0" w:color="auto"/>
            <w:left w:val="none" w:sz="0" w:space="0" w:color="auto"/>
            <w:bottom w:val="none" w:sz="0" w:space="0" w:color="auto"/>
            <w:right w:val="none" w:sz="0" w:space="0" w:color="auto"/>
          </w:divBdr>
        </w:div>
      </w:divsChild>
    </w:div>
    <w:div w:id="1391884696">
      <w:bodyDiv w:val="1"/>
      <w:marLeft w:val="0"/>
      <w:marRight w:val="0"/>
      <w:marTop w:val="0"/>
      <w:marBottom w:val="0"/>
      <w:divBdr>
        <w:top w:val="none" w:sz="0" w:space="0" w:color="auto"/>
        <w:left w:val="none" w:sz="0" w:space="0" w:color="auto"/>
        <w:bottom w:val="none" w:sz="0" w:space="0" w:color="auto"/>
        <w:right w:val="none" w:sz="0" w:space="0" w:color="auto"/>
      </w:divBdr>
      <w:divsChild>
        <w:div w:id="946423955">
          <w:marLeft w:val="0"/>
          <w:marRight w:val="0"/>
          <w:marTop w:val="0"/>
          <w:marBottom w:val="0"/>
          <w:divBdr>
            <w:top w:val="none" w:sz="0" w:space="0" w:color="auto"/>
            <w:left w:val="none" w:sz="0" w:space="0" w:color="auto"/>
            <w:bottom w:val="none" w:sz="0" w:space="0" w:color="auto"/>
            <w:right w:val="none" w:sz="0" w:space="0" w:color="auto"/>
          </w:divBdr>
        </w:div>
      </w:divsChild>
    </w:div>
    <w:div w:id="1402946566">
      <w:bodyDiv w:val="1"/>
      <w:marLeft w:val="0"/>
      <w:marRight w:val="0"/>
      <w:marTop w:val="0"/>
      <w:marBottom w:val="0"/>
      <w:divBdr>
        <w:top w:val="none" w:sz="0" w:space="0" w:color="auto"/>
        <w:left w:val="none" w:sz="0" w:space="0" w:color="auto"/>
        <w:bottom w:val="none" w:sz="0" w:space="0" w:color="auto"/>
        <w:right w:val="none" w:sz="0" w:space="0" w:color="auto"/>
      </w:divBdr>
      <w:divsChild>
        <w:div w:id="1838954158">
          <w:marLeft w:val="0"/>
          <w:marRight w:val="0"/>
          <w:marTop w:val="0"/>
          <w:marBottom w:val="0"/>
          <w:divBdr>
            <w:top w:val="none" w:sz="0" w:space="0" w:color="auto"/>
            <w:left w:val="none" w:sz="0" w:space="0" w:color="auto"/>
            <w:bottom w:val="none" w:sz="0" w:space="0" w:color="auto"/>
            <w:right w:val="none" w:sz="0" w:space="0" w:color="auto"/>
          </w:divBdr>
        </w:div>
      </w:divsChild>
    </w:div>
    <w:div w:id="1403330172">
      <w:bodyDiv w:val="1"/>
      <w:marLeft w:val="0"/>
      <w:marRight w:val="0"/>
      <w:marTop w:val="0"/>
      <w:marBottom w:val="0"/>
      <w:divBdr>
        <w:top w:val="none" w:sz="0" w:space="0" w:color="auto"/>
        <w:left w:val="none" w:sz="0" w:space="0" w:color="auto"/>
        <w:bottom w:val="none" w:sz="0" w:space="0" w:color="auto"/>
        <w:right w:val="none" w:sz="0" w:space="0" w:color="auto"/>
      </w:divBdr>
      <w:divsChild>
        <w:div w:id="1189559926">
          <w:marLeft w:val="0"/>
          <w:marRight w:val="0"/>
          <w:marTop w:val="0"/>
          <w:marBottom w:val="0"/>
          <w:divBdr>
            <w:top w:val="none" w:sz="0" w:space="0" w:color="auto"/>
            <w:left w:val="none" w:sz="0" w:space="0" w:color="auto"/>
            <w:bottom w:val="none" w:sz="0" w:space="0" w:color="auto"/>
            <w:right w:val="none" w:sz="0" w:space="0" w:color="auto"/>
          </w:divBdr>
        </w:div>
      </w:divsChild>
    </w:div>
    <w:div w:id="1404180680">
      <w:bodyDiv w:val="1"/>
      <w:marLeft w:val="0"/>
      <w:marRight w:val="0"/>
      <w:marTop w:val="0"/>
      <w:marBottom w:val="0"/>
      <w:divBdr>
        <w:top w:val="none" w:sz="0" w:space="0" w:color="auto"/>
        <w:left w:val="none" w:sz="0" w:space="0" w:color="auto"/>
        <w:bottom w:val="none" w:sz="0" w:space="0" w:color="auto"/>
        <w:right w:val="none" w:sz="0" w:space="0" w:color="auto"/>
      </w:divBdr>
      <w:divsChild>
        <w:div w:id="1452940542">
          <w:marLeft w:val="0"/>
          <w:marRight w:val="0"/>
          <w:marTop w:val="0"/>
          <w:marBottom w:val="0"/>
          <w:divBdr>
            <w:top w:val="none" w:sz="0" w:space="0" w:color="auto"/>
            <w:left w:val="none" w:sz="0" w:space="0" w:color="auto"/>
            <w:bottom w:val="none" w:sz="0" w:space="0" w:color="auto"/>
            <w:right w:val="none" w:sz="0" w:space="0" w:color="auto"/>
          </w:divBdr>
        </w:div>
      </w:divsChild>
    </w:div>
    <w:div w:id="1404714614">
      <w:bodyDiv w:val="1"/>
      <w:marLeft w:val="0"/>
      <w:marRight w:val="0"/>
      <w:marTop w:val="0"/>
      <w:marBottom w:val="0"/>
      <w:divBdr>
        <w:top w:val="none" w:sz="0" w:space="0" w:color="auto"/>
        <w:left w:val="none" w:sz="0" w:space="0" w:color="auto"/>
        <w:bottom w:val="none" w:sz="0" w:space="0" w:color="auto"/>
        <w:right w:val="none" w:sz="0" w:space="0" w:color="auto"/>
      </w:divBdr>
      <w:divsChild>
        <w:div w:id="762339070">
          <w:marLeft w:val="0"/>
          <w:marRight w:val="0"/>
          <w:marTop w:val="0"/>
          <w:marBottom w:val="0"/>
          <w:divBdr>
            <w:top w:val="none" w:sz="0" w:space="0" w:color="auto"/>
            <w:left w:val="none" w:sz="0" w:space="0" w:color="auto"/>
            <w:bottom w:val="none" w:sz="0" w:space="0" w:color="auto"/>
            <w:right w:val="none" w:sz="0" w:space="0" w:color="auto"/>
          </w:divBdr>
        </w:div>
      </w:divsChild>
    </w:div>
    <w:div w:id="1415588588">
      <w:bodyDiv w:val="1"/>
      <w:marLeft w:val="0"/>
      <w:marRight w:val="0"/>
      <w:marTop w:val="0"/>
      <w:marBottom w:val="0"/>
      <w:divBdr>
        <w:top w:val="none" w:sz="0" w:space="0" w:color="auto"/>
        <w:left w:val="none" w:sz="0" w:space="0" w:color="auto"/>
        <w:bottom w:val="none" w:sz="0" w:space="0" w:color="auto"/>
        <w:right w:val="none" w:sz="0" w:space="0" w:color="auto"/>
      </w:divBdr>
      <w:divsChild>
        <w:div w:id="507646335">
          <w:marLeft w:val="0"/>
          <w:marRight w:val="0"/>
          <w:marTop w:val="0"/>
          <w:marBottom w:val="0"/>
          <w:divBdr>
            <w:top w:val="none" w:sz="0" w:space="0" w:color="auto"/>
            <w:left w:val="none" w:sz="0" w:space="0" w:color="auto"/>
            <w:bottom w:val="none" w:sz="0" w:space="0" w:color="auto"/>
            <w:right w:val="none" w:sz="0" w:space="0" w:color="auto"/>
          </w:divBdr>
        </w:div>
      </w:divsChild>
    </w:div>
    <w:div w:id="1419325941">
      <w:bodyDiv w:val="1"/>
      <w:marLeft w:val="0"/>
      <w:marRight w:val="0"/>
      <w:marTop w:val="0"/>
      <w:marBottom w:val="0"/>
      <w:divBdr>
        <w:top w:val="none" w:sz="0" w:space="0" w:color="auto"/>
        <w:left w:val="none" w:sz="0" w:space="0" w:color="auto"/>
        <w:bottom w:val="none" w:sz="0" w:space="0" w:color="auto"/>
        <w:right w:val="none" w:sz="0" w:space="0" w:color="auto"/>
      </w:divBdr>
      <w:divsChild>
        <w:div w:id="1484160338">
          <w:marLeft w:val="0"/>
          <w:marRight w:val="0"/>
          <w:marTop w:val="0"/>
          <w:marBottom w:val="0"/>
          <w:divBdr>
            <w:top w:val="none" w:sz="0" w:space="0" w:color="auto"/>
            <w:left w:val="none" w:sz="0" w:space="0" w:color="auto"/>
            <w:bottom w:val="none" w:sz="0" w:space="0" w:color="auto"/>
            <w:right w:val="none" w:sz="0" w:space="0" w:color="auto"/>
          </w:divBdr>
        </w:div>
      </w:divsChild>
    </w:div>
    <w:div w:id="1419449506">
      <w:bodyDiv w:val="1"/>
      <w:marLeft w:val="0"/>
      <w:marRight w:val="0"/>
      <w:marTop w:val="0"/>
      <w:marBottom w:val="0"/>
      <w:divBdr>
        <w:top w:val="none" w:sz="0" w:space="0" w:color="auto"/>
        <w:left w:val="none" w:sz="0" w:space="0" w:color="auto"/>
        <w:bottom w:val="none" w:sz="0" w:space="0" w:color="auto"/>
        <w:right w:val="none" w:sz="0" w:space="0" w:color="auto"/>
      </w:divBdr>
      <w:divsChild>
        <w:div w:id="697705573">
          <w:marLeft w:val="0"/>
          <w:marRight w:val="0"/>
          <w:marTop w:val="0"/>
          <w:marBottom w:val="0"/>
          <w:divBdr>
            <w:top w:val="none" w:sz="0" w:space="0" w:color="auto"/>
            <w:left w:val="none" w:sz="0" w:space="0" w:color="auto"/>
            <w:bottom w:val="none" w:sz="0" w:space="0" w:color="auto"/>
            <w:right w:val="none" w:sz="0" w:space="0" w:color="auto"/>
          </w:divBdr>
        </w:div>
      </w:divsChild>
    </w:div>
    <w:div w:id="1431468941">
      <w:bodyDiv w:val="1"/>
      <w:marLeft w:val="0"/>
      <w:marRight w:val="0"/>
      <w:marTop w:val="0"/>
      <w:marBottom w:val="0"/>
      <w:divBdr>
        <w:top w:val="none" w:sz="0" w:space="0" w:color="auto"/>
        <w:left w:val="none" w:sz="0" w:space="0" w:color="auto"/>
        <w:bottom w:val="none" w:sz="0" w:space="0" w:color="auto"/>
        <w:right w:val="none" w:sz="0" w:space="0" w:color="auto"/>
      </w:divBdr>
      <w:divsChild>
        <w:div w:id="705954408">
          <w:marLeft w:val="0"/>
          <w:marRight w:val="0"/>
          <w:marTop w:val="0"/>
          <w:marBottom w:val="0"/>
          <w:divBdr>
            <w:top w:val="none" w:sz="0" w:space="0" w:color="auto"/>
            <w:left w:val="none" w:sz="0" w:space="0" w:color="auto"/>
            <w:bottom w:val="none" w:sz="0" w:space="0" w:color="auto"/>
            <w:right w:val="none" w:sz="0" w:space="0" w:color="auto"/>
          </w:divBdr>
        </w:div>
      </w:divsChild>
    </w:div>
    <w:div w:id="14330106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772">
          <w:marLeft w:val="0"/>
          <w:marRight w:val="0"/>
          <w:marTop w:val="0"/>
          <w:marBottom w:val="0"/>
          <w:divBdr>
            <w:top w:val="none" w:sz="0" w:space="0" w:color="auto"/>
            <w:left w:val="none" w:sz="0" w:space="0" w:color="auto"/>
            <w:bottom w:val="none" w:sz="0" w:space="0" w:color="auto"/>
            <w:right w:val="none" w:sz="0" w:space="0" w:color="auto"/>
          </w:divBdr>
        </w:div>
      </w:divsChild>
    </w:div>
    <w:div w:id="1435318451">
      <w:bodyDiv w:val="1"/>
      <w:marLeft w:val="0"/>
      <w:marRight w:val="0"/>
      <w:marTop w:val="0"/>
      <w:marBottom w:val="0"/>
      <w:divBdr>
        <w:top w:val="none" w:sz="0" w:space="0" w:color="auto"/>
        <w:left w:val="none" w:sz="0" w:space="0" w:color="auto"/>
        <w:bottom w:val="none" w:sz="0" w:space="0" w:color="auto"/>
        <w:right w:val="none" w:sz="0" w:space="0" w:color="auto"/>
      </w:divBdr>
      <w:divsChild>
        <w:div w:id="2056276542">
          <w:marLeft w:val="0"/>
          <w:marRight w:val="0"/>
          <w:marTop w:val="0"/>
          <w:marBottom w:val="0"/>
          <w:divBdr>
            <w:top w:val="none" w:sz="0" w:space="0" w:color="auto"/>
            <w:left w:val="none" w:sz="0" w:space="0" w:color="auto"/>
            <w:bottom w:val="none" w:sz="0" w:space="0" w:color="auto"/>
            <w:right w:val="none" w:sz="0" w:space="0" w:color="auto"/>
          </w:divBdr>
        </w:div>
      </w:divsChild>
    </w:div>
    <w:div w:id="1436025508">
      <w:bodyDiv w:val="1"/>
      <w:marLeft w:val="0"/>
      <w:marRight w:val="0"/>
      <w:marTop w:val="0"/>
      <w:marBottom w:val="0"/>
      <w:divBdr>
        <w:top w:val="none" w:sz="0" w:space="0" w:color="auto"/>
        <w:left w:val="none" w:sz="0" w:space="0" w:color="auto"/>
        <w:bottom w:val="none" w:sz="0" w:space="0" w:color="auto"/>
        <w:right w:val="none" w:sz="0" w:space="0" w:color="auto"/>
      </w:divBdr>
    </w:div>
    <w:div w:id="1436247100">
      <w:bodyDiv w:val="1"/>
      <w:marLeft w:val="0"/>
      <w:marRight w:val="0"/>
      <w:marTop w:val="0"/>
      <w:marBottom w:val="0"/>
      <w:divBdr>
        <w:top w:val="none" w:sz="0" w:space="0" w:color="auto"/>
        <w:left w:val="none" w:sz="0" w:space="0" w:color="auto"/>
        <w:bottom w:val="none" w:sz="0" w:space="0" w:color="auto"/>
        <w:right w:val="none" w:sz="0" w:space="0" w:color="auto"/>
      </w:divBdr>
    </w:div>
    <w:div w:id="1443038572">
      <w:bodyDiv w:val="1"/>
      <w:marLeft w:val="0"/>
      <w:marRight w:val="0"/>
      <w:marTop w:val="0"/>
      <w:marBottom w:val="0"/>
      <w:divBdr>
        <w:top w:val="none" w:sz="0" w:space="0" w:color="auto"/>
        <w:left w:val="none" w:sz="0" w:space="0" w:color="auto"/>
        <w:bottom w:val="none" w:sz="0" w:space="0" w:color="auto"/>
        <w:right w:val="none" w:sz="0" w:space="0" w:color="auto"/>
      </w:divBdr>
      <w:divsChild>
        <w:div w:id="600379065">
          <w:marLeft w:val="0"/>
          <w:marRight w:val="0"/>
          <w:marTop w:val="0"/>
          <w:marBottom w:val="0"/>
          <w:divBdr>
            <w:top w:val="none" w:sz="0" w:space="0" w:color="auto"/>
            <w:left w:val="none" w:sz="0" w:space="0" w:color="auto"/>
            <w:bottom w:val="none" w:sz="0" w:space="0" w:color="auto"/>
            <w:right w:val="none" w:sz="0" w:space="0" w:color="auto"/>
          </w:divBdr>
        </w:div>
      </w:divsChild>
    </w:div>
    <w:div w:id="1444223296">
      <w:bodyDiv w:val="1"/>
      <w:marLeft w:val="0"/>
      <w:marRight w:val="0"/>
      <w:marTop w:val="0"/>
      <w:marBottom w:val="0"/>
      <w:divBdr>
        <w:top w:val="none" w:sz="0" w:space="0" w:color="auto"/>
        <w:left w:val="none" w:sz="0" w:space="0" w:color="auto"/>
        <w:bottom w:val="none" w:sz="0" w:space="0" w:color="auto"/>
        <w:right w:val="none" w:sz="0" w:space="0" w:color="auto"/>
      </w:divBdr>
      <w:divsChild>
        <w:div w:id="1458379296">
          <w:marLeft w:val="0"/>
          <w:marRight w:val="0"/>
          <w:marTop w:val="0"/>
          <w:marBottom w:val="0"/>
          <w:divBdr>
            <w:top w:val="none" w:sz="0" w:space="0" w:color="auto"/>
            <w:left w:val="none" w:sz="0" w:space="0" w:color="auto"/>
            <w:bottom w:val="none" w:sz="0" w:space="0" w:color="auto"/>
            <w:right w:val="none" w:sz="0" w:space="0" w:color="auto"/>
          </w:divBdr>
        </w:div>
      </w:divsChild>
    </w:div>
    <w:div w:id="1451509870">
      <w:bodyDiv w:val="1"/>
      <w:marLeft w:val="0"/>
      <w:marRight w:val="0"/>
      <w:marTop w:val="0"/>
      <w:marBottom w:val="0"/>
      <w:divBdr>
        <w:top w:val="none" w:sz="0" w:space="0" w:color="auto"/>
        <w:left w:val="none" w:sz="0" w:space="0" w:color="auto"/>
        <w:bottom w:val="none" w:sz="0" w:space="0" w:color="auto"/>
        <w:right w:val="none" w:sz="0" w:space="0" w:color="auto"/>
      </w:divBdr>
      <w:divsChild>
        <w:div w:id="283927808">
          <w:marLeft w:val="0"/>
          <w:marRight w:val="0"/>
          <w:marTop w:val="0"/>
          <w:marBottom w:val="0"/>
          <w:divBdr>
            <w:top w:val="none" w:sz="0" w:space="0" w:color="auto"/>
            <w:left w:val="none" w:sz="0" w:space="0" w:color="auto"/>
            <w:bottom w:val="none" w:sz="0" w:space="0" w:color="auto"/>
            <w:right w:val="none" w:sz="0" w:space="0" w:color="auto"/>
          </w:divBdr>
        </w:div>
      </w:divsChild>
    </w:div>
    <w:div w:id="1453403370">
      <w:bodyDiv w:val="1"/>
      <w:marLeft w:val="0"/>
      <w:marRight w:val="0"/>
      <w:marTop w:val="0"/>
      <w:marBottom w:val="0"/>
      <w:divBdr>
        <w:top w:val="none" w:sz="0" w:space="0" w:color="auto"/>
        <w:left w:val="none" w:sz="0" w:space="0" w:color="auto"/>
        <w:bottom w:val="none" w:sz="0" w:space="0" w:color="auto"/>
        <w:right w:val="none" w:sz="0" w:space="0" w:color="auto"/>
      </w:divBdr>
      <w:divsChild>
        <w:div w:id="895698374">
          <w:marLeft w:val="0"/>
          <w:marRight w:val="0"/>
          <w:marTop w:val="0"/>
          <w:marBottom w:val="0"/>
          <w:divBdr>
            <w:top w:val="none" w:sz="0" w:space="0" w:color="auto"/>
            <w:left w:val="none" w:sz="0" w:space="0" w:color="auto"/>
            <w:bottom w:val="none" w:sz="0" w:space="0" w:color="auto"/>
            <w:right w:val="none" w:sz="0" w:space="0" w:color="auto"/>
          </w:divBdr>
        </w:div>
      </w:divsChild>
    </w:div>
    <w:div w:id="1458600150">
      <w:bodyDiv w:val="1"/>
      <w:marLeft w:val="0"/>
      <w:marRight w:val="0"/>
      <w:marTop w:val="0"/>
      <w:marBottom w:val="0"/>
      <w:divBdr>
        <w:top w:val="none" w:sz="0" w:space="0" w:color="auto"/>
        <w:left w:val="none" w:sz="0" w:space="0" w:color="auto"/>
        <w:bottom w:val="none" w:sz="0" w:space="0" w:color="auto"/>
        <w:right w:val="none" w:sz="0" w:space="0" w:color="auto"/>
      </w:divBdr>
      <w:divsChild>
        <w:div w:id="855850060">
          <w:marLeft w:val="0"/>
          <w:marRight w:val="0"/>
          <w:marTop w:val="0"/>
          <w:marBottom w:val="0"/>
          <w:divBdr>
            <w:top w:val="none" w:sz="0" w:space="0" w:color="auto"/>
            <w:left w:val="none" w:sz="0" w:space="0" w:color="auto"/>
            <w:bottom w:val="none" w:sz="0" w:space="0" w:color="auto"/>
            <w:right w:val="none" w:sz="0" w:space="0" w:color="auto"/>
          </w:divBdr>
        </w:div>
      </w:divsChild>
    </w:div>
    <w:div w:id="1463306269">
      <w:bodyDiv w:val="1"/>
      <w:marLeft w:val="0"/>
      <w:marRight w:val="0"/>
      <w:marTop w:val="0"/>
      <w:marBottom w:val="0"/>
      <w:divBdr>
        <w:top w:val="none" w:sz="0" w:space="0" w:color="auto"/>
        <w:left w:val="none" w:sz="0" w:space="0" w:color="auto"/>
        <w:bottom w:val="none" w:sz="0" w:space="0" w:color="auto"/>
        <w:right w:val="none" w:sz="0" w:space="0" w:color="auto"/>
      </w:divBdr>
      <w:divsChild>
        <w:div w:id="970937729">
          <w:marLeft w:val="0"/>
          <w:marRight w:val="0"/>
          <w:marTop w:val="0"/>
          <w:marBottom w:val="0"/>
          <w:divBdr>
            <w:top w:val="none" w:sz="0" w:space="0" w:color="auto"/>
            <w:left w:val="none" w:sz="0" w:space="0" w:color="auto"/>
            <w:bottom w:val="none" w:sz="0" w:space="0" w:color="auto"/>
            <w:right w:val="none" w:sz="0" w:space="0" w:color="auto"/>
          </w:divBdr>
        </w:div>
      </w:divsChild>
    </w:div>
    <w:div w:id="1469738336">
      <w:bodyDiv w:val="1"/>
      <w:marLeft w:val="0"/>
      <w:marRight w:val="0"/>
      <w:marTop w:val="0"/>
      <w:marBottom w:val="0"/>
      <w:divBdr>
        <w:top w:val="none" w:sz="0" w:space="0" w:color="auto"/>
        <w:left w:val="none" w:sz="0" w:space="0" w:color="auto"/>
        <w:bottom w:val="none" w:sz="0" w:space="0" w:color="auto"/>
        <w:right w:val="none" w:sz="0" w:space="0" w:color="auto"/>
      </w:divBdr>
      <w:divsChild>
        <w:div w:id="1733649537">
          <w:marLeft w:val="0"/>
          <w:marRight w:val="0"/>
          <w:marTop w:val="0"/>
          <w:marBottom w:val="0"/>
          <w:divBdr>
            <w:top w:val="none" w:sz="0" w:space="0" w:color="auto"/>
            <w:left w:val="none" w:sz="0" w:space="0" w:color="auto"/>
            <w:bottom w:val="none" w:sz="0" w:space="0" w:color="auto"/>
            <w:right w:val="none" w:sz="0" w:space="0" w:color="auto"/>
          </w:divBdr>
        </w:div>
      </w:divsChild>
    </w:div>
    <w:div w:id="1478917653">
      <w:bodyDiv w:val="1"/>
      <w:marLeft w:val="0"/>
      <w:marRight w:val="0"/>
      <w:marTop w:val="0"/>
      <w:marBottom w:val="0"/>
      <w:divBdr>
        <w:top w:val="none" w:sz="0" w:space="0" w:color="auto"/>
        <w:left w:val="none" w:sz="0" w:space="0" w:color="auto"/>
        <w:bottom w:val="none" w:sz="0" w:space="0" w:color="auto"/>
        <w:right w:val="none" w:sz="0" w:space="0" w:color="auto"/>
      </w:divBdr>
      <w:divsChild>
        <w:div w:id="290795032">
          <w:marLeft w:val="0"/>
          <w:marRight w:val="0"/>
          <w:marTop w:val="0"/>
          <w:marBottom w:val="0"/>
          <w:divBdr>
            <w:top w:val="none" w:sz="0" w:space="0" w:color="auto"/>
            <w:left w:val="none" w:sz="0" w:space="0" w:color="auto"/>
            <w:bottom w:val="none" w:sz="0" w:space="0" w:color="auto"/>
            <w:right w:val="none" w:sz="0" w:space="0" w:color="auto"/>
          </w:divBdr>
        </w:div>
      </w:divsChild>
    </w:div>
    <w:div w:id="1491864844">
      <w:bodyDiv w:val="1"/>
      <w:marLeft w:val="0"/>
      <w:marRight w:val="0"/>
      <w:marTop w:val="0"/>
      <w:marBottom w:val="0"/>
      <w:divBdr>
        <w:top w:val="none" w:sz="0" w:space="0" w:color="auto"/>
        <w:left w:val="none" w:sz="0" w:space="0" w:color="auto"/>
        <w:bottom w:val="none" w:sz="0" w:space="0" w:color="auto"/>
        <w:right w:val="none" w:sz="0" w:space="0" w:color="auto"/>
      </w:divBdr>
      <w:divsChild>
        <w:div w:id="768745376">
          <w:marLeft w:val="0"/>
          <w:marRight w:val="0"/>
          <w:marTop w:val="0"/>
          <w:marBottom w:val="0"/>
          <w:divBdr>
            <w:top w:val="none" w:sz="0" w:space="0" w:color="auto"/>
            <w:left w:val="none" w:sz="0" w:space="0" w:color="auto"/>
            <w:bottom w:val="none" w:sz="0" w:space="0" w:color="auto"/>
            <w:right w:val="none" w:sz="0" w:space="0" w:color="auto"/>
          </w:divBdr>
        </w:div>
      </w:divsChild>
    </w:div>
    <w:div w:id="1498882498">
      <w:bodyDiv w:val="1"/>
      <w:marLeft w:val="0"/>
      <w:marRight w:val="0"/>
      <w:marTop w:val="0"/>
      <w:marBottom w:val="0"/>
      <w:divBdr>
        <w:top w:val="none" w:sz="0" w:space="0" w:color="auto"/>
        <w:left w:val="none" w:sz="0" w:space="0" w:color="auto"/>
        <w:bottom w:val="none" w:sz="0" w:space="0" w:color="auto"/>
        <w:right w:val="none" w:sz="0" w:space="0" w:color="auto"/>
      </w:divBdr>
      <w:divsChild>
        <w:div w:id="1106779100">
          <w:marLeft w:val="0"/>
          <w:marRight w:val="0"/>
          <w:marTop w:val="0"/>
          <w:marBottom w:val="0"/>
          <w:divBdr>
            <w:top w:val="none" w:sz="0" w:space="0" w:color="auto"/>
            <w:left w:val="none" w:sz="0" w:space="0" w:color="auto"/>
            <w:bottom w:val="none" w:sz="0" w:space="0" w:color="auto"/>
            <w:right w:val="none" w:sz="0" w:space="0" w:color="auto"/>
          </w:divBdr>
        </w:div>
      </w:divsChild>
    </w:div>
    <w:div w:id="1509363721">
      <w:bodyDiv w:val="1"/>
      <w:marLeft w:val="0"/>
      <w:marRight w:val="0"/>
      <w:marTop w:val="0"/>
      <w:marBottom w:val="0"/>
      <w:divBdr>
        <w:top w:val="none" w:sz="0" w:space="0" w:color="auto"/>
        <w:left w:val="none" w:sz="0" w:space="0" w:color="auto"/>
        <w:bottom w:val="none" w:sz="0" w:space="0" w:color="auto"/>
        <w:right w:val="none" w:sz="0" w:space="0" w:color="auto"/>
      </w:divBdr>
      <w:divsChild>
        <w:div w:id="1578242939">
          <w:marLeft w:val="0"/>
          <w:marRight w:val="0"/>
          <w:marTop w:val="0"/>
          <w:marBottom w:val="0"/>
          <w:divBdr>
            <w:top w:val="none" w:sz="0" w:space="0" w:color="auto"/>
            <w:left w:val="none" w:sz="0" w:space="0" w:color="auto"/>
            <w:bottom w:val="none" w:sz="0" w:space="0" w:color="auto"/>
            <w:right w:val="none" w:sz="0" w:space="0" w:color="auto"/>
          </w:divBdr>
        </w:div>
      </w:divsChild>
    </w:div>
    <w:div w:id="1523319004">
      <w:bodyDiv w:val="1"/>
      <w:marLeft w:val="0"/>
      <w:marRight w:val="0"/>
      <w:marTop w:val="0"/>
      <w:marBottom w:val="0"/>
      <w:divBdr>
        <w:top w:val="none" w:sz="0" w:space="0" w:color="auto"/>
        <w:left w:val="none" w:sz="0" w:space="0" w:color="auto"/>
        <w:bottom w:val="none" w:sz="0" w:space="0" w:color="auto"/>
        <w:right w:val="none" w:sz="0" w:space="0" w:color="auto"/>
      </w:divBdr>
      <w:divsChild>
        <w:div w:id="330724246">
          <w:marLeft w:val="0"/>
          <w:marRight w:val="0"/>
          <w:marTop w:val="0"/>
          <w:marBottom w:val="0"/>
          <w:divBdr>
            <w:top w:val="none" w:sz="0" w:space="0" w:color="auto"/>
            <w:left w:val="none" w:sz="0" w:space="0" w:color="auto"/>
            <w:bottom w:val="none" w:sz="0" w:space="0" w:color="auto"/>
            <w:right w:val="none" w:sz="0" w:space="0" w:color="auto"/>
          </w:divBdr>
          <w:divsChild>
            <w:div w:id="112966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684050">
      <w:bodyDiv w:val="1"/>
      <w:marLeft w:val="0"/>
      <w:marRight w:val="0"/>
      <w:marTop w:val="0"/>
      <w:marBottom w:val="0"/>
      <w:divBdr>
        <w:top w:val="none" w:sz="0" w:space="0" w:color="auto"/>
        <w:left w:val="none" w:sz="0" w:space="0" w:color="auto"/>
        <w:bottom w:val="none" w:sz="0" w:space="0" w:color="auto"/>
        <w:right w:val="none" w:sz="0" w:space="0" w:color="auto"/>
      </w:divBdr>
      <w:divsChild>
        <w:div w:id="1815367314">
          <w:marLeft w:val="0"/>
          <w:marRight w:val="0"/>
          <w:marTop w:val="0"/>
          <w:marBottom w:val="0"/>
          <w:divBdr>
            <w:top w:val="none" w:sz="0" w:space="0" w:color="auto"/>
            <w:left w:val="none" w:sz="0" w:space="0" w:color="auto"/>
            <w:bottom w:val="none" w:sz="0" w:space="0" w:color="auto"/>
            <w:right w:val="none" w:sz="0" w:space="0" w:color="auto"/>
          </w:divBdr>
        </w:div>
      </w:divsChild>
    </w:div>
    <w:div w:id="1533110733">
      <w:bodyDiv w:val="1"/>
      <w:marLeft w:val="0"/>
      <w:marRight w:val="0"/>
      <w:marTop w:val="0"/>
      <w:marBottom w:val="0"/>
      <w:divBdr>
        <w:top w:val="none" w:sz="0" w:space="0" w:color="auto"/>
        <w:left w:val="none" w:sz="0" w:space="0" w:color="auto"/>
        <w:bottom w:val="none" w:sz="0" w:space="0" w:color="auto"/>
        <w:right w:val="none" w:sz="0" w:space="0" w:color="auto"/>
      </w:divBdr>
      <w:divsChild>
        <w:div w:id="479930223">
          <w:marLeft w:val="0"/>
          <w:marRight w:val="0"/>
          <w:marTop w:val="0"/>
          <w:marBottom w:val="0"/>
          <w:divBdr>
            <w:top w:val="none" w:sz="0" w:space="0" w:color="auto"/>
            <w:left w:val="none" w:sz="0" w:space="0" w:color="auto"/>
            <w:bottom w:val="none" w:sz="0" w:space="0" w:color="auto"/>
            <w:right w:val="none" w:sz="0" w:space="0" w:color="auto"/>
          </w:divBdr>
        </w:div>
      </w:divsChild>
    </w:div>
    <w:div w:id="1543977612">
      <w:bodyDiv w:val="1"/>
      <w:marLeft w:val="0"/>
      <w:marRight w:val="0"/>
      <w:marTop w:val="0"/>
      <w:marBottom w:val="0"/>
      <w:divBdr>
        <w:top w:val="none" w:sz="0" w:space="0" w:color="auto"/>
        <w:left w:val="none" w:sz="0" w:space="0" w:color="auto"/>
        <w:bottom w:val="none" w:sz="0" w:space="0" w:color="auto"/>
        <w:right w:val="none" w:sz="0" w:space="0" w:color="auto"/>
      </w:divBdr>
      <w:divsChild>
        <w:div w:id="1570847710">
          <w:marLeft w:val="0"/>
          <w:marRight w:val="0"/>
          <w:marTop w:val="0"/>
          <w:marBottom w:val="0"/>
          <w:divBdr>
            <w:top w:val="none" w:sz="0" w:space="0" w:color="auto"/>
            <w:left w:val="none" w:sz="0" w:space="0" w:color="auto"/>
            <w:bottom w:val="none" w:sz="0" w:space="0" w:color="auto"/>
            <w:right w:val="none" w:sz="0" w:space="0" w:color="auto"/>
          </w:divBdr>
        </w:div>
      </w:divsChild>
    </w:div>
    <w:div w:id="1551305666">
      <w:bodyDiv w:val="1"/>
      <w:marLeft w:val="0"/>
      <w:marRight w:val="0"/>
      <w:marTop w:val="0"/>
      <w:marBottom w:val="0"/>
      <w:divBdr>
        <w:top w:val="none" w:sz="0" w:space="0" w:color="auto"/>
        <w:left w:val="none" w:sz="0" w:space="0" w:color="auto"/>
        <w:bottom w:val="none" w:sz="0" w:space="0" w:color="auto"/>
        <w:right w:val="none" w:sz="0" w:space="0" w:color="auto"/>
      </w:divBdr>
      <w:divsChild>
        <w:div w:id="2024433820">
          <w:marLeft w:val="0"/>
          <w:marRight w:val="0"/>
          <w:marTop w:val="0"/>
          <w:marBottom w:val="0"/>
          <w:divBdr>
            <w:top w:val="none" w:sz="0" w:space="0" w:color="auto"/>
            <w:left w:val="none" w:sz="0" w:space="0" w:color="auto"/>
            <w:bottom w:val="none" w:sz="0" w:space="0" w:color="auto"/>
            <w:right w:val="none" w:sz="0" w:space="0" w:color="auto"/>
          </w:divBdr>
        </w:div>
      </w:divsChild>
    </w:div>
    <w:div w:id="1553539714">
      <w:bodyDiv w:val="1"/>
      <w:marLeft w:val="0"/>
      <w:marRight w:val="0"/>
      <w:marTop w:val="0"/>
      <w:marBottom w:val="0"/>
      <w:divBdr>
        <w:top w:val="none" w:sz="0" w:space="0" w:color="auto"/>
        <w:left w:val="none" w:sz="0" w:space="0" w:color="auto"/>
        <w:bottom w:val="none" w:sz="0" w:space="0" w:color="auto"/>
        <w:right w:val="none" w:sz="0" w:space="0" w:color="auto"/>
      </w:divBdr>
      <w:divsChild>
        <w:div w:id="1889606090">
          <w:marLeft w:val="0"/>
          <w:marRight w:val="0"/>
          <w:marTop w:val="0"/>
          <w:marBottom w:val="0"/>
          <w:divBdr>
            <w:top w:val="none" w:sz="0" w:space="0" w:color="auto"/>
            <w:left w:val="none" w:sz="0" w:space="0" w:color="auto"/>
            <w:bottom w:val="none" w:sz="0" w:space="0" w:color="auto"/>
            <w:right w:val="none" w:sz="0" w:space="0" w:color="auto"/>
          </w:divBdr>
        </w:div>
      </w:divsChild>
    </w:div>
    <w:div w:id="1554192229">
      <w:bodyDiv w:val="1"/>
      <w:marLeft w:val="0"/>
      <w:marRight w:val="0"/>
      <w:marTop w:val="0"/>
      <w:marBottom w:val="0"/>
      <w:divBdr>
        <w:top w:val="none" w:sz="0" w:space="0" w:color="auto"/>
        <w:left w:val="none" w:sz="0" w:space="0" w:color="auto"/>
        <w:bottom w:val="none" w:sz="0" w:space="0" w:color="auto"/>
        <w:right w:val="none" w:sz="0" w:space="0" w:color="auto"/>
      </w:divBdr>
      <w:divsChild>
        <w:div w:id="2040856818">
          <w:marLeft w:val="0"/>
          <w:marRight w:val="0"/>
          <w:marTop w:val="0"/>
          <w:marBottom w:val="0"/>
          <w:divBdr>
            <w:top w:val="none" w:sz="0" w:space="0" w:color="auto"/>
            <w:left w:val="none" w:sz="0" w:space="0" w:color="auto"/>
            <w:bottom w:val="none" w:sz="0" w:space="0" w:color="auto"/>
            <w:right w:val="none" w:sz="0" w:space="0" w:color="auto"/>
          </w:divBdr>
        </w:div>
      </w:divsChild>
    </w:div>
    <w:div w:id="1561671209">
      <w:bodyDiv w:val="1"/>
      <w:marLeft w:val="0"/>
      <w:marRight w:val="0"/>
      <w:marTop w:val="0"/>
      <w:marBottom w:val="0"/>
      <w:divBdr>
        <w:top w:val="none" w:sz="0" w:space="0" w:color="auto"/>
        <w:left w:val="none" w:sz="0" w:space="0" w:color="auto"/>
        <w:bottom w:val="none" w:sz="0" w:space="0" w:color="auto"/>
        <w:right w:val="none" w:sz="0" w:space="0" w:color="auto"/>
      </w:divBdr>
    </w:div>
    <w:div w:id="1568765319">
      <w:bodyDiv w:val="1"/>
      <w:marLeft w:val="0"/>
      <w:marRight w:val="0"/>
      <w:marTop w:val="0"/>
      <w:marBottom w:val="0"/>
      <w:divBdr>
        <w:top w:val="none" w:sz="0" w:space="0" w:color="auto"/>
        <w:left w:val="none" w:sz="0" w:space="0" w:color="auto"/>
        <w:bottom w:val="none" w:sz="0" w:space="0" w:color="auto"/>
        <w:right w:val="none" w:sz="0" w:space="0" w:color="auto"/>
      </w:divBdr>
      <w:divsChild>
        <w:div w:id="712190714">
          <w:marLeft w:val="0"/>
          <w:marRight w:val="0"/>
          <w:marTop w:val="0"/>
          <w:marBottom w:val="0"/>
          <w:divBdr>
            <w:top w:val="none" w:sz="0" w:space="0" w:color="auto"/>
            <w:left w:val="none" w:sz="0" w:space="0" w:color="auto"/>
            <w:bottom w:val="none" w:sz="0" w:space="0" w:color="auto"/>
            <w:right w:val="none" w:sz="0" w:space="0" w:color="auto"/>
          </w:divBdr>
        </w:div>
      </w:divsChild>
    </w:div>
    <w:div w:id="1571576531">
      <w:bodyDiv w:val="1"/>
      <w:marLeft w:val="0"/>
      <w:marRight w:val="0"/>
      <w:marTop w:val="0"/>
      <w:marBottom w:val="0"/>
      <w:divBdr>
        <w:top w:val="none" w:sz="0" w:space="0" w:color="auto"/>
        <w:left w:val="none" w:sz="0" w:space="0" w:color="auto"/>
        <w:bottom w:val="none" w:sz="0" w:space="0" w:color="auto"/>
        <w:right w:val="none" w:sz="0" w:space="0" w:color="auto"/>
      </w:divBdr>
      <w:divsChild>
        <w:div w:id="1554609820">
          <w:marLeft w:val="0"/>
          <w:marRight w:val="0"/>
          <w:marTop w:val="0"/>
          <w:marBottom w:val="0"/>
          <w:divBdr>
            <w:top w:val="none" w:sz="0" w:space="0" w:color="auto"/>
            <w:left w:val="none" w:sz="0" w:space="0" w:color="auto"/>
            <w:bottom w:val="none" w:sz="0" w:space="0" w:color="auto"/>
            <w:right w:val="none" w:sz="0" w:space="0" w:color="auto"/>
          </w:divBdr>
        </w:div>
      </w:divsChild>
    </w:div>
    <w:div w:id="1574001619">
      <w:bodyDiv w:val="1"/>
      <w:marLeft w:val="0"/>
      <w:marRight w:val="0"/>
      <w:marTop w:val="0"/>
      <w:marBottom w:val="0"/>
      <w:divBdr>
        <w:top w:val="none" w:sz="0" w:space="0" w:color="auto"/>
        <w:left w:val="none" w:sz="0" w:space="0" w:color="auto"/>
        <w:bottom w:val="none" w:sz="0" w:space="0" w:color="auto"/>
        <w:right w:val="none" w:sz="0" w:space="0" w:color="auto"/>
      </w:divBdr>
    </w:div>
    <w:div w:id="1579629885">
      <w:bodyDiv w:val="1"/>
      <w:marLeft w:val="0"/>
      <w:marRight w:val="0"/>
      <w:marTop w:val="0"/>
      <w:marBottom w:val="0"/>
      <w:divBdr>
        <w:top w:val="none" w:sz="0" w:space="0" w:color="auto"/>
        <w:left w:val="none" w:sz="0" w:space="0" w:color="auto"/>
        <w:bottom w:val="none" w:sz="0" w:space="0" w:color="auto"/>
        <w:right w:val="none" w:sz="0" w:space="0" w:color="auto"/>
      </w:divBdr>
      <w:divsChild>
        <w:div w:id="166332959">
          <w:marLeft w:val="0"/>
          <w:marRight w:val="0"/>
          <w:marTop w:val="0"/>
          <w:marBottom w:val="0"/>
          <w:divBdr>
            <w:top w:val="none" w:sz="0" w:space="0" w:color="auto"/>
            <w:left w:val="none" w:sz="0" w:space="0" w:color="auto"/>
            <w:bottom w:val="none" w:sz="0" w:space="0" w:color="auto"/>
            <w:right w:val="none" w:sz="0" w:space="0" w:color="auto"/>
          </w:divBdr>
          <w:divsChild>
            <w:div w:id="194460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7947">
      <w:bodyDiv w:val="1"/>
      <w:marLeft w:val="0"/>
      <w:marRight w:val="0"/>
      <w:marTop w:val="0"/>
      <w:marBottom w:val="0"/>
      <w:divBdr>
        <w:top w:val="none" w:sz="0" w:space="0" w:color="auto"/>
        <w:left w:val="none" w:sz="0" w:space="0" w:color="auto"/>
        <w:bottom w:val="none" w:sz="0" w:space="0" w:color="auto"/>
        <w:right w:val="none" w:sz="0" w:space="0" w:color="auto"/>
      </w:divBdr>
      <w:divsChild>
        <w:div w:id="1859470086">
          <w:marLeft w:val="0"/>
          <w:marRight w:val="0"/>
          <w:marTop w:val="0"/>
          <w:marBottom w:val="0"/>
          <w:divBdr>
            <w:top w:val="none" w:sz="0" w:space="0" w:color="auto"/>
            <w:left w:val="none" w:sz="0" w:space="0" w:color="auto"/>
            <w:bottom w:val="none" w:sz="0" w:space="0" w:color="auto"/>
            <w:right w:val="none" w:sz="0" w:space="0" w:color="auto"/>
          </w:divBdr>
        </w:div>
      </w:divsChild>
    </w:div>
    <w:div w:id="1592470339">
      <w:bodyDiv w:val="1"/>
      <w:marLeft w:val="0"/>
      <w:marRight w:val="0"/>
      <w:marTop w:val="0"/>
      <w:marBottom w:val="0"/>
      <w:divBdr>
        <w:top w:val="none" w:sz="0" w:space="0" w:color="auto"/>
        <w:left w:val="none" w:sz="0" w:space="0" w:color="auto"/>
        <w:bottom w:val="none" w:sz="0" w:space="0" w:color="auto"/>
        <w:right w:val="none" w:sz="0" w:space="0" w:color="auto"/>
      </w:divBdr>
      <w:divsChild>
        <w:div w:id="457067124">
          <w:marLeft w:val="0"/>
          <w:marRight w:val="0"/>
          <w:marTop w:val="0"/>
          <w:marBottom w:val="0"/>
          <w:divBdr>
            <w:top w:val="none" w:sz="0" w:space="0" w:color="auto"/>
            <w:left w:val="none" w:sz="0" w:space="0" w:color="auto"/>
            <w:bottom w:val="none" w:sz="0" w:space="0" w:color="auto"/>
            <w:right w:val="none" w:sz="0" w:space="0" w:color="auto"/>
          </w:divBdr>
        </w:div>
      </w:divsChild>
    </w:div>
    <w:div w:id="1594246071">
      <w:bodyDiv w:val="1"/>
      <w:marLeft w:val="0"/>
      <w:marRight w:val="0"/>
      <w:marTop w:val="0"/>
      <w:marBottom w:val="0"/>
      <w:divBdr>
        <w:top w:val="none" w:sz="0" w:space="0" w:color="auto"/>
        <w:left w:val="none" w:sz="0" w:space="0" w:color="auto"/>
        <w:bottom w:val="none" w:sz="0" w:space="0" w:color="auto"/>
        <w:right w:val="none" w:sz="0" w:space="0" w:color="auto"/>
      </w:divBdr>
      <w:divsChild>
        <w:div w:id="2048988601">
          <w:marLeft w:val="0"/>
          <w:marRight w:val="0"/>
          <w:marTop w:val="0"/>
          <w:marBottom w:val="0"/>
          <w:divBdr>
            <w:top w:val="none" w:sz="0" w:space="0" w:color="auto"/>
            <w:left w:val="none" w:sz="0" w:space="0" w:color="auto"/>
            <w:bottom w:val="none" w:sz="0" w:space="0" w:color="auto"/>
            <w:right w:val="none" w:sz="0" w:space="0" w:color="auto"/>
          </w:divBdr>
        </w:div>
      </w:divsChild>
    </w:div>
    <w:div w:id="1595282513">
      <w:bodyDiv w:val="1"/>
      <w:marLeft w:val="0"/>
      <w:marRight w:val="0"/>
      <w:marTop w:val="0"/>
      <w:marBottom w:val="0"/>
      <w:divBdr>
        <w:top w:val="none" w:sz="0" w:space="0" w:color="auto"/>
        <w:left w:val="none" w:sz="0" w:space="0" w:color="auto"/>
        <w:bottom w:val="none" w:sz="0" w:space="0" w:color="auto"/>
        <w:right w:val="none" w:sz="0" w:space="0" w:color="auto"/>
      </w:divBdr>
      <w:divsChild>
        <w:div w:id="1544635869">
          <w:marLeft w:val="0"/>
          <w:marRight w:val="0"/>
          <w:marTop w:val="0"/>
          <w:marBottom w:val="0"/>
          <w:divBdr>
            <w:top w:val="none" w:sz="0" w:space="0" w:color="auto"/>
            <w:left w:val="none" w:sz="0" w:space="0" w:color="auto"/>
            <w:bottom w:val="none" w:sz="0" w:space="0" w:color="auto"/>
            <w:right w:val="none" w:sz="0" w:space="0" w:color="auto"/>
          </w:divBdr>
        </w:div>
      </w:divsChild>
    </w:div>
    <w:div w:id="1602949347">
      <w:bodyDiv w:val="1"/>
      <w:marLeft w:val="0"/>
      <w:marRight w:val="0"/>
      <w:marTop w:val="0"/>
      <w:marBottom w:val="0"/>
      <w:divBdr>
        <w:top w:val="none" w:sz="0" w:space="0" w:color="auto"/>
        <w:left w:val="none" w:sz="0" w:space="0" w:color="auto"/>
        <w:bottom w:val="none" w:sz="0" w:space="0" w:color="auto"/>
        <w:right w:val="none" w:sz="0" w:space="0" w:color="auto"/>
      </w:divBdr>
      <w:divsChild>
        <w:div w:id="868952963">
          <w:marLeft w:val="0"/>
          <w:marRight w:val="0"/>
          <w:marTop w:val="0"/>
          <w:marBottom w:val="0"/>
          <w:divBdr>
            <w:top w:val="none" w:sz="0" w:space="0" w:color="auto"/>
            <w:left w:val="none" w:sz="0" w:space="0" w:color="auto"/>
            <w:bottom w:val="none" w:sz="0" w:space="0" w:color="auto"/>
            <w:right w:val="none" w:sz="0" w:space="0" w:color="auto"/>
          </w:divBdr>
        </w:div>
      </w:divsChild>
    </w:div>
    <w:div w:id="1604725053">
      <w:bodyDiv w:val="1"/>
      <w:marLeft w:val="0"/>
      <w:marRight w:val="0"/>
      <w:marTop w:val="0"/>
      <w:marBottom w:val="0"/>
      <w:divBdr>
        <w:top w:val="none" w:sz="0" w:space="0" w:color="auto"/>
        <w:left w:val="none" w:sz="0" w:space="0" w:color="auto"/>
        <w:bottom w:val="none" w:sz="0" w:space="0" w:color="auto"/>
        <w:right w:val="none" w:sz="0" w:space="0" w:color="auto"/>
      </w:divBdr>
      <w:divsChild>
        <w:div w:id="280648065">
          <w:marLeft w:val="0"/>
          <w:marRight w:val="0"/>
          <w:marTop w:val="0"/>
          <w:marBottom w:val="0"/>
          <w:divBdr>
            <w:top w:val="none" w:sz="0" w:space="0" w:color="auto"/>
            <w:left w:val="none" w:sz="0" w:space="0" w:color="auto"/>
            <w:bottom w:val="none" w:sz="0" w:space="0" w:color="auto"/>
            <w:right w:val="none" w:sz="0" w:space="0" w:color="auto"/>
          </w:divBdr>
        </w:div>
      </w:divsChild>
    </w:div>
    <w:div w:id="1614677617">
      <w:bodyDiv w:val="1"/>
      <w:marLeft w:val="0"/>
      <w:marRight w:val="0"/>
      <w:marTop w:val="0"/>
      <w:marBottom w:val="0"/>
      <w:divBdr>
        <w:top w:val="none" w:sz="0" w:space="0" w:color="auto"/>
        <w:left w:val="none" w:sz="0" w:space="0" w:color="auto"/>
        <w:bottom w:val="none" w:sz="0" w:space="0" w:color="auto"/>
        <w:right w:val="none" w:sz="0" w:space="0" w:color="auto"/>
      </w:divBdr>
      <w:divsChild>
        <w:div w:id="1702245692">
          <w:marLeft w:val="0"/>
          <w:marRight w:val="0"/>
          <w:marTop w:val="0"/>
          <w:marBottom w:val="0"/>
          <w:divBdr>
            <w:top w:val="none" w:sz="0" w:space="0" w:color="auto"/>
            <w:left w:val="none" w:sz="0" w:space="0" w:color="auto"/>
            <w:bottom w:val="none" w:sz="0" w:space="0" w:color="auto"/>
            <w:right w:val="none" w:sz="0" w:space="0" w:color="auto"/>
          </w:divBdr>
        </w:div>
      </w:divsChild>
    </w:div>
    <w:div w:id="1619145775">
      <w:bodyDiv w:val="1"/>
      <w:marLeft w:val="0"/>
      <w:marRight w:val="0"/>
      <w:marTop w:val="0"/>
      <w:marBottom w:val="0"/>
      <w:divBdr>
        <w:top w:val="none" w:sz="0" w:space="0" w:color="auto"/>
        <w:left w:val="none" w:sz="0" w:space="0" w:color="auto"/>
        <w:bottom w:val="none" w:sz="0" w:space="0" w:color="auto"/>
        <w:right w:val="none" w:sz="0" w:space="0" w:color="auto"/>
      </w:divBdr>
      <w:divsChild>
        <w:div w:id="1123769113">
          <w:marLeft w:val="0"/>
          <w:marRight w:val="0"/>
          <w:marTop w:val="0"/>
          <w:marBottom w:val="0"/>
          <w:divBdr>
            <w:top w:val="none" w:sz="0" w:space="0" w:color="auto"/>
            <w:left w:val="none" w:sz="0" w:space="0" w:color="auto"/>
            <w:bottom w:val="none" w:sz="0" w:space="0" w:color="auto"/>
            <w:right w:val="none" w:sz="0" w:space="0" w:color="auto"/>
          </w:divBdr>
        </w:div>
      </w:divsChild>
    </w:div>
    <w:div w:id="1620843357">
      <w:bodyDiv w:val="1"/>
      <w:marLeft w:val="0"/>
      <w:marRight w:val="0"/>
      <w:marTop w:val="0"/>
      <w:marBottom w:val="0"/>
      <w:divBdr>
        <w:top w:val="none" w:sz="0" w:space="0" w:color="auto"/>
        <w:left w:val="none" w:sz="0" w:space="0" w:color="auto"/>
        <w:bottom w:val="none" w:sz="0" w:space="0" w:color="auto"/>
        <w:right w:val="none" w:sz="0" w:space="0" w:color="auto"/>
      </w:divBdr>
      <w:divsChild>
        <w:div w:id="335766377">
          <w:marLeft w:val="0"/>
          <w:marRight w:val="0"/>
          <w:marTop w:val="0"/>
          <w:marBottom w:val="0"/>
          <w:divBdr>
            <w:top w:val="none" w:sz="0" w:space="0" w:color="auto"/>
            <w:left w:val="none" w:sz="0" w:space="0" w:color="auto"/>
            <w:bottom w:val="none" w:sz="0" w:space="0" w:color="auto"/>
            <w:right w:val="none" w:sz="0" w:space="0" w:color="auto"/>
          </w:divBdr>
        </w:div>
      </w:divsChild>
    </w:div>
    <w:div w:id="1621766169">
      <w:bodyDiv w:val="1"/>
      <w:marLeft w:val="0"/>
      <w:marRight w:val="0"/>
      <w:marTop w:val="0"/>
      <w:marBottom w:val="0"/>
      <w:divBdr>
        <w:top w:val="none" w:sz="0" w:space="0" w:color="auto"/>
        <w:left w:val="none" w:sz="0" w:space="0" w:color="auto"/>
        <w:bottom w:val="none" w:sz="0" w:space="0" w:color="auto"/>
        <w:right w:val="none" w:sz="0" w:space="0" w:color="auto"/>
      </w:divBdr>
      <w:divsChild>
        <w:div w:id="2092384713">
          <w:marLeft w:val="0"/>
          <w:marRight w:val="0"/>
          <w:marTop w:val="0"/>
          <w:marBottom w:val="0"/>
          <w:divBdr>
            <w:top w:val="none" w:sz="0" w:space="0" w:color="auto"/>
            <w:left w:val="none" w:sz="0" w:space="0" w:color="auto"/>
            <w:bottom w:val="none" w:sz="0" w:space="0" w:color="auto"/>
            <w:right w:val="none" w:sz="0" w:space="0" w:color="auto"/>
          </w:divBdr>
        </w:div>
      </w:divsChild>
    </w:div>
    <w:div w:id="1630353053">
      <w:bodyDiv w:val="1"/>
      <w:marLeft w:val="0"/>
      <w:marRight w:val="0"/>
      <w:marTop w:val="0"/>
      <w:marBottom w:val="0"/>
      <w:divBdr>
        <w:top w:val="none" w:sz="0" w:space="0" w:color="auto"/>
        <w:left w:val="none" w:sz="0" w:space="0" w:color="auto"/>
        <w:bottom w:val="none" w:sz="0" w:space="0" w:color="auto"/>
        <w:right w:val="none" w:sz="0" w:space="0" w:color="auto"/>
      </w:divBdr>
    </w:div>
    <w:div w:id="1632441660">
      <w:bodyDiv w:val="1"/>
      <w:marLeft w:val="0"/>
      <w:marRight w:val="0"/>
      <w:marTop w:val="0"/>
      <w:marBottom w:val="0"/>
      <w:divBdr>
        <w:top w:val="none" w:sz="0" w:space="0" w:color="auto"/>
        <w:left w:val="none" w:sz="0" w:space="0" w:color="auto"/>
        <w:bottom w:val="none" w:sz="0" w:space="0" w:color="auto"/>
        <w:right w:val="none" w:sz="0" w:space="0" w:color="auto"/>
      </w:divBdr>
    </w:div>
    <w:div w:id="1632595010">
      <w:bodyDiv w:val="1"/>
      <w:marLeft w:val="0"/>
      <w:marRight w:val="0"/>
      <w:marTop w:val="0"/>
      <w:marBottom w:val="0"/>
      <w:divBdr>
        <w:top w:val="none" w:sz="0" w:space="0" w:color="auto"/>
        <w:left w:val="none" w:sz="0" w:space="0" w:color="auto"/>
        <w:bottom w:val="none" w:sz="0" w:space="0" w:color="auto"/>
        <w:right w:val="none" w:sz="0" w:space="0" w:color="auto"/>
      </w:divBdr>
      <w:divsChild>
        <w:div w:id="2105834387">
          <w:marLeft w:val="0"/>
          <w:marRight w:val="0"/>
          <w:marTop w:val="0"/>
          <w:marBottom w:val="0"/>
          <w:divBdr>
            <w:top w:val="none" w:sz="0" w:space="0" w:color="auto"/>
            <w:left w:val="none" w:sz="0" w:space="0" w:color="auto"/>
            <w:bottom w:val="none" w:sz="0" w:space="0" w:color="auto"/>
            <w:right w:val="none" w:sz="0" w:space="0" w:color="auto"/>
          </w:divBdr>
        </w:div>
      </w:divsChild>
    </w:div>
    <w:div w:id="1633438203">
      <w:bodyDiv w:val="1"/>
      <w:marLeft w:val="0"/>
      <w:marRight w:val="0"/>
      <w:marTop w:val="0"/>
      <w:marBottom w:val="0"/>
      <w:divBdr>
        <w:top w:val="none" w:sz="0" w:space="0" w:color="auto"/>
        <w:left w:val="none" w:sz="0" w:space="0" w:color="auto"/>
        <w:bottom w:val="none" w:sz="0" w:space="0" w:color="auto"/>
        <w:right w:val="none" w:sz="0" w:space="0" w:color="auto"/>
      </w:divBdr>
      <w:divsChild>
        <w:div w:id="1305962869">
          <w:marLeft w:val="0"/>
          <w:marRight w:val="0"/>
          <w:marTop w:val="0"/>
          <w:marBottom w:val="0"/>
          <w:divBdr>
            <w:top w:val="none" w:sz="0" w:space="0" w:color="auto"/>
            <w:left w:val="none" w:sz="0" w:space="0" w:color="auto"/>
            <w:bottom w:val="none" w:sz="0" w:space="0" w:color="auto"/>
            <w:right w:val="none" w:sz="0" w:space="0" w:color="auto"/>
          </w:divBdr>
          <w:divsChild>
            <w:div w:id="129829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557797">
      <w:bodyDiv w:val="1"/>
      <w:marLeft w:val="0"/>
      <w:marRight w:val="0"/>
      <w:marTop w:val="0"/>
      <w:marBottom w:val="0"/>
      <w:divBdr>
        <w:top w:val="none" w:sz="0" w:space="0" w:color="auto"/>
        <w:left w:val="none" w:sz="0" w:space="0" w:color="auto"/>
        <w:bottom w:val="none" w:sz="0" w:space="0" w:color="auto"/>
        <w:right w:val="none" w:sz="0" w:space="0" w:color="auto"/>
      </w:divBdr>
      <w:divsChild>
        <w:div w:id="1452555554">
          <w:marLeft w:val="0"/>
          <w:marRight w:val="0"/>
          <w:marTop w:val="0"/>
          <w:marBottom w:val="0"/>
          <w:divBdr>
            <w:top w:val="none" w:sz="0" w:space="0" w:color="auto"/>
            <w:left w:val="none" w:sz="0" w:space="0" w:color="auto"/>
            <w:bottom w:val="none" w:sz="0" w:space="0" w:color="auto"/>
            <w:right w:val="none" w:sz="0" w:space="0" w:color="auto"/>
          </w:divBdr>
        </w:div>
      </w:divsChild>
    </w:div>
    <w:div w:id="1636569054">
      <w:bodyDiv w:val="1"/>
      <w:marLeft w:val="0"/>
      <w:marRight w:val="0"/>
      <w:marTop w:val="0"/>
      <w:marBottom w:val="0"/>
      <w:divBdr>
        <w:top w:val="none" w:sz="0" w:space="0" w:color="auto"/>
        <w:left w:val="none" w:sz="0" w:space="0" w:color="auto"/>
        <w:bottom w:val="none" w:sz="0" w:space="0" w:color="auto"/>
        <w:right w:val="none" w:sz="0" w:space="0" w:color="auto"/>
      </w:divBdr>
      <w:divsChild>
        <w:div w:id="690573323">
          <w:marLeft w:val="0"/>
          <w:marRight w:val="0"/>
          <w:marTop w:val="0"/>
          <w:marBottom w:val="0"/>
          <w:divBdr>
            <w:top w:val="none" w:sz="0" w:space="0" w:color="auto"/>
            <w:left w:val="none" w:sz="0" w:space="0" w:color="auto"/>
            <w:bottom w:val="none" w:sz="0" w:space="0" w:color="auto"/>
            <w:right w:val="none" w:sz="0" w:space="0" w:color="auto"/>
          </w:divBdr>
        </w:div>
      </w:divsChild>
    </w:div>
    <w:div w:id="1645960934">
      <w:bodyDiv w:val="1"/>
      <w:marLeft w:val="0"/>
      <w:marRight w:val="0"/>
      <w:marTop w:val="0"/>
      <w:marBottom w:val="0"/>
      <w:divBdr>
        <w:top w:val="none" w:sz="0" w:space="0" w:color="auto"/>
        <w:left w:val="none" w:sz="0" w:space="0" w:color="auto"/>
        <w:bottom w:val="none" w:sz="0" w:space="0" w:color="auto"/>
        <w:right w:val="none" w:sz="0" w:space="0" w:color="auto"/>
      </w:divBdr>
      <w:divsChild>
        <w:div w:id="1932468068">
          <w:marLeft w:val="0"/>
          <w:marRight w:val="0"/>
          <w:marTop w:val="0"/>
          <w:marBottom w:val="0"/>
          <w:divBdr>
            <w:top w:val="none" w:sz="0" w:space="0" w:color="auto"/>
            <w:left w:val="none" w:sz="0" w:space="0" w:color="auto"/>
            <w:bottom w:val="none" w:sz="0" w:space="0" w:color="auto"/>
            <w:right w:val="none" w:sz="0" w:space="0" w:color="auto"/>
          </w:divBdr>
        </w:div>
      </w:divsChild>
    </w:div>
    <w:div w:id="1647781622">
      <w:bodyDiv w:val="1"/>
      <w:marLeft w:val="0"/>
      <w:marRight w:val="0"/>
      <w:marTop w:val="0"/>
      <w:marBottom w:val="0"/>
      <w:divBdr>
        <w:top w:val="none" w:sz="0" w:space="0" w:color="auto"/>
        <w:left w:val="none" w:sz="0" w:space="0" w:color="auto"/>
        <w:bottom w:val="none" w:sz="0" w:space="0" w:color="auto"/>
        <w:right w:val="none" w:sz="0" w:space="0" w:color="auto"/>
      </w:divBdr>
      <w:divsChild>
        <w:div w:id="753208674">
          <w:marLeft w:val="0"/>
          <w:marRight w:val="0"/>
          <w:marTop w:val="0"/>
          <w:marBottom w:val="0"/>
          <w:divBdr>
            <w:top w:val="none" w:sz="0" w:space="0" w:color="auto"/>
            <w:left w:val="none" w:sz="0" w:space="0" w:color="auto"/>
            <w:bottom w:val="none" w:sz="0" w:space="0" w:color="auto"/>
            <w:right w:val="none" w:sz="0" w:space="0" w:color="auto"/>
          </w:divBdr>
        </w:div>
      </w:divsChild>
    </w:div>
    <w:div w:id="1657297968">
      <w:bodyDiv w:val="1"/>
      <w:marLeft w:val="0"/>
      <w:marRight w:val="0"/>
      <w:marTop w:val="0"/>
      <w:marBottom w:val="0"/>
      <w:divBdr>
        <w:top w:val="none" w:sz="0" w:space="0" w:color="auto"/>
        <w:left w:val="none" w:sz="0" w:space="0" w:color="auto"/>
        <w:bottom w:val="none" w:sz="0" w:space="0" w:color="auto"/>
        <w:right w:val="none" w:sz="0" w:space="0" w:color="auto"/>
      </w:divBdr>
      <w:divsChild>
        <w:div w:id="107815214">
          <w:marLeft w:val="0"/>
          <w:marRight w:val="0"/>
          <w:marTop w:val="0"/>
          <w:marBottom w:val="0"/>
          <w:divBdr>
            <w:top w:val="none" w:sz="0" w:space="0" w:color="auto"/>
            <w:left w:val="none" w:sz="0" w:space="0" w:color="auto"/>
            <w:bottom w:val="none" w:sz="0" w:space="0" w:color="auto"/>
            <w:right w:val="none" w:sz="0" w:space="0" w:color="auto"/>
          </w:divBdr>
        </w:div>
      </w:divsChild>
    </w:div>
    <w:div w:id="1663655933">
      <w:bodyDiv w:val="1"/>
      <w:marLeft w:val="0"/>
      <w:marRight w:val="0"/>
      <w:marTop w:val="0"/>
      <w:marBottom w:val="0"/>
      <w:divBdr>
        <w:top w:val="none" w:sz="0" w:space="0" w:color="auto"/>
        <w:left w:val="none" w:sz="0" w:space="0" w:color="auto"/>
        <w:bottom w:val="none" w:sz="0" w:space="0" w:color="auto"/>
        <w:right w:val="none" w:sz="0" w:space="0" w:color="auto"/>
      </w:divBdr>
      <w:divsChild>
        <w:div w:id="1250575744">
          <w:marLeft w:val="0"/>
          <w:marRight w:val="0"/>
          <w:marTop w:val="0"/>
          <w:marBottom w:val="0"/>
          <w:divBdr>
            <w:top w:val="none" w:sz="0" w:space="0" w:color="auto"/>
            <w:left w:val="none" w:sz="0" w:space="0" w:color="auto"/>
            <w:bottom w:val="none" w:sz="0" w:space="0" w:color="auto"/>
            <w:right w:val="none" w:sz="0" w:space="0" w:color="auto"/>
          </w:divBdr>
        </w:div>
      </w:divsChild>
    </w:div>
    <w:div w:id="1663847395">
      <w:bodyDiv w:val="1"/>
      <w:marLeft w:val="0"/>
      <w:marRight w:val="0"/>
      <w:marTop w:val="0"/>
      <w:marBottom w:val="0"/>
      <w:divBdr>
        <w:top w:val="none" w:sz="0" w:space="0" w:color="auto"/>
        <w:left w:val="none" w:sz="0" w:space="0" w:color="auto"/>
        <w:bottom w:val="none" w:sz="0" w:space="0" w:color="auto"/>
        <w:right w:val="none" w:sz="0" w:space="0" w:color="auto"/>
      </w:divBdr>
      <w:divsChild>
        <w:div w:id="436370325">
          <w:marLeft w:val="0"/>
          <w:marRight w:val="0"/>
          <w:marTop w:val="0"/>
          <w:marBottom w:val="0"/>
          <w:divBdr>
            <w:top w:val="none" w:sz="0" w:space="0" w:color="auto"/>
            <w:left w:val="none" w:sz="0" w:space="0" w:color="auto"/>
            <w:bottom w:val="none" w:sz="0" w:space="0" w:color="auto"/>
            <w:right w:val="none" w:sz="0" w:space="0" w:color="auto"/>
          </w:divBdr>
        </w:div>
        <w:div w:id="928663096">
          <w:marLeft w:val="0"/>
          <w:marRight w:val="0"/>
          <w:marTop w:val="0"/>
          <w:marBottom w:val="0"/>
          <w:divBdr>
            <w:top w:val="none" w:sz="0" w:space="0" w:color="auto"/>
            <w:left w:val="none" w:sz="0" w:space="0" w:color="auto"/>
            <w:bottom w:val="none" w:sz="0" w:space="0" w:color="auto"/>
            <w:right w:val="none" w:sz="0" w:space="0" w:color="auto"/>
          </w:divBdr>
        </w:div>
      </w:divsChild>
    </w:div>
    <w:div w:id="1664624202">
      <w:bodyDiv w:val="1"/>
      <w:marLeft w:val="0"/>
      <w:marRight w:val="0"/>
      <w:marTop w:val="0"/>
      <w:marBottom w:val="0"/>
      <w:divBdr>
        <w:top w:val="none" w:sz="0" w:space="0" w:color="auto"/>
        <w:left w:val="none" w:sz="0" w:space="0" w:color="auto"/>
        <w:bottom w:val="none" w:sz="0" w:space="0" w:color="auto"/>
        <w:right w:val="none" w:sz="0" w:space="0" w:color="auto"/>
      </w:divBdr>
      <w:divsChild>
        <w:div w:id="571042846">
          <w:marLeft w:val="0"/>
          <w:marRight w:val="0"/>
          <w:marTop w:val="0"/>
          <w:marBottom w:val="0"/>
          <w:divBdr>
            <w:top w:val="none" w:sz="0" w:space="0" w:color="auto"/>
            <w:left w:val="none" w:sz="0" w:space="0" w:color="auto"/>
            <w:bottom w:val="none" w:sz="0" w:space="0" w:color="auto"/>
            <w:right w:val="none" w:sz="0" w:space="0" w:color="auto"/>
          </w:divBdr>
        </w:div>
      </w:divsChild>
    </w:div>
    <w:div w:id="1666005844">
      <w:bodyDiv w:val="1"/>
      <w:marLeft w:val="0"/>
      <w:marRight w:val="0"/>
      <w:marTop w:val="0"/>
      <w:marBottom w:val="0"/>
      <w:divBdr>
        <w:top w:val="none" w:sz="0" w:space="0" w:color="auto"/>
        <w:left w:val="none" w:sz="0" w:space="0" w:color="auto"/>
        <w:bottom w:val="none" w:sz="0" w:space="0" w:color="auto"/>
        <w:right w:val="none" w:sz="0" w:space="0" w:color="auto"/>
      </w:divBdr>
      <w:divsChild>
        <w:div w:id="388114324">
          <w:marLeft w:val="0"/>
          <w:marRight w:val="0"/>
          <w:marTop w:val="0"/>
          <w:marBottom w:val="0"/>
          <w:divBdr>
            <w:top w:val="none" w:sz="0" w:space="0" w:color="auto"/>
            <w:left w:val="none" w:sz="0" w:space="0" w:color="auto"/>
            <w:bottom w:val="none" w:sz="0" w:space="0" w:color="auto"/>
            <w:right w:val="none" w:sz="0" w:space="0" w:color="auto"/>
          </w:divBdr>
        </w:div>
      </w:divsChild>
    </w:div>
    <w:div w:id="1672176781">
      <w:bodyDiv w:val="1"/>
      <w:marLeft w:val="0"/>
      <w:marRight w:val="0"/>
      <w:marTop w:val="0"/>
      <w:marBottom w:val="0"/>
      <w:divBdr>
        <w:top w:val="none" w:sz="0" w:space="0" w:color="auto"/>
        <w:left w:val="none" w:sz="0" w:space="0" w:color="auto"/>
        <w:bottom w:val="none" w:sz="0" w:space="0" w:color="auto"/>
        <w:right w:val="none" w:sz="0" w:space="0" w:color="auto"/>
      </w:divBdr>
    </w:div>
    <w:div w:id="1682703085">
      <w:bodyDiv w:val="1"/>
      <w:marLeft w:val="0"/>
      <w:marRight w:val="0"/>
      <w:marTop w:val="0"/>
      <w:marBottom w:val="0"/>
      <w:divBdr>
        <w:top w:val="none" w:sz="0" w:space="0" w:color="auto"/>
        <w:left w:val="none" w:sz="0" w:space="0" w:color="auto"/>
        <w:bottom w:val="none" w:sz="0" w:space="0" w:color="auto"/>
        <w:right w:val="none" w:sz="0" w:space="0" w:color="auto"/>
      </w:divBdr>
      <w:divsChild>
        <w:div w:id="979916105">
          <w:marLeft w:val="0"/>
          <w:marRight w:val="0"/>
          <w:marTop w:val="0"/>
          <w:marBottom w:val="0"/>
          <w:divBdr>
            <w:top w:val="none" w:sz="0" w:space="0" w:color="auto"/>
            <w:left w:val="none" w:sz="0" w:space="0" w:color="auto"/>
            <w:bottom w:val="none" w:sz="0" w:space="0" w:color="auto"/>
            <w:right w:val="none" w:sz="0" w:space="0" w:color="auto"/>
          </w:divBdr>
        </w:div>
      </w:divsChild>
    </w:div>
    <w:div w:id="1687905778">
      <w:bodyDiv w:val="1"/>
      <w:marLeft w:val="0"/>
      <w:marRight w:val="0"/>
      <w:marTop w:val="0"/>
      <w:marBottom w:val="0"/>
      <w:divBdr>
        <w:top w:val="none" w:sz="0" w:space="0" w:color="auto"/>
        <w:left w:val="none" w:sz="0" w:space="0" w:color="auto"/>
        <w:bottom w:val="none" w:sz="0" w:space="0" w:color="auto"/>
        <w:right w:val="none" w:sz="0" w:space="0" w:color="auto"/>
      </w:divBdr>
      <w:divsChild>
        <w:div w:id="1974554659">
          <w:marLeft w:val="0"/>
          <w:marRight w:val="0"/>
          <w:marTop w:val="0"/>
          <w:marBottom w:val="0"/>
          <w:divBdr>
            <w:top w:val="none" w:sz="0" w:space="0" w:color="auto"/>
            <w:left w:val="none" w:sz="0" w:space="0" w:color="auto"/>
            <w:bottom w:val="none" w:sz="0" w:space="0" w:color="auto"/>
            <w:right w:val="none" w:sz="0" w:space="0" w:color="auto"/>
          </w:divBdr>
        </w:div>
      </w:divsChild>
    </w:div>
    <w:div w:id="1697610450">
      <w:bodyDiv w:val="1"/>
      <w:marLeft w:val="0"/>
      <w:marRight w:val="0"/>
      <w:marTop w:val="0"/>
      <w:marBottom w:val="0"/>
      <w:divBdr>
        <w:top w:val="none" w:sz="0" w:space="0" w:color="auto"/>
        <w:left w:val="none" w:sz="0" w:space="0" w:color="auto"/>
        <w:bottom w:val="none" w:sz="0" w:space="0" w:color="auto"/>
        <w:right w:val="none" w:sz="0" w:space="0" w:color="auto"/>
      </w:divBdr>
      <w:divsChild>
        <w:div w:id="260915536">
          <w:marLeft w:val="0"/>
          <w:marRight w:val="0"/>
          <w:marTop w:val="0"/>
          <w:marBottom w:val="0"/>
          <w:divBdr>
            <w:top w:val="none" w:sz="0" w:space="0" w:color="auto"/>
            <w:left w:val="none" w:sz="0" w:space="0" w:color="auto"/>
            <w:bottom w:val="none" w:sz="0" w:space="0" w:color="auto"/>
            <w:right w:val="none" w:sz="0" w:space="0" w:color="auto"/>
          </w:divBdr>
        </w:div>
        <w:div w:id="550772688">
          <w:marLeft w:val="0"/>
          <w:marRight w:val="0"/>
          <w:marTop w:val="0"/>
          <w:marBottom w:val="0"/>
          <w:divBdr>
            <w:top w:val="none" w:sz="0" w:space="0" w:color="auto"/>
            <w:left w:val="none" w:sz="0" w:space="0" w:color="auto"/>
            <w:bottom w:val="none" w:sz="0" w:space="0" w:color="auto"/>
            <w:right w:val="none" w:sz="0" w:space="0" w:color="auto"/>
          </w:divBdr>
        </w:div>
        <w:div w:id="861866864">
          <w:marLeft w:val="0"/>
          <w:marRight w:val="0"/>
          <w:marTop w:val="0"/>
          <w:marBottom w:val="0"/>
          <w:divBdr>
            <w:top w:val="none" w:sz="0" w:space="0" w:color="auto"/>
            <w:left w:val="none" w:sz="0" w:space="0" w:color="auto"/>
            <w:bottom w:val="none" w:sz="0" w:space="0" w:color="auto"/>
            <w:right w:val="none" w:sz="0" w:space="0" w:color="auto"/>
          </w:divBdr>
        </w:div>
        <w:div w:id="1065227632">
          <w:marLeft w:val="0"/>
          <w:marRight w:val="0"/>
          <w:marTop w:val="0"/>
          <w:marBottom w:val="0"/>
          <w:divBdr>
            <w:top w:val="none" w:sz="0" w:space="0" w:color="auto"/>
            <w:left w:val="none" w:sz="0" w:space="0" w:color="auto"/>
            <w:bottom w:val="none" w:sz="0" w:space="0" w:color="auto"/>
            <w:right w:val="none" w:sz="0" w:space="0" w:color="auto"/>
          </w:divBdr>
        </w:div>
        <w:div w:id="1423449915">
          <w:marLeft w:val="0"/>
          <w:marRight w:val="0"/>
          <w:marTop w:val="0"/>
          <w:marBottom w:val="0"/>
          <w:divBdr>
            <w:top w:val="none" w:sz="0" w:space="0" w:color="auto"/>
            <w:left w:val="none" w:sz="0" w:space="0" w:color="auto"/>
            <w:bottom w:val="none" w:sz="0" w:space="0" w:color="auto"/>
            <w:right w:val="none" w:sz="0" w:space="0" w:color="auto"/>
          </w:divBdr>
        </w:div>
        <w:div w:id="1703289189">
          <w:marLeft w:val="0"/>
          <w:marRight w:val="0"/>
          <w:marTop w:val="0"/>
          <w:marBottom w:val="0"/>
          <w:divBdr>
            <w:top w:val="none" w:sz="0" w:space="0" w:color="auto"/>
            <w:left w:val="none" w:sz="0" w:space="0" w:color="auto"/>
            <w:bottom w:val="none" w:sz="0" w:space="0" w:color="auto"/>
            <w:right w:val="none" w:sz="0" w:space="0" w:color="auto"/>
          </w:divBdr>
        </w:div>
        <w:div w:id="1995529349">
          <w:marLeft w:val="0"/>
          <w:marRight w:val="0"/>
          <w:marTop w:val="0"/>
          <w:marBottom w:val="0"/>
          <w:divBdr>
            <w:top w:val="none" w:sz="0" w:space="0" w:color="auto"/>
            <w:left w:val="none" w:sz="0" w:space="0" w:color="auto"/>
            <w:bottom w:val="none" w:sz="0" w:space="0" w:color="auto"/>
            <w:right w:val="none" w:sz="0" w:space="0" w:color="auto"/>
          </w:divBdr>
        </w:div>
      </w:divsChild>
    </w:div>
    <w:div w:id="1697846828">
      <w:bodyDiv w:val="1"/>
      <w:marLeft w:val="0"/>
      <w:marRight w:val="0"/>
      <w:marTop w:val="0"/>
      <w:marBottom w:val="0"/>
      <w:divBdr>
        <w:top w:val="none" w:sz="0" w:space="0" w:color="auto"/>
        <w:left w:val="none" w:sz="0" w:space="0" w:color="auto"/>
        <w:bottom w:val="none" w:sz="0" w:space="0" w:color="auto"/>
        <w:right w:val="none" w:sz="0" w:space="0" w:color="auto"/>
      </w:divBdr>
      <w:divsChild>
        <w:div w:id="1532768742">
          <w:marLeft w:val="0"/>
          <w:marRight w:val="0"/>
          <w:marTop w:val="0"/>
          <w:marBottom w:val="0"/>
          <w:divBdr>
            <w:top w:val="none" w:sz="0" w:space="0" w:color="auto"/>
            <w:left w:val="none" w:sz="0" w:space="0" w:color="auto"/>
            <w:bottom w:val="none" w:sz="0" w:space="0" w:color="auto"/>
            <w:right w:val="none" w:sz="0" w:space="0" w:color="auto"/>
          </w:divBdr>
        </w:div>
      </w:divsChild>
    </w:div>
    <w:div w:id="1704014621">
      <w:bodyDiv w:val="1"/>
      <w:marLeft w:val="0"/>
      <w:marRight w:val="0"/>
      <w:marTop w:val="0"/>
      <w:marBottom w:val="0"/>
      <w:divBdr>
        <w:top w:val="none" w:sz="0" w:space="0" w:color="auto"/>
        <w:left w:val="none" w:sz="0" w:space="0" w:color="auto"/>
        <w:bottom w:val="none" w:sz="0" w:space="0" w:color="auto"/>
        <w:right w:val="none" w:sz="0" w:space="0" w:color="auto"/>
      </w:divBdr>
      <w:divsChild>
        <w:div w:id="18775819">
          <w:marLeft w:val="0"/>
          <w:marRight w:val="0"/>
          <w:marTop w:val="0"/>
          <w:marBottom w:val="0"/>
          <w:divBdr>
            <w:top w:val="none" w:sz="0" w:space="0" w:color="auto"/>
            <w:left w:val="none" w:sz="0" w:space="0" w:color="auto"/>
            <w:bottom w:val="none" w:sz="0" w:space="0" w:color="auto"/>
            <w:right w:val="none" w:sz="0" w:space="0" w:color="auto"/>
          </w:divBdr>
        </w:div>
      </w:divsChild>
    </w:div>
    <w:div w:id="1706102482">
      <w:bodyDiv w:val="1"/>
      <w:marLeft w:val="0"/>
      <w:marRight w:val="0"/>
      <w:marTop w:val="0"/>
      <w:marBottom w:val="0"/>
      <w:divBdr>
        <w:top w:val="none" w:sz="0" w:space="0" w:color="auto"/>
        <w:left w:val="none" w:sz="0" w:space="0" w:color="auto"/>
        <w:bottom w:val="none" w:sz="0" w:space="0" w:color="auto"/>
        <w:right w:val="none" w:sz="0" w:space="0" w:color="auto"/>
      </w:divBdr>
      <w:divsChild>
        <w:div w:id="622544353">
          <w:marLeft w:val="0"/>
          <w:marRight w:val="0"/>
          <w:marTop w:val="0"/>
          <w:marBottom w:val="0"/>
          <w:divBdr>
            <w:top w:val="none" w:sz="0" w:space="0" w:color="auto"/>
            <w:left w:val="none" w:sz="0" w:space="0" w:color="auto"/>
            <w:bottom w:val="none" w:sz="0" w:space="0" w:color="auto"/>
            <w:right w:val="none" w:sz="0" w:space="0" w:color="auto"/>
          </w:divBdr>
        </w:div>
      </w:divsChild>
    </w:div>
    <w:div w:id="1706178548">
      <w:bodyDiv w:val="1"/>
      <w:marLeft w:val="0"/>
      <w:marRight w:val="0"/>
      <w:marTop w:val="0"/>
      <w:marBottom w:val="0"/>
      <w:divBdr>
        <w:top w:val="none" w:sz="0" w:space="0" w:color="auto"/>
        <w:left w:val="none" w:sz="0" w:space="0" w:color="auto"/>
        <w:bottom w:val="none" w:sz="0" w:space="0" w:color="auto"/>
        <w:right w:val="none" w:sz="0" w:space="0" w:color="auto"/>
      </w:divBdr>
      <w:divsChild>
        <w:div w:id="1959556313">
          <w:marLeft w:val="0"/>
          <w:marRight w:val="0"/>
          <w:marTop w:val="0"/>
          <w:marBottom w:val="0"/>
          <w:divBdr>
            <w:top w:val="none" w:sz="0" w:space="0" w:color="auto"/>
            <w:left w:val="none" w:sz="0" w:space="0" w:color="auto"/>
            <w:bottom w:val="none" w:sz="0" w:space="0" w:color="auto"/>
            <w:right w:val="none" w:sz="0" w:space="0" w:color="auto"/>
          </w:divBdr>
        </w:div>
      </w:divsChild>
    </w:div>
    <w:div w:id="1709522060">
      <w:bodyDiv w:val="1"/>
      <w:marLeft w:val="0"/>
      <w:marRight w:val="0"/>
      <w:marTop w:val="0"/>
      <w:marBottom w:val="0"/>
      <w:divBdr>
        <w:top w:val="none" w:sz="0" w:space="0" w:color="auto"/>
        <w:left w:val="none" w:sz="0" w:space="0" w:color="auto"/>
        <w:bottom w:val="none" w:sz="0" w:space="0" w:color="auto"/>
        <w:right w:val="none" w:sz="0" w:space="0" w:color="auto"/>
      </w:divBdr>
      <w:divsChild>
        <w:div w:id="556859835">
          <w:marLeft w:val="0"/>
          <w:marRight w:val="0"/>
          <w:marTop w:val="0"/>
          <w:marBottom w:val="0"/>
          <w:divBdr>
            <w:top w:val="none" w:sz="0" w:space="0" w:color="auto"/>
            <w:left w:val="none" w:sz="0" w:space="0" w:color="auto"/>
            <w:bottom w:val="none" w:sz="0" w:space="0" w:color="auto"/>
            <w:right w:val="none" w:sz="0" w:space="0" w:color="auto"/>
          </w:divBdr>
        </w:div>
      </w:divsChild>
    </w:div>
    <w:div w:id="1709719509">
      <w:bodyDiv w:val="1"/>
      <w:marLeft w:val="0"/>
      <w:marRight w:val="0"/>
      <w:marTop w:val="0"/>
      <w:marBottom w:val="0"/>
      <w:divBdr>
        <w:top w:val="none" w:sz="0" w:space="0" w:color="auto"/>
        <w:left w:val="none" w:sz="0" w:space="0" w:color="auto"/>
        <w:bottom w:val="none" w:sz="0" w:space="0" w:color="auto"/>
        <w:right w:val="none" w:sz="0" w:space="0" w:color="auto"/>
      </w:divBdr>
      <w:divsChild>
        <w:div w:id="1512719461">
          <w:marLeft w:val="0"/>
          <w:marRight w:val="0"/>
          <w:marTop w:val="0"/>
          <w:marBottom w:val="0"/>
          <w:divBdr>
            <w:top w:val="none" w:sz="0" w:space="0" w:color="auto"/>
            <w:left w:val="none" w:sz="0" w:space="0" w:color="auto"/>
            <w:bottom w:val="none" w:sz="0" w:space="0" w:color="auto"/>
            <w:right w:val="none" w:sz="0" w:space="0" w:color="auto"/>
          </w:divBdr>
        </w:div>
        <w:div w:id="2118286664">
          <w:marLeft w:val="0"/>
          <w:marRight w:val="0"/>
          <w:marTop w:val="0"/>
          <w:marBottom w:val="0"/>
          <w:divBdr>
            <w:top w:val="none" w:sz="0" w:space="0" w:color="auto"/>
            <w:left w:val="none" w:sz="0" w:space="0" w:color="auto"/>
            <w:bottom w:val="none" w:sz="0" w:space="0" w:color="auto"/>
            <w:right w:val="none" w:sz="0" w:space="0" w:color="auto"/>
          </w:divBdr>
        </w:div>
      </w:divsChild>
    </w:div>
    <w:div w:id="1715081793">
      <w:bodyDiv w:val="1"/>
      <w:marLeft w:val="0"/>
      <w:marRight w:val="0"/>
      <w:marTop w:val="0"/>
      <w:marBottom w:val="0"/>
      <w:divBdr>
        <w:top w:val="none" w:sz="0" w:space="0" w:color="auto"/>
        <w:left w:val="none" w:sz="0" w:space="0" w:color="auto"/>
        <w:bottom w:val="none" w:sz="0" w:space="0" w:color="auto"/>
        <w:right w:val="none" w:sz="0" w:space="0" w:color="auto"/>
      </w:divBdr>
    </w:div>
    <w:div w:id="1724408344">
      <w:bodyDiv w:val="1"/>
      <w:marLeft w:val="0"/>
      <w:marRight w:val="0"/>
      <w:marTop w:val="0"/>
      <w:marBottom w:val="0"/>
      <w:divBdr>
        <w:top w:val="none" w:sz="0" w:space="0" w:color="auto"/>
        <w:left w:val="none" w:sz="0" w:space="0" w:color="auto"/>
        <w:bottom w:val="none" w:sz="0" w:space="0" w:color="auto"/>
        <w:right w:val="none" w:sz="0" w:space="0" w:color="auto"/>
      </w:divBdr>
      <w:divsChild>
        <w:div w:id="2112506801">
          <w:marLeft w:val="0"/>
          <w:marRight w:val="0"/>
          <w:marTop w:val="0"/>
          <w:marBottom w:val="0"/>
          <w:divBdr>
            <w:top w:val="none" w:sz="0" w:space="0" w:color="auto"/>
            <w:left w:val="none" w:sz="0" w:space="0" w:color="auto"/>
            <w:bottom w:val="none" w:sz="0" w:space="0" w:color="auto"/>
            <w:right w:val="none" w:sz="0" w:space="0" w:color="auto"/>
          </w:divBdr>
        </w:div>
      </w:divsChild>
    </w:div>
    <w:div w:id="1727679158">
      <w:bodyDiv w:val="1"/>
      <w:marLeft w:val="0"/>
      <w:marRight w:val="0"/>
      <w:marTop w:val="0"/>
      <w:marBottom w:val="0"/>
      <w:divBdr>
        <w:top w:val="none" w:sz="0" w:space="0" w:color="auto"/>
        <w:left w:val="none" w:sz="0" w:space="0" w:color="auto"/>
        <w:bottom w:val="none" w:sz="0" w:space="0" w:color="auto"/>
        <w:right w:val="none" w:sz="0" w:space="0" w:color="auto"/>
      </w:divBdr>
      <w:divsChild>
        <w:div w:id="777262201">
          <w:marLeft w:val="0"/>
          <w:marRight w:val="0"/>
          <w:marTop w:val="0"/>
          <w:marBottom w:val="0"/>
          <w:divBdr>
            <w:top w:val="none" w:sz="0" w:space="0" w:color="auto"/>
            <w:left w:val="none" w:sz="0" w:space="0" w:color="auto"/>
            <w:bottom w:val="none" w:sz="0" w:space="0" w:color="auto"/>
            <w:right w:val="none" w:sz="0" w:space="0" w:color="auto"/>
          </w:divBdr>
        </w:div>
      </w:divsChild>
    </w:div>
    <w:div w:id="1728066631">
      <w:bodyDiv w:val="1"/>
      <w:marLeft w:val="0"/>
      <w:marRight w:val="0"/>
      <w:marTop w:val="0"/>
      <w:marBottom w:val="0"/>
      <w:divBdr>
        <w:top w:val="none" w:sz="0" w:space="0" w:color="auto"/>
        <w:left w:val="none" w:sz="0" w:space="0" w:color="auto"/>
        <w:bottom w:val="none" w:sz="0" w:space="0" w:color="auto"/>
        <w:right w:val="none" w:sz="0" w:space="0" w:color="auto"/>
      </w:divBdr>
      <w:divsChild>
        <w:div w:id="2129618363">
          <w:marLeft w:val="0"/>
          <w:marRight w:val="0"/>
          <w:marTop w:val="0"/>
          <w:marBottom w:val="0"/>
          <w:divBdr>
            <w:top w:val="none" w:sz="0" w:space="0" w:color="auto"/>
            <w:left w:val="none" w:sz="0" w:space="0" w:color="auto"/>
            <w:bottom w:val="none" w:sz="0" w:space="0" w:color="auto"/>
            <w:right w:val="none" w:sz="0" w:space="0" w:color="auto"/>
          </w:divBdr>
        </w:div>
      </w:divsChild>
    </w:div>
    <w:div w:id="1729104974">
      <w:bodyDiv w:val="1"/>
      <w:marLeft w:val="0"/>
      <w:marRight w:val="0"/>
      <w:marTop w:val="0"/>
      <w:marBottom w:val="0"/>
      <w:divBdr>
        <w:top w:val="none" w:sz="0" w:space="0" w:color="auto"/>
        <w:left w:val="none" w:sz="0" w:space="0" w:color="auto"/>
        <w:bottom w:val="none" w:sz="0" w:space="0" w:color="auto"/>
        <w:right w:val="none" w:sz="0" w:space="0" w:color="auto"/>
      </w:divBdr>
      <w:divsChild>
        <w:div w:id="113715479">
          <w:marLeft w:val="0"/>
          <w:marRight w:val="0"/>
          <w:marTop w:val="0"/>
          <w:marBottom w:val="0"/>
          <w:divBdr>
            <w:top w:val="none" w:sz="0" w:space="0" w:color="auto"/>
            <w:left w:val="none" w:sz="0" w:space="0" w:color="auto"/>
            <w:bottom w:val="none" w:sz="0" w:space="0" w:color="auto"/>
            <w:right w:val="none" w:sz="0" w:space="0" w:color="auto"/>
          </w:divBdr>
        </w:div>
      </w:divsChild>
    </w:div>
    <w:div w:id="1741831773">
      <w:bodyDiv w:val="1"/>
      <w:marLeft w:val="0"/>
      <w:marRight w:val="0"/>
      <w:marTop w:val="0"/>
      <w:marBottom w:val="0"/>
      <w:divBdr>
        <w:top w:val="none" w:sz="0" w:space="0" w:color="auto"/>
        <w:left w:val="none" w:sz="0" w:space="0" w:color="auto"/>
        <w:bottom w:val="none" w:sz="0" w:space="0" w:color="auto"/>
        <w:right w:val="none" w:sz="0" w:space="0" w:color="auto"/>
      </w:divBdr>
      <w:divsChild>
        <w:div w:id="2104253269">
          <w:marLeft w:val="0"/>
          <w:marRight w:val="0"/>
          <w:marTop w:val="0"/>
          <w:marBottom w:val="0"/>
          <w:divBdr>
            <w:top w:val="none" w:sz="0" w:space="0" w:color="auto"/>
            <w:left w:val="none" w:sz="0" w:space="0" w:color="auto"/>
            <w:bottom w:val="none" w:sz="0" w:space="0" w:color="auto"/>
            <w:right w:val="none" w:sz="0" w:space="0" w:color="auto"/>
          </w:divBdr>
        </w:div>
      </w:divsChild>
    </w:div>
    <w:div w:id="1745294103">
      <w:bodyDiv w:val="1"/>
      <w:marLeft w:val="0"/>
      <w:marRight w:val="0"/>
      <w:marTop w:val="0"/>
      <w:marBottom w:val="0"/>
      <w:divBdr>
        <w:top w:val="none" w:sz="0" w:space="0" w:color="auto"/>
        <w:left w:val="none" w:sz="0" w:space="0" w:color="auto"/>
        <w:bottom w:val="none" w:sz="0" w:space="0" w:color="auto"/>
        <w:right w:val="none" w:sz="0" w:space="0" w:color="auto"/>
      </w:divBdr>
      <w:divsChild>
        <w:div w:id="192231554">
          <w:marLeft w:val="0"/>
          <w:marRight w:val="0"/>
          <w:marTop w:val="0"/>
          <w:marBottom w:val="0"/>
          <w:divBdr>
            <w:top w:val="none" w:sz="0" w:space="0" w:color="auto"/>
            <w:left w:val="none" w:sz="0" w:space="0" w:color="auto"/>
            <w:bottom w:val="none" w:sz="0" w:space="0" w:color="auto"/>
            <w:right w:val="none" w:sz="0" w:space="0" w:color="auto"/>
          </w:divBdr>
        </w:div>
      </w:divsChild>
    </w:div>
    <w:div w:id="1746561981">
      <w:bodyDiv w:val="1"/>
      <w:marLeft w:val="0"/>
      <w:marRight w:val="0"/>
      <w:marTop w:val="0"/>
      <w:marBottom w:val="0"/>
      <w:divBdr>
        <w:top w:val="none" w:sz="0" w:space="0" w:color="auto"/>
        <w:left w:val="none" w:sz="0" w:space="0" w:color="auto"/>
        <w:bottom w:val="none" w:sz="0" w:space="0" w:color="auto"/>
        <w:right w:val="none" w:sz="0" w:space="0" w:color="auto"/>
      </w:divBdr>
      <w:divsChild>
        <w:div w:id="1906840503">
          <w:marLeft w:val="0"/>
          <w:marRight w:val="0"/>
          <w:marTop w:val="0"/>
          <w:marBottom w:val="0"/>
          <w:divBdr>
            <w:top w:val="none" w:sz="0" w:space="0" w:color="auto"/>
            <w:left w:val="none" w:sz="0" w:space="0" w:color="auto"/>
            <w:bottom w:val="none" w:sz="0" w:space="0" w:color="auto"/>
            <w:right w:val="none" w:sz="0" w:space="0" w:color="auto"/>
          </w:divBdr>
        </w:div>
      </w:divsChild>
    </w:div>
    <w:div w:id="1750809730">
      <w:bodyDiv w:val="1"/>
      <w:marLeft w:val="0"/>
      <w:marRight w:val="0"/>
      <w:marTop w:val="0"/>
      <w:marBottom w:val="0"/>
      <w:divBdr>
        <w:top w:val="none" w:sz="0" w:space="0" w:color="auto"/>
        <w:left w:val="none" w:sz="0" w:space="0" w:color="auto"/>
        <w:bottom w:val="none" w:sz="0" w:space="0" w:color="auto"/>
        <w:right w:val="none" w:sz="0" w:space="0" w:color="auto"/>
      </w:divBdr>
      <w:divsChild>
        <w:div w:id="1842507176">
          <w:marLeft w:val="0"/>
          <w:marRight w:val="0"/>
          <w:marTop w:val="0"/>
          <w:marBottom w:val="0"/>
          <w:divBdr>
            <w:top w:val="none" w:sz="0" w:space="0" w:color="auto"/>
            <w:left w:val="none" w:sz="0" w:space="0" w:color="auto"/>
            <w:bottom w:val="none" w:sz="0" w:space="0" w:color="auto"/>
            <w:right w:val="none" w:sz="0" w:space="0" w:color="auto"/>
          </w:divBdr>
        </w:div>
      </w:divsChild>
    </w:div>
    <w:div w:id="1751581698">
      <w:bodyDiv w:val="1"/>
      <w:marLeft w:val="0"/>
      <w:marRight w:val="0"/>
      <w:marTop w:val="0"/>
      <w:marBottom w:val="0"/>
      <w:divBdr>
        <w:top w:val="none" w:sz="0" w:space="0" w:color="auto"/>
        <w:left w:val="none" w:sz="0" w:space="0" w:color="auto"/>
        <w:bottom w:val="none" w:sz="0" w:space="0" w:color="auto"/>
        <w:right w:val="none" w:sz="0" w:space="0" w:color="auto"/>
      </w:divBdr>
      <w:divsChild>
        <w:div w:id="1991858902">
          <w:marLeft w:val="0"/>
          <w:marRight w:val="0"/>
          <w:marTop w:val="0"/>
          <w:marBottom w:val="0"/>
          <w:divBdr>
            <w:top w:val="none" w:sz="0" w:space="0" w:color="auto"/>
            <w:left w:val="none" w:sz="0" w:space="0" w:color="auto"/>
            <w:bottom w:val="none" w:sz="0" w:space="0" w:color="auto"/>
            <w:right w:val="none" w:sz="0" w:space="0" w:color="auto"/>
          </w:divBdr>
        </w:div>
      </w:divsChild>
    </w:div>
    <w:div w:id="175952250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55">
          <w:marLeft w:val="0"/>
          <w:marRight w:val="0"/>
          <w:marTop w:val="0"/>
          <w:marBottom w:val="0"/>
          <w:divBdr>
            <w:top w:val="none" w:sz="0" w:space="0" w:color="auto"/>
            <w:left w:val="none" w:sz="0" w:space="0" w:color="auto"/>
            <w:bottom w:val="none" w:sz="0" w:space="0" w:color="auto"/>
            <w:right w:val="none" w:sz="0" w:space="0" w:color="auto"/>
          </w:divBdr>
        </w:div>
      </w:divsChild>
    </w:div>
    <w:div w:id="1763141462">
      <w:bodyDiv w:val="1"/>
      <w:marLeft w:val="0"/>
      <w:marRight w:val="0"/>
      <w:marTop w:val="0"/>
      <w:marBottom w:val="0"/>
      <w:divBdr>
        <w:top w:val="none" w:sz="0" w:space="0" w:color="auto"/>
        <w:left w:val="none" w:sz="0" w:space="0" w:color="auto"/>
        <w:bottom w:val="none" w:sz="0" w:space="0" w:color="auto"/>
        <w:right w:val="none" w:sz="0" w:space="0" w:color="auto"/>
      </w:divBdr>
      <w:divsChild>
        <w:div w:id="1409570501">
          <w:marLeft w:val="0"/>
          <w:marRight w:val="0"/>
          <w:marTop w:val="0"/>
          <w:marBottom w:val="0"/>
          <w:divBdr>
            <w:top w:val="none" w:sz="0" w:space="0" w:color="auto"/>
            <w:left w:val="none" w:sz="0" w:space="0" w:color="auto"/>
            <w:bottom w:val="none" w:sz="0" w:space="0" w:color="auto"/>
            <w:right w:val="none" w:sz="0" w:space="0" w:color="auto"/>
          </w:divBdr>
        </w:div>
      </w:divsChild>
    </w:div>
    <w:div w:id="1767648055">
      <w:bodyDiv w:val="1"/>
      <w:marLeft w:val="0"/>
      <w:marRight w:val="0"/>
      <w:marTop w:val="0"/>
      <w:marBottom w:val="0"/>
      <w:divBdr>
        <w:top w:val="none" w:sz="0" w:space="0" w:color="auto"/>
        <w:left w:val="none" w:sz="0" w:space="0" w:color="auto"/>
        <w:bottom w:val="none" w:sz="0" w:space="0" w:color="auto"/>
        <w:right w:val="none" w:sz="0" w:space="0" w:color="auto"/>
      </w:divBdr>
      <w:divsChild>
        <w:div w:id="1680039738">
          <w:marLeft w:val="0"/>
          <w:marRight w:val="0"/>
          <w:marTop w:val="0"/>
          <w:marBottom w:val="0"/>
          <w:divBdr>
            <w:top w:val="none" w:sz="0" w:space="0" w:color="auto"/>
            <w:left w:val="none" w:sz="0" w:space="0" w:color="auto"/>
            <w:bottom w:val="none" w:sz="0" w:space="0" w:color="auto"/>
            <w:right w:val="none" w:sz="0" w:space="0" w:color="auto"/>
          </w:divBdr>
        </w:div>
      </w:divsChild>
    </w:div>
    <w:div w:id="1768381833">
      <w:bodyDiv w:val="1"/>
      <w:marLeft w:val="0"/>
      <w:marRight w:val="0"/>
      <w:marTop w:val="0"/>
      <w:marBottom w:val="0"/>
      <w:divBdr>
        <w:top w:val="none" w:sz="0" w:space="0" w:color="auto"/>
        <w:left w:val="none" w:sz="0" w:space="0" w:color="auto"/>
        <w:bottom w:val="none" w:sz="0" w:space="0" w:color="auto"/>
        <w:right w:val="none" w:sz="0" w:space="0" w:color="auto"/>
      </w:divBdr>
      <w:divsChild>
        <w:div w:id="544021687">
          <w:marLeft w:val="0"/>
          <w:marRight w:val="0"/>
          <w:marTop w:val="0"/>
          <w:marBottom w:val="0"/>
          <w:divBdr>
            <w:top w:val="none" w:sz="0" w:space="0" w:color="auto"/>
            <w:left w:val="none" w:sz="0" w:space="0" w:color="auto"/>
            <w:bottom w:val="none" w:sz="0" w:space="0" w:color="auto"/>
            <w:right w:val="none" w:sz="0" w:space="0" w:color="auto"/>
          </w:divBdr>
        </w:div>
        <w:div w:id="799762567">
          <w:marLeft w:val="0"/>
          <w:marRight w:val="0"/>
          <w:marTop w:val="0"/>
          <w:marBottom w:val="0"/>
          <w:divBdr>
            <w:top w:val="none" w:sz="0" w:space="0" w:color="auto"/>
            <w:left w:val="none" w:sz="0" w:space="0" w:color="auto"/>
            <w:bottom w:val="none" w:sz="0" w:space="0" w:color="auto"/>
            <w:right w:val="none" w:sz="0" w:space="0" w:color="auto"/>
          </w:divBdr>
        </w:div>
        <w:div w:id="866212273">
          <w:marLeft w:val="0"/>
          <w:marRight w:val="0"/>
          <w:marTop w:val="0"/>
          <w:marBottom w:val="0"/>
          <w:divBdr>
            <w:top w:val="none" w:sz="0" w:space="0" w:color="auto"/>
            <w:left w:val="none" w:sz="0" w:space="0" w:color="auto"/>
            <w:bottom w:val="none" w:sz="0" w:space="0" w:color="auto"/>
            <w:right w:val="none" w:sz="0" w:space="0" w:color="auto"/>
          </w:divBdr>
        </w:div>
        <w:div w:id="1025910158">
          <w:marLeft w:val="0"/>
          <w:marRight w:val="0"/>
          <w:marTop w:val="0"/>
          <w:marBottom w:val="0"/>
          <w:divBdr>
            <w:top w:val="none" w:sz="0" w:space="0" w:color="auto"/>
            <w:left w:val="none" w:sz="0" w:space="0" w:color="auto"/>
            <w:bottom w:val="none" w:sz="0" w:space="0" w:color="auto"/>
            <w:right w:val="none" w:sz="0" w:space="0" w:color="auto"/>
          </w:divBdr>
        </w:div>
        <w:div w:id="1066879203">
          <w:marLeft w:val="0"/>
          <w:marRight w:val="0"/>
          <w:marTop w:val="0"/>
          <w:marBottom w:val="0"/>
          <w:divBdr>
            <w:top w:val="none" w:sz="0" w:space="0" w:color="auto"/>
            <w:left w:val="none" w:sz="0" w:space="0" w:color="auto"/>
            <w:bottom w:val="none" w:sz="0" w:space="0" w:color="auto"/>
            <w:right w:val="none" w:sz="0" w:space="0" w:color="auto"/>
          </w:divBdr>
        </w:div>
        <w:div w:id="1462071185">
          <w:marLeft w:val="0"/>
          <w:marRight w:val="0"/>
          <w:marTop w:val="0"/>
          <w:marBottom w:val="0"/>
          <w:divBdr>
            <w:top w:val="none" w:sz="0" w:space="0" w:color="auto"/>
            <w:left w:val="none" w:sz="0" w:space="0" w:color="auto"/>
            <w:bottom w:val="none" w:sz="0" w:space="0" w:color="auto"/>
            <w:right w:val="none" w:sz="0" w:space="0" w:color="auto"/>
          </w:divBdr>
        </w:div>
        <w:div w:id="2007439700">
          <w:marLeft w:val="0"/>
          <w:marRight w:val="0"/>
          <w:marTop w:val="0"/>
          <w:marBottom w:val="0"/>
          <w:divBdr>
            <w:top w:val="none" w:sz="0" w:space="0" w:color="auto"/>
            <w:left w:val="none" w:sz="0" w:space="0" w:color="auto"/>
            <w:bottom w:val="none" w:sz="0" w:space="0" w:color="auto"/>
            <w:right w:val="none" w:sz="0" w:space="0" w:color="auto"/>
          </w:divBdr>
        </w:div>
      </w:divsChild>
    </w:div>
    <w:div w:id="1769811377">
      <w:bodyDiv w:val="1"/>
      <w:marLeft w:val="0"/>
      <w:marRight w:val="0"/>
      <w:marTop w:val="0"/>
      <w:marBottom w:val="0"/>
      <w:divBdr>
        <w:top w:val="none" w:sz="0" w:space="0" w:color="auto"/>
        <w:left w:val="none" w:sz="0" w:space="0" w:color="auto"/>
        <w:bottom w:val="none" w:sz="0" w:space="0" w:color="auto"/>
        <w:right w:val="none" w:sz="0" w:space="0" w:color="auto"/>
      </w:divBdr>
      <w:divsChild>
        <w:div w:id="1583028148">
          <w:marLeft w:val="0"/>
          <w:marRight w:val="0"/>
          <w:marTop w:val="0"/>
          <w:marBottom w:val="0"/>
          <w:divBdr>
            <w:top w:val="none" w:sz="0" w:space="0" w:color="auto"/>
            <w:left w:val="none" w:sz="0" w:space="0" w:color="auto"/>
            <w:bottom w:val="none" w:sz="0" w:space="0" w:color="auto"/>
            <w:right w:val="none" w:sz="0" w:space="0" w:color="auto"/>
          </w:divBdr>
        </w:div>
      </w:divsChild>
    </w:div>
    <w:div w:id="1771854438">
      <w:bodyDiv w:val="1"/>
      <w:marLeft w:val="0"/>
      <w:marRight w:val="0"/>
      <w:marTop w:val="0"/>
      <w:marBottom w:val="0"/>
      <w:divBdr>
        <w:top w:val="none" w:sz="0" w:space="0" w:color="auto"/>
        <w:left w:val="none" w:sz="0" w:space="0" w:color="auto"/>
        <w:bottom w:val="none" w:sz="0" w:space="0" w:color="auto"/>
        <w:right w:val="none" w:sz="0" w:space="0" w:color="auto"/>
      </w:divBdr>
      <w:divsChild>
        <w:div w:id="688877578">
          <w:marLeft w:val="0"/>
          <w:marRight w:val="0"/>
          <w:marTop w:val="0"/>
          <w:marBottom w:val="0"/>
          <w:divBdr>
            <w:top w:val="none" w:sz="0" w:space="0" w:color="auto"/>
            <w:left w:val="none" w:sz="0" w:space="0" w:color="auto"/>
            <w:bottom w:val="none" w:sz="0" w:space="0" w:color="auto"/>
            <w:right w:val="none" w:sz="0" w:space="0" w:color="auto"/>
          </w:divBdr>
        </w:div>
      </w:divsChild>
    </w:div>
    <w:div w:id="1782143645">
      <w:bodyDiv w:val="1"/>
      <w:marLeft w:val="0"/>
      <w:marRight w:val="0"/>
      <w:marTop w:val="0"/>
      <w:marBottom w:val="0"/>
      <w:divBdr>
        <w:top w:val="none" w:sz="0" w:space="0" w:color="auto"/>
        <w:left w:val="none" w:sz="0" w:space="0" w:color="auto"/>
        <w:bottom w:val="none" w:sz="0" w:space="0" w:color="auto"/>
        <w:right w:val="none" w:sz="0" w:space="0" w:color="auto"/>
      </w:divBdr>
      <w:divsChild>
        <w:div w:id="1117329806">
          <w:marLeft w:val="0"/>
          <w:marRight w:val="0"/>
          <w:marTop w:val="0"/>
          <w:marBottom w:val="0"/>
          <w:divBdr>
            <w:top w:val="none" w:sz="0" w:space="0" w:color="auto"/>
            <w:left w:val="none" w:sz="0" w:space="0" w:color="auto"/>
            <w:bottom w:val="none" w:sz="0" w:space="0" w:color="auto"/>
            <w:right w:val="none" w:sz="0" w:space="0" w:color="auto"/>
          </w:divBdr>
        </w:div>
      </w:divsChild>
    </w:div>
    <w:div w:id="1785342558">
      <w:bodyDiv w:val="1"/>
      <w:marLeft w:val="0"/>
      <w:marRight w:val="0"/>
      <w:marTop w:val="0"/>
      <w:marBottom w:val="0"/>
      <w:divBdr>
        <w:top w:val="none" w:sz="0" w:space="0" w:color="auto"/>
        <w:left w:val="none" w:sz="0" w:space="0" w:color="auto"/>
        <w:bottom w:val="none" w:sz="0" w:space="0" w:color="auto"/>
        <w:right w:val="none" w:sz="0" w:space="0" w:color="auto"/>
      </w:divBdr>
      <w:divsChild>
        <w:div w:id="2087920385">
          <w:marLeft w:val="0"/>
          <w:marRight w:val="0"/>
          <w:marTop w:val="0"/>
          <w:marBottom w:val="0"/>
          <w:divBdr>
            <w:top w:val="none" w:sz="0" w:space="0" w:color="auto"/>
            <w:left w:val="none" w:sz="0" w:space="0" w:color="auto"/>
            <w:bottom w:val="none" w:sz="0" w:space="0" w:color="auto"/>
            <w:right w:val="none" w:sz="0" w:space="0" w:color="auto"/>
          </w:divBdr>
        </w:div>
      </w:divsChild>
    </w:div>
    <w:div w:id="1789542681">
      <w:bodyDiv w:val="1"/>
      <w:marLeft w:val="0"/>
      <w:marRight w:val="0"/>
      <w:marTop w:val="0"/>
      <w:marBottom w:val="0"/>
      <w:divBdr>
        <w:top w:val="none" w:sz="0" w:space="0" w:color="auto"/>
        <w:left w:val="none" w:sz="0" w:space="0" w:color="auto"/>
        <w:bottom w:val="none" w:sz="0" w:space="0" w:color="auto"/>
        <w:right w:val="none" w:sz="0" w:space="0" w:color="auto"/>
      </w:divBdr>
      <w:divsChild>
        <w:div w:id="1938055097">
          <w:marLeft w:val="0"/>
          <w:marRight w:val="0"/>
          <w:marTop w:val="0"/>
          <w:marBottom w:val="0"/>
          <w:divBdr>
            <w:top w:val="none" w:sz="0" w:space="0" w:color="auto"/>
            <w:left w:val="none" w:sz="0" w:space="0" w:color="auto"/>
            <w:bottom w:val="none" w:sz="0" w:space="0" w:color="auto"/>
            <w:right w:val="none" w:sz="0" w:space="0" w:color="auto"/>
          </w:divBdr>
        </w:div>
      </w:divsChild>
    </w:div>
    <w:div w:id="1791164872">
      <w:bodyDiv w:val="1"/>
      <w:marLeft w:val="0"/>
      <w:marRight w:val="0"/>
      <w:marTop w:val="0"/>
      <w:marBottom w:val="0"/>
      <w:divBdr>
        <w:top w:val="none" w:sz="0" w:space="0" w:color="auto"/>
        <w:left w:val="none" w:sz="0" w:space="0" w:color="auto"/>
        <w:bottom w:val="none" w:sz="0" w:space="0" w:color="auto"/>
        <w:right w:val="none" w:sz="0" w:space="0" w:color="auto"/>
      </w:divBdr>
      <w:divsChild>
        <w:div w:id="482284708">
          <w:marLeft w:val="0"/>
          <w:marRight w:val="0"/>
          <w:marTop w:val="0"/>
          <w:marBottom w:val="0"/>
          <w:divBdr>
            <w:top w:val="none" w:sz="0" w:space="0" w:color="auto"/>
            <w:left w:val="none" w:sz="0" w:space="0" w:color="auto"/>
            <w:bottom w:val="none" w:sz="0" w:space="0" w:color="auto"/>
            <w:right w:val="none" w:sz="0" w:space="0" w:color="auto"/>
          </w:divBdr>
        </w:div>
      </w:divsChild>
    </w:div>
    <w:div w:id="1792048465">
      <w:bodyDiv w:val="1"/>
      <w:marLeft w:val="0"/>
      <w:marRight w:val="0"/>
      <w:marTop w:val="0"/>
      <w:marBottom w:val="0"/>
      <w:divBdr>
        <w:top w:val="none" w:sz="0" w:space="0" w:color="auto"/>
        <w:left w:val="none" w:sz="0" w:space="0" w:color="auto"/>
        <w:bottom w:val="none" w:sz="0" w:space="0" w:color="auto"/>
        <w:right w:val="none" w:sz="0" w:space="0" w:color="auto"/>
      </w:divBdr>
      <w:divsChild>
        <w:div w:id="1044673100">
          <w:marLeft w:val="0"/>
          <w:marRight w:val="0"/>
          <w:marTop w:val="0"/>
          <w:marBottom w:val="0"/>
          <w:divBdr>
            <w:top w:val="none" w:sz="0" w:space="0" w:color="auto"/>
            <w:left w:val="none" w:sz="0" w:space="0" w:color="auto"/>
            <w:bottom w:val="none" w:sz="0" w:space="0" w:color="auto"/>
            <w:right w:val="none" w:sz="0" w:space="0" w:color="auto"/>
          </w:divBdr>
        </w:div>
      </w:divsChild>
    </w:div>
    <w:div w:id="1792048532">
      <w:bodyDiv w:val="1"/>
      <w:marLeft w:val="0"/>
      <w:marRight w:val="0"/>
      <w:marTop w:val="0"/>
      <w:marBottom w:val="0"/>
      <w:divBdr>
        <w:top w:val="none" w:sz="0" w:space="0" w:color="auto"/>
        <w:left w:val="none" w:sz="0" w:space="0" w:color="auto"/>
        <w:bottom w:val="none" w:sz="0" w:space="0" w:color="auto"/>
        <w:right w:val="none" w:sz="0" w:space="0" w:color="auto"/>
      </w:divBdr>
      <w:divsChild>
        <w:div w:id="1400594732">
          <w:marLeft w:val="0"/>
          <w:marRight w:val="0"/>
          <w:marTop w:val="0"/>
          <w:marBottom w:val="0"/>
          <w:divBdr>
            <w:top w:val="none" w:sz="0" w:space="0" w:color="auto"/>
            <w:left w:val="none" w:sz="0" w:space="0" w:color="auto"/>
            <w:bottom w:val="none" w:sz="0" w:space="0" w:color="auto"/>
            <w:right w:val="none" w:sz="0" w:space="0" w:color="auto"/>
          </w:divBdr>
        </w:div>
      </w:divsChild>
    </w:div>
    <w:div w:id="1795060059">
      <w:bodyDiv w:val="1"/>
      <w:marLeft w:val="0"/>
      <w:marRight w:val="0"/>
      <w:marTop w:val="0"/>
      <w:marBottom w:val="0"/>
      <w:divBdr>
        <w:top w:val="none" w:sz="0" w:space="0" w:color="auto"/>
        <w:left w:val="none" w:sz="0" w:space="0" w:color="auto"/>
        <w:bottom w:val="none" w:sz="0" w:space="0" w:color="auto"/>
        <w:right w:val="none" w:sz="0" w:space="0" w:color="auto"/>
      </w:divBdr>
      <w:divsChild>
        <w:div w:id="480969157">
          <w:marLeft w:val="0"/>
          <w:marRight w:val="0"/>
          <w:marTop w:val="0"/>
          <w:marBottom w:val="0"/>
          <w:divBdr>
            <w:top w:val="none" w:sz="0" w:space="0" w:color="auto"/>
            <w:left w:val="none" w:sz="0" w:space="0" w:color="auto"/>
            <w:bottom w:val="none" w:sz="0" w:space="0" w:color="auto"/>
            <w:right w:val="none" w:sz="0" w:space="0" w:color="auto"/>
          </w:divBdr>
        </w:div>
      </w:divsChild>
    </w:div>
    <w:div w:id="1804928960">
      <w:bodyDiv w:val="1"/>
      <w:marLeft w:val="0"/>
      <w:marRight w:val="0"/>
      <w:marTop w:val="0"/>
      <w:marBottom w:val="0"/>
      <w:divBdr>
        <w:top w:val="none" w:sz="0" w:space="0" w:color="auto"/>
        <w:left w:val="none" w:sz="0" w:space="0" w:color="auto"/>
        <w:bottom w:val="none" w:sz="0" w:space="0" w:color="auto"/>
        <w:right w:val="none" w:sz="0" w:space="0" w:color="auto"/>
      </w:divBdr>
      <w:divsChild>
        <w:div w:id="622079699">
          <w:marLeft w:val="0"/>
          <w:marRight w:val="0"/>
          <w:marTop w:val="0"/>
          <w:marBottom w:val="0"/>
          <w:divBdr>
            <w:top w:val="none" w:sz="0" w:space="0" w:color="auto"/>
            <w:left w:val="none" w:sz="0" w:space="0" w:color="auto"/>
            <w:bottom w:val="none" w:sz="0" w:space="0" w:color="auto"/>
            <w:right w:val="none" w:sz="0" w:space="0" w:color="auto"/>
          </w:divBdr>
        </w:div>
      </w:divsChild>
    </w:div>
    <w:div w:id="1806504246">
      <w:bodyDiv w:val="1"/>
      <w:marLeft w:val="0"/>
      <w:marRight w:val="0"/>
      <w:marTop w:val="0"/>
      <w:marBottom w:val="0"/>
      <w:divBdr>
        <w:top w:val="none" w:sz="0" w:space="0" w:color="auto"/>
        <w:left w:val="none" w:sz="0" w:space="0" w:color="auto"/>
        <w:bottom w:val="none" w:sz="0" w:space="0" w:color="auto"/>
        <w:right w:val="none" w:sz="0" w:space="0" w:color="auto"/>
      </w:divBdr>
      <w:divsChild>
        <w:div w:id="2033653200">
          <w:marLeft w:val="0"/>
          <w:marRight w:val="0"/>
          <w:marTop w:val="0"/>
          <w:marBottom w:val="0"/>
          <w:divBdr>
            <w:top w:val="none" w:sz="0" w:space="0" w:color="auto"/>
            <w:left w:val="none" w:sz="0" w:space="0" w:color="auto"/>
            <w:bottom w:val="none" w:sz="0" w:space="0" w:color="auto"/>
            <w:right w:val="none" w:sz="0" w:space="0" w:color="auto"/>
          </w:divBdr>
        </w:div>
      </w:divsChild>
    </w:div>
    <w:div w:id="1811483104">
      <w:bodyDiv w:val="1"/>
      <w:marLeft w:val="0"/>
      <w:marRight w:val="0"/>
      <w:marTop w:val="0"/>
      <w:marBottom w:val="0"/>
      <w:divBdr>
        <w:top w:val="none" w:sz="0" w:space="0" w:color="auto"/>
        <w:left w:val="none" w:sz="0" w:space="0" w:color="auto"/>
        <w:bottom w:val="none" w:sz="0" w:space="0" w:color="auto"/>
        <w:right w:val="none" w:sz="0" w:space="0" w:color="auto"/>
      </w:divBdr>
      <w:divsChild>
        <w:div w:id="1337684305">
          <w:marLeft w:val="0"/>
          <w:marRight w:val="0"/>
          <w:marTop w:val="0"/>
          <w:marBottom w:val="0"/>
          <w:divBdr>
            <w:top w:val="none" w:sz="0" w:space="0" w:color="auto"/>
            <w:left w:val="none" w:sz="0" w:space="0" w:color="auto"/>
            <w:bottom w:val="none" w:sz="0" w:space="0" w:color="auto"/>
            <w:right w:val="none" w:sz="0" w:space="0" w:color="auto"/>
          </w:divBdr>
        </w:div>
      </w:divsChild>
    </w:div>
    <w:div w:id="1815902098">
      <w:bodyDiv w:val="1"/>
      <w:marLeft w:val="0"/>
      <w:marRight w:val="0"/>
      <w:marTop w:val="0"/>
      <w:marBottom w:val="0"/>
      <w:divBdr>
        <w:top w:val="none" w:sz="0" w:space="0" w:color="auto"/>
        <w:left w:val="none" w:sz="0" w:space="0" w:color="auto"/>
        <w:bottom w:val="none" w:sz="0" w:space="0" w:color="auto"/>
        <w:right w:val="none" w:sz="0" w:space="0" w:color="auto"/>
      </w:divBdr>
      <w:divsChild>
        <w:div w:id="1779568534">
          <w:marLeft w:val="0"/>
          <w:marRight w:val="0"/>
          <w:marTop w:val="0"/>
          <w:marBottom w:val="0"/>
          <w:divBdr>
            <w:top w:val="none" w:sz="0" w:space="0" w:color="auto"/>
            <w:left w:val="none" w:sz="0" w:space="0" w:color="auto"/>
            <w:bottom w:val="none" w:sz="0" w:space="0" w:color="auto"/>
            <w:right w:val="none" w:sz="0" w:space="0" w:color="auto"/>
          </w:divBdr>
        </w:div>
      </w:divsChild>
    </w:div>
    <w:div w:id="1822967395">
      <w:bodyDiv w:val="1"/>
      <w:marLeft w:val="0"/>
      <w:marRight w:val="0"/>
      <w:marTop w:val="0"/>
      <w:marBottom w:val="0"/>
      <w:divBdr>
        <w:top w:val="none" w:sz="0" w:space="0" w:color="auto"/>
        <w:left w:val="none" w:sz="0" w:space="0" w:color="auto"/>
        <w:bottom w:val="none" w:sz="0" w:space="0" w:color="auto"/>
        <w:right w:val="none" w:sz="0" w:space="0" w:color="auto"/>
      </w:divBdr>
      <w:divsChild>
        <w:div w:id="795491078">
          <w:marLeft w:val="0"/>
          <w:marRight w:val="0"/>
          <w:marTop w:val="0"/>
          <w:marBottom w:val="0"/>
          <w:divBdr>
            <w:top w:val="none" w:sz="0" w:space="0" w:color="auto"/>
            <w:left w:val="none" w:sz="0" w:space="0" w:color="auto"/>
            <w:bottom w:val="none" w:sz="0" w:space="0" w:color="auto"/>
            <w:right w:val="none" w:sz="0" w:space="0" w:color="auto"/>
          </w:divBdr>
        </w:div>
      </w:divsChild>
    </w:div>
    <w:div w:id="1831212503">
      <w:bodyDiv w:val="1"/>
      <w:marLeft w:val="0"/>
      <w:marRight w:val="0"/>
      <w:marTop w:val="0"/>
      <w:marBottom w:val="0"/>
      <w:divBdr>
        <w:top w:val="none" w:sz="0" w:space="0" w:color="auto"/>
        <w:left w:val="none" w:sz="0" w:space="0" w:color="auto"/>
        <w:bottom w:val="none" w:sz="0" w:space="0" w:color="auto"/>
        <w:right w:val="none" w:sz="0" w:space="0" w:color="auto"/>
      </w:divBdr>
      <w:divsChild>
        <w:div w:id="997421333">
          <w:marLeft w:val="0"/>
          <w:marRight w:val="0"/>
          <w:marTop w:val="0"/>
          <w:marBottom w:val="0"/>
          <w:divBdr>
            <w:top w:val="none" w:sz="0" w:space="0" w:color="auto"/>
            <w:left w:val="none" w:sz="0" w:space="0" w:color="auto"/>
            <w:bottom w:val="none" w:sz="0" w:space="0" w:color="auto"/>
            <w:right w:val="none" w:sz="0" w:space="0" w:color="auto"/>
          </w:divBdr>
        </w:div>
      </w:divsChild>
    </w:div>
    <w:div w:id="1831826305">
      <w:bodyDiv w:val="1"/>
      <w:marLeft w:val="0"/>
      <w:marRight w:val="0"/>
      <w:marTop w:val="0"/>
      <w:marBottom w:val="0"/>
      <w:divBdr>
        <w:top w:val="none" w:sz="0" w:space="0" w:color="auto"/>
        <w:left w:val="none" w:sz="0" w:space="0" w:color="auto"/>
        <w:bottom w:val="none" w:sz="0" w:space="0" w:color="auto"/>
        <w:right w:val="none" w:sz="0" w:space="0" w:color="auto"/>
      </w:divBdr>
      <w:divsChild>
        <w:div w:id="335546745">
          <w:marLeft w:val="0"/>
          <w:marRight w:val="0"/>
          <w:marTop w:val="0"/>
          <w:marBottom w:val="0"/>
          <w:divBdr>
            <w:top w:val="none" w:sz="0" w:space="0" w:color="auto"/>
            <w:left w:val="none" w:sz="0" w:space="0" w:color="auto"/>
            <w:bottom w:val="none" w:sz="0" w:space="0" w:color="auto"/>
            <w:right w:val="none" w:sz="0" w:space="0" w:color="auto"/>
          </w:divBdr>
        </w:div>
      </w:divsChild>
    </w:div>
    <w:div w:id="1832990282">
      <w:bodyDiv w:val="1"/>
      <w:marLeft w:val="0"/>
      <w:marRight w:val="0"/>
      <w:marTop w:val="0"/>
      <w:marBottom w:val="0"/>
      <w:divBdr>
        <w:top w:val="none" w:sz="0" w:space="0" w:color="auto"/>
        <w:left w:val="none" w:sz="0" w:space="0" w:color="auto"/>
        <w:bottom w:val="none" w:sz="0" w:space="0" w:color="auto"/>
        <w:right w:val="none" w:sz="0" w:space="0" w:color="auto"/>
      </w:divBdr>
      <w:divsChild>
        <w:div w:id="1999765864">
          <w:marLeft w:val="0"/>
          <w:marRight w:val="0"/>
          <w:marTop w:val="0"/>
          <w:marBottom w:val="0"/>
          <w:divBdr>
            <w:top w:val="none" w:sz="0" w:space="0" w:color="auto"/>
            <w:left w:val="none" w:sz="0" w:space="0" w:color="auto"/>
            <w:bottom w:val="none" w:sz="0" w:space="0" w:color="auto"/>
            <w:right w:val="none" w:sz="0" w:space="0" w:color="auto"/>
          </w:divBdr>
        </w:div>
      </w:divsChild>
    </w:div>
    <w:div w:id="1834755968">
      <w:bodyDiv w:val="1"/>
      <w:marLeft w:val="0"/>
      <w:marRight w:val="0"/>
      <w:marTop w:val="0"/>
      <w:marBottom w:val="0"/>
      <w:divBdr>
        <w:top w:val="none" w:sz="0" w:space="0" w:color="auto"/>
        <w:left w:val="none" w:sz="0" w:space="0" w:color="auto"/>
        <w:bottom w:val="none" w:sz="0" w:space="0" w:color="auto"/>
        <w:right w:val="none" w:sz="0" w:space="0" w:color="auto"/>
      </w:divBdr>
      <w:divsChild>
        <w:div w:id="439494021">
          <w:marLeft w:val="0"/>
          <w:marRight w:val="0"/>
          <w:marTop w:val="0"/>
          <w:marBottom w:val="0"/>
          <w:divBdr>
            <w:top w:val="none" w:sz="0" w:space="0" w:color="auto"/>
            <w:left w:val="none" w:sz="0" w:space="0" w:color="auto"/>
            <w:bottom w:val="none" w:sz="0" w:space="0" w:color="auto"/>
            <w:right w:val="none" w:sz="0" w:space="0" w:color="auto"/>
          </w:divBdr>
        </w:div>
      </w:divsChild>
    </w:div>
    <w:div w:id="1834949077">
      <w:bodyDiv w:val="1"/>
      <w:marLeft w:val="0"/>
      <w:marRight w:val="0"/>
      <w:marTop w:val="0"/>
      <w:marBottom w:val="0"/>
      <w:divBdr>
        <w:top w:val="none" w:sz="0" w:space="0" w:color="auto"/>
        <w:left w:val="none" w:sz="0" w:space="0" w:color="auto"/>
        <w:bottom w:val="none" w:sz="0" w:space="0" w:color="auto"/>
        <w:right w:val="none" w:sz="0" w:space="0" w:color="auto"/>
      </w:divBdr>
      <w:divsChild>
        <w:div w:id="1806657840">
          <w:marLeft w:val="0"/>
          <w:marRight w:val="0"/>
          <w:marTop w:val="0"/>
          <w:marBottom w:val="0"/>
          <w:divBdr>
            <w:top w:val="none" w:sz="0" w:space="0" w:color="auto"/>
            <w:left w:val="none" w:sz="0" w:space="0" w:color="auto"/>
            <w:bottom w:val="none" w:sz="0" w:space="0" w:color="auto"/>
            <w:right w:val="none" w:sz="0" w:space="0" w:color="auto"/>
          </w:divBdr>
        </w:div>
      </w:divsChild>
    </w:div>
    <w:div w:id="1837301883">
      <w:bodyDiv w:val="1"/>
      <w:marLeft w:val="0"/>
      <w:marRight w:val="0"/>
      <w:marTop w:val="0"/>
      <w:marBottom w:val="0"/>
      <w:divBdr>
        <w:top w:val="none" w:sz="0" w:space="0" w:color="auto"/>
        <w:left w:val="none" w:sz="0" w:space="0" w:color="auto"/>
        <w:bottom w:val="none" w:sz="0" w:space="0" w:color="auto"/>
        <w:right w:val="none" w:sz="0" w:space="0" w:color="auto"/>
      </w:divBdr>
      <w:divsChild>
        <w:div w:id="356859424">
          <w:marLeft w:val="0"/>
          <w:marRight w:val="0"/>
          <w:marTop w:val="0"/>
          <w:marBottom w:val="0"/>
          <w:divBdr>
            <w:top w:val="none" w:sz="0" w:space="0" w:color="auto"/>
            <w:left w:val="none" w:sz="0" w:space="0" w:color="auto"/>
            <w:bottom w:val="none" w:sz="0" w:space="0" w:color="auto"/>
            <w:right w:val="none" w:sz="0" w:space="0" w:color="auto"/>
          </w:divBdr>
        </w:div>
      </w:divsChild>
    </w:div>
    <w:div w:id="1842114910">
      <w:bodyDiv w:val="1"/>
      <w:marLeft w:val="0"/>
      <w:marRight w:val="0"/>
      <w:marTop w:val="0"/>
      <w:marBottom w:val="0"/>
      <w:divBdr>
        <w:top w:val="none" w:sz="0" w:space="0" w:color="auto"/>
        <w:left w:val="none" w:sz="0" w:space="0" w:color="auto"/>
        <w:bottom w:val="none" w:sz="0" w:space="0" w:color="auto"/>
        <w:right w:val="none" w:sz="0" w:space="0" w:color="auto"/>
      </w:divBdr>
      <w:divsChild>
        <w:div w:id="396435351">
          <w:marLeft w:val="0"/>
          <w:marRight w:val="0"/>
          <w:marTop w:val="0"/>
          <w:marBottom w:val="0"/>
          <w:divBdr>
            <w:top w:val="none" w:sz="0" w:space="0" w:color="auto"/>
            <w:left w:val="none" w:sz="0" w:space="0" w:color="auto"/>
            <w:bottom w:val="none" w:sz="0" w:space="0" w:color="auto"/>
            <w:right w:val="none" w:sz="0" w:space="0" w:color="auto"/>
          </w:divBdr>
        </w:div>
      </w:divsChild>
    </w:div>
    <w:div w:id="1856575911">
      <w:bodyDiv w:val="1"/>
      <w:marLeft w:val="0"/>
      <w:marRight w:val="0"/>
      <w:marTop w:val="0"/>
      <w:marBottom w:val="0"/>
      <w:divBdr>
        <w:top w:val="none" w:sz="0" w:space="0" w:color="auto"/>
        <w:left w:val="none" w:sz="0" w:space="0" w:color="auto"/>
        <w:bottom w:val="none" w:sz="0" w:space="0" w:color="auto"/>
        <w:right w:val="none" w:sz="0" w:space="0" w:color="auto"/>
      </w:divBdr>
      <w:divsChild>
        <w:div w:id="1801875997">
          <w:marLeft w:val="0"/>
          <w:marRight w:val="0"/>
          <w:marTop w:val="0"/>
          <w:marBottom w:val="0"/>
          <w:divBdr>
            <w:top w:val="none" w:sz="0" w:space="0" w:color="auto"/>
            <w:left w:val="none" w:sz="0" w:space="0" w:color="auto"/>
            <w:bottom w:val="none" w:sz="0" w:space="0" w:color="auto"/>
            <w:right w:val="none" w:sz="0" w:space="0" w:color="auto"/>
          </w:divBdr>
        </w:div>
      </w:divsChild>
    </w:div>
    <w:div w:id="1858420469">
      <w:bodyDiv w:val="1"/>
      <w:marLeft w:val="0"/>
      <w:marRight w:val="0"/>
      <w:marTop w:val="0"/>
      <w:marBottom w:val="0"/>
      <w:divBdr>
        <w:top w:val="none" w:sz="0" w:space="0" w:color="auto"/>
        <w:left w:val="none" w:sz="0" w:space="0" w:color="auto"/>
        <w:bottom w:val="none" w:sz="0" w:space="0" w:color="auto"/>
        <w:right w:val="none" w:sz="0" w:space="0" w:color="auto"/>
      </w:divBdr>
      <w:divsChild>
        <w:div w:id="1559441678">
          <w:marLeft w:val="0"/>
          <w:marRight w:val="0"/>
          <w:marTop w:val="0"/>
          <w:marBottom w:val="0"/>
          <w:divBdr>
            <w:top w:val="none" w:sz="0" w:space="0" w:color="auto"/>
            <w:left w:val="none" w:sz="0" w:space="0" w:color="auto"/>
            <w:bottom w:val="none" w:sz="0" w:space="0" w:color="auto"/>
            <w:right w:val="none" w:sz="0" w:space="0" w:color="auto"/>
          </w:divBdr>
        </w:div>
      </w:divsChild>
    </w:div>
    <w:div w:id="1866556783">
      <w:bodyDiv w:val="1"/>
      <w:marLeft w:val="0"/>
      <w:marRight w:val="0"/>
      <w:marTop w:val="0"/>
      <w:marBottom w:val="0"/>
      <w:divBdr>
        <w:top w:val="none" w:sz="0" w:space="0" w:color="auto"/>
        <w:left w:val="none" w:sz="0" w:space="0" w:color="auto"/>
        <w:bottom w:val="none" w:sz="0" w:space="0" w:color="auto"/>
        <w:right w:val="none" w:sz="0" w:space="0" w:color="auto"/>
      </w:divBdr>
      <w:divsChild>
        <w:div w:id="104228057">
          <w:marLeft w:val="0"/>
          <w:marRight w:val="0"/>
          <w:marTop w:val="0"/>
          <w:marBottom w:val="0"/>
          <w:divBdr>
            <w:top w:val="none" w:sz="0" w:space="0" w:color="auto"/>
            <w:left w:val="none" w:sz="0" w:space="0" w:color="auto"/>
            <w:bottom w:val="none" w:sz="0" w:space="0" w:color="auto"/>
            <w:right w:val="none" w:sz="0" w:space="0" w:color="auto"/>
          </w:divBdr>
        </w:div>
      </w:divsChild>
    </w:div>
    <w:div w:id="1869372848">
      <w:bodyDiv w:val="1"/>
      <w:marLeft w:val="0"/>
      <w:marRight w:val="0"/>
      <w:marTop w:val="0"/>
      <w:marBottom w:val="0"/>
      <w:divBdr>
        <w:top w:val="none" w:sz="0" w:space="0" w:color="auto"/>
        <w:left w:val="none" w:sz="0" w:space="0" w:color="auto"/>
        <w:bottom w:val="none" w:sz="0" w:space="0" w:color="auto"/>
        <w:right w:val="none" w:sz="0" w:space="0" w:color="auto"/>
      </w:divBdr>
      <w:divsChild>
        <w:div w:id="700207039">
          <w:marLeft w:val="0"/>
          <w:marRight w:val="0"/>
          <w:marTop w:val="0"/>
          <w:marBottom w:val="0"/>
          <w:divBdr>
            <w:top w:val="none" w:sz="0" w:space="0" w:color="auto"/>
            <w:left w:val="none" w:sz="0" w:space="0" w:color="auto"/>
            <w:bottom w:val="none" w:sz="0" w:space="0" w:color="auto"/>
            <w:right w:val="none" w:sz="0" w:space="0" w:color="auto"/>
          </w:divBdr>
        </w:div>
      </w:divsChild>
    </w:div>
    <w:div w:id="1871986199">
      <w:bodyDiv w:val="1"/>
      <w:marLeft w:val="0"/>
      <w:marRight w:val="0"/>
      <w:marTop w:val="0"/>
      <w:marBottom w:val="0"/>
      <w:divBdr>
        <w:top w:val="none" w:sz="0" w:space="0" w:color="auto"/>
        <w:left w:val="none" w:sz="0" w:space="0" w:color="auto"/>
        <w:bottom w:val="none" w:sz="0" w:space="0" w:color="auto"/>
        <w:right w:val="none" w:sz="0" w:space="0" w:color="auto"/>
      </w:divBdr>
      <w:divsChild>
        <w:div w:id="1123882936">
          <w:marLeft w:val="0"/>
          <w:marRight w:val="0"/>
          <w:marTop w:val="0"/>
          <w:marBottom w:val="0"/>
          <w:divBdr>
            <w:top w:val="none" w:sz="0" w:space="0" w:color="auto"/>
            <w:left w:val="none" w:sz="0" w:space="0" w:color="auto"/>
            <w:bottom w:val="none" w:sz="0" w:space="0" w:color="auto"/>
            <w:right w:val="none" w:sz="0" w:space="0" w:color="auto"/>
          </w:divBdr>
        </w:div>
      </w:divsChild>
    </w:div>
    <w:div w:id="1874070771">
      <w:bodyDiv w:val="1"/>
      <w:marLeft w:val="0"/>
      <w:marRight w:val="0"/>
      <w:marTop w:val="0"/>
      <w:marBottom w:val="0"/>
      <w:divBdr>
        <w:top w:val="none" w:sz="0" w:space="0" w:color="auto"/>
        <w:left w:val="none" w:sz="0" w:space="0" w:color="auto"/>
        <w:bottom w:val="none" w:sz="0" w:space="0" w:color="auto"/>
        <w:right w:val="none" w:sz="0" w:space="0" w:color="auto"/>
      </w:divBdr>
      <w:divsChild>
        <w:div w:id="1099716096">
          <w:marLeft w:val="0"/>
          <w:marRight w:val="0"/>
          <w:marTop w:val="0"/>
          <w:marBottom w:val="0"/>
          <w:divBdr>
            <w:top w:val="none" w:sz="0" w:space="0" w:color="auto"/>
            <w:left w:val="none" w:sz="0" w:space="0" w:color="auto"/>
            <w:bottom w:val="none" w:sz="0" w:space="0" w:color="auto"/>
            <w:right w:val="none" w:sz="0" w:space="0" w:color="auto"/>
          </w:divBdr>
        </w:div>
      </w:divsChild>
    </w:div>
    <w:div w:id="1879122724">
      <w:bodyDiv w:val="1"/>
      <w:marLeft w:val="0"/>
      <w:marRight w:val="0"/>
      <w:marTop w:val="0"/>
      <w:marBottom w:val="0"/>
      <w:divBdr>
        <w:top w:val="none" w:sz="0" w:space="0" w:color="auto"/>
        <w:left w:val="none" w:sz="0" w:space="0" w:color="auto"/>
        <w:bottom w:val="none" w:sz="0" w:space="0" w:color="auto"/>
        <w:right w:val="none" w:sz="0" w:space="0" w:color="auto"/>
      </w:divBdr>
      <w:divsChild>
        <w:div w:id="838807758">
          <w:marLeft w:val="0"/>
          <w:marRight w:val="0"/>
          <w:marTop w:val="0"/>
          <w:marBottom w:val="0"/>
          <w:divBdr>
            <w:top w:val="none" w:sz="0" w:space="0" w:color="auto"/>
            <w:left w:val="none" w:sz="0" w:space="0" w:color="auto"/>
            <w:bottom w:val="none" w:sz="0" w:space="0" w:color="auto"/>
            <w:right w:val="none" w:sz="0" w:space="0" w:color="auto"/>
          </w:divBdr>
        </w:div>
      </w:divsChild>
    </w:div>
    <w:div w:id="1879202644">
      <w:bodyDiv w:val="1"/>
      <w:marLeft w:val="0"/>
      <w:marRight w:val="0"/>
      <w:marTop w:val="0"/>
      <w:marBottom w:val="0"/>
      <w:divBdr>
        <w:top w:val="none" w:sz="0" w:space="0" w:color="auto"/>
        <w:left w:val="none" w:sz="0" w:space="0" w:color="auto"/>
        <w:bottom w:val="none" w:sz="0" w:space="0" w:color="auto"/>
        <w:right w:val="none" w:sz="0" w:space="0" w:color="auto"/>
      </w:divBdr>
      <w:divsChild>
        <w:div w:id="1577546673">
          <w:marLeft w:val="0"/>
          <w:marRight w:val="0"/>
          <w:marTop w:val="0"/>
          <w:marBottom w:val="0"/>
          <w:divBdr>
            <w:top w:val="none" w:sz="0" w:space="0" w:color="auto"/>
            <w:left w:val="none" w:sz="0" w:space="0" w:color="auto"/>
            <w:bottom w:val="none" w:sz="0" w:space="0" w:color="auto"/>
            <w:right w:val="none" w:sz="0" w:space="0" w:color="auto"/>
          </w:divBdr>
        </w:div>
      </w:divsChild>
    </w:div>
    <w:div w:id="1889099153">
      <w:bodyDiv w:val="1"/>
      <w:marLeft w:val="0"/>
      <w:marRight w:val="0"/>
      <w:marTop w:val="0"/>
      <w:marBottom w:val="0"/>
      <w:divBdr>
        <w:top w:val="none" w:sz="0" w:space="0" w:color="auto"/>
        <w:left w:val="none" w:sz="0" w:space="0" w:color="auto"/>
        <w:bottom w:val="none" w:sz="0" w:space="0" w:color="auto"/>
        <w:right w:val="none" w:sz="0" w:space="0" w:color="auto"/>
      </w:divBdr>
      <w:divsChild>
        <w:div w:id="1763917658">
          <w:marLeft w:val="0"/>
          <w:marRight w:val="0"/>
          <w:marTop w:val="0"/>
          <w:marBottom w:val="0"/>
          <w:divBdr>
            <w:top w:val="none" w:sz="0" w:space="0" w:color="auto"/>
            <w:left w:val="none" w:sz="0" w:space="0" w:color="auto"/>
            <w:bottom w:val="none" w:sz="0" w:space="0" w:color="auto"/>
            <w:right w:val="none" w:sz="0" w:space="0" w:color="auto"/>
          </w:divBdr>
        </w:div>
      </w:divsChild>
    </w:div>
    <w:div w:id="1890532500">
      <w:bodyDiv w:val="1"/>
      <w:marLeft w:val="0"/>
      <w:marRight w:val="0"/>
      <w:marTop w:val="0"/>
      <w:marBottom w:val="0"/>
      <w:divBdr>
        <w:top w:val="none" w:sz="0" w:space="0" w:color="auto"/>
        <w:left w:val="none" w:sz="0" w:space="0" w:color="auto"/>
        <w:bottom w:val="none" w:sz="0" w:space="0" w:color="auto"/>
        <w:right w:val="none" w:sz="0" w:space="0" w:color="auto"/>
      </w:divBdr>
      <w:divsChild>
        <w:div w:id="206527858">
          <w:marLeft w:val="0"/>
          <w:marRight w:val="0"/>
          <w:marTop w:val="0"/>
          <w:marBottom w:val="0"/>
          <w:divBdr>
            <w:top w:val="none" w:sz="0" w:space="0" w:color="auto"/>
            <w:left w:val="none" w:sz="0" w:space="0" w:color="auto"/>
            <w:bottom w:val="none" w:sz="0" w:space="0" w:color="auto"/>
            <w:right w:val="none" w:sz="0" w:space="0" w:color="auto"/>
          </w:divBdr>
        </w:div>
      </w:divsChild>
    </w:div>
    <w:div w:id="1891187105">
      <w:bodyDiv w:val="1"/>
      <w:marLeft w:val="0"/>
      <w:marRight w:val="0"/>
      <w:marTop w:val="0"/>
      <w:marBottom w:val="0"/>
      <w:divBdr>
        <w:top w:val="none" w:sz="0" w:space="0" w:color="auto"/>
        <w:left w:val="none" w:sz="0" w:space="0" w:color="auto"/>
        <w:bottom w:val="none" w:sz="0" w:space="0" w:color="auto"/>
        <w:right w:val="none" w:sz="0" w:space="0" w:color="auto"/>
      </w:divBdr>
      <w:divsChild>
        <w:div w:id="1585992185">
          <w:marLeft w:val="0"/>
          <w:marRight w:val="0"/>
          <w:marTop w:val="0"/>
          <w:marBottom w:val="0"/>
          <w:divBdr>
            <w:top w:val="none" w:sz="0" w:space="0" w:color="auto"/>
            <w:left w:val="none" w:sz="0" w:space="0" w:color="auto"/>
            <w:bottom w:val="none" w:sz="0" w:space="0" w:color="auto"/>
            <w:right w:val="none" w:sz="0" w:space="0" w:color="auto"/>
          </w:divBdr>
        </w:div>
      </w:divsChild>
    </w:div>
    <w:div w:id="1897857172">
      <w:bodyDiv w:val="1"/>
      <w:marLeft w:val="0"/>
      <w:marRight w:val="0"/>
      <w:marTop w:val="0"/>
      <w:marBottom w:val="0"/>
      <w:divBdr>
        <w:top w:val="none" w:sz="0" w:space="0" w:color="auto"/>
        <w:left w:val="none" w:sz="0" w:space="0" w:color="auto"/>
        <w:bottom w:val="none" w:sz="0" w:space="0" w:color="auto"/>
        <w:right w:val="none" w:sz="0" w:space="0" w:color="auto"/>
      </w:divBdr>
      <w:divsChild>
        <w:div w:id="926381190">
          <w:marLeft w:val="0"/>
          <w:marRight w:val="0"/>
          <w:marTop w:val="0"/>
          <w:marBottom w:val="0"/>
          <w:divBdr>
            <w:top w:val="none" w:sz="0" w:space="0" w:color="auto"/>
            <w:left w:val="none" w:sz="0" w:space="0" w:color="auto"/>
            <w:bottom w:val="none" w:sz="0" w:space="0" w:color="auto"/>
            <w:right w:val="none" w:sz="0" w:space="0" w:color="auto"/>
          </w:divBdr>
        </w:div>
      </w:divsChild>
    </w:div>
    <w:div w:id="1901593030">
      <w:bodyDiv w:val="1"/>
      <w:marLeft w:val="0"/>
      <w:marRight w:val="0"/>
      <w:marTop w:val="0"/>
      <w:marBottom w:val="0"/>
      <w:divBdr>
        <w:top w:val="none" w:sz="0" w:space="0" w:color="auto"/>
        <w:left w:val="none" w:sz="0" w:space="0" w:color="auto"/>
        <w:bottom w:val="none" w:sz="0" w:space="0" w:color="auto"/>
        <w:right w:val="none" w:sz="0" w:space="0" w:color="auto"/>
      </w:divBdr>
      <w:divsChild>
        <w:div w:id="314728891">
          <w:marLeft w:val="0"/>
          <w:marRight w:val="0"/>
          <w:marTop w:val="0"/>
          <w:marBottom w:val="0"/>
          <w:divBdr>
            <w:top w:val="none" w:sz="0" w:space="0" w:color="auto"/>
            <w:left w:val="none" w:sz="0" w:space="0" w:color="auto"/>
            <w:bottom w:val="none" w:sz="0" w:space="0" w:color="auto"/>
            <w:right w:val="none" w:sz="0" w:space="0" w:color="auto"/>
          </w:divBdr>
        </w:div>
      </w:divsChild>
    </w:div>
    <w:div w:id="1911839749">
      <w:bodyDiv w:val="1"/>
      <w:marLeft w:val="0"/>
      <w:marRight w:val="0"/>
      <w:marTop w:val="0"/>
      <w:marBottom w:val="0"/>
      <w:divBdr>
        <w:top w:val="none" w:sz="0" w:space="0" w:color="auto"/>
        <w:left w:val="none" w:sz="0" w:space="0" w:color="auto"/>
        <w:bottom w:val="none" w:sz="0" w:space="0" w:color="auto"/>
        <w:right w:val="none" w:sz="0" w:space="0" w:color="auto"/>
      </w:divBdr>
      <w:divsChild>
        <w:div w:id="279650292">
          <w:marLeft w:val="0"/>
          <w:marRight w:val="0"/>
          <w:marTop w:val="0"/>
          <w:marBottom w:val="0"/>
          <w:divBdr>
            <w:top w:val="none" w:sz="0" w:space="0" w:color="auto"/>
            <w:left w:val="none" w:sz="0" w:space="0" w:color="auto"/>
            <w:bottom w:val="none" w:sz="0" w:space="0" w:color="auto"/>
            <w:right w:val="none" w:sz="0" w:space="0" w:color="auto"/>
          </w:divBdr>
        </w:div>
      </w:divsChild>
    </w:div>
    <w:div w:id="1932158616">
      <w:bodyDiv w:val="1"/>
      <w:marLeft w:val="0"/>
      <w:marRight w:val="0"/>
      <w:marTop w:val="0"/>
      <w:marBottom w:val="0"/>
      <w:divBdr>
        <w:top w:val="none" w:sz="0" w:space="0" w:color="auto"/>
        <w:left w:val="none" w:sz="0" w:space="0" w:color="auto"/>
        <w:bottom w:val="none" w:sz="0" w:space="0" w:color="auto"/>
        <w:right w:val="none" w:sz="0" w:space="0" w:color="auto"/>
      </w:divBdr>
      <w:divsChild>
        <w:div w:id="460153269">
          <w:marLeft w:val="0"/>
          <w:marRight w:val="0"/>
          <w:marTop w:val="0"/>
          <w:marBottom w:val="0"/>
          <w:divBdr>
            <w:top w:val="none" w:sz="0" w:space="0" w:color="auto"/>
            <w:left w:val="none" w:sz="0" w:space="0" w:color="auto"/>
            <w:bottom w:val="none" w:sz="0" w:space="0" w:color="auto"/>
            <w:right w:val="none" w:sz="0" w:space="0" w:color="auto"/>
          </w:divBdr>
          <w:divsChild>
            <w:div w:id="213682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556072">
      <w:bodyDiv w:val="1"/>
      <w:marLeft w:val="0"/>
      <w:marRight w:val="0"/>
      <w:marTop w:val="0"/>
      <w:marBottom w:val="0"/>
      <w:divBdr>
        <w:top w:val="none" w:sz="0" w:space="0" w:color="auto"/>
        <w:left w:val="none" w:sz="0" w:space="0" w:color="auto"/>
        <w:bottom w:val="none" w:sz="0" w:space="0" w:color="auto"/>
        <w:right w:val="none" w:sz="0" w:space="0" w:color="auto"/>
      </w:divBdr>
      <w:divsChild>
        <w:div w:id="1017655606">
          <w:marLeft w:val="0"/>
          <w:marRight w:val="0"/>
          <w:marTop w:val="0"/>
          <w:marBottom w:val="0"/>
          <w:divBdr>
            <w:top w:val="none" w:sz="0" w:space="0" w:color="auto"/>
            <w:left w:val="none" w:sz="0" w:space="0" w:color="auto"/>
            <w:bottom w:val="none" w:sz="0" w:space="0" w:color="auto"/>
            <w:right w:val="none" w:sz="0" w:space="0" w:color="auto"/>
          </w:divBdr>
        </w:div>
      </w:divsChild>
    </w:div>
    <w:div w:id="1938904700">
      <w:bodyDiv w:val="1"/>
      <w:marLeft w:val="0"/>
      <w:marRight w:val="0"/>
      <w:marTop w:val="0"/>
      <w:marBottom w:val="0"/>
      <w:divBdr>
        <w:top w:val="none" w:sz="0" w:space="0" w:color="auto"/>
        <w:left w:val="none" w:sz="0" w:space="0" w:color="auto"/>
        <w:bottom w:val="none" w:sz="0" w:space="0" w:color="auto"/>
        <w:right w:val="none" w:sz="0" w:space="0" w:color="auto"/>
      </w:divBdr>
      <w:divsChild>
        <w:div w:id="1110858458">
          <w:marLeft w:val="0"/>
          <w:marRight w:val="0"/>
          <w:marTop w:val="0"/>
          <w:marBottom w:val="0"/>
          <w:divBdr>
            <w:top w:val="none" w:sz="0" w:space="0" w:color="auto"/>
            <w:left w:val="none" w:sz="0" w:space="0" w:color="auto"/>
            <w:bottom w:val="none" w:sz="0" w:space="0" w:color="auto"/>
            <w:right w:val="none" w:sz="0" w:space="0" w:color="auto"/>
          </w:divBdr>
        </w:div>
      </w:divsChild>
    </w:div>
    <w:div w:id="1940795679">
      <w:bodyDiv w:val="1"/>
      <w:marLeft w:val="0"/>
      <w:marRight w:val="0"/>
      <w:marTop w:val="0"/>
      <w:marBottom w:val="0"/>
      <w:divBdr>
        <w:top w:val="none" w:sz="0" w:space="0" w:color="auto"/>
        <w:left w:val="none" w:sz="0" w:space="0" w:color="auto"/>
        <w:bottom w:val="none" w:sz="0" w:space="0" w:color="auto"/>
        <w:right w:val="none" w:sz="0" w:space="0" w:color="auto"/>
      </w:divBdr>
      <w:divsChild>
        <w:div w:id="960109936">
          <w:marLeft w:val="0"/>
          <w:marRight w:val="0"/>
          <w:marTop w:val="0"/>
          <w:marBottom w:val="0"/>
          <w:divBdr>
            <w:top w:val="none" w:sz="0" w:space="0" w:color="auto"/>
            <w:left w:val="none" w:sz="0" w:space="0" w:color="auto"/>
            <w:bottom w:val="none" w:sz="0" w:space="0" w:color="auto"/>
            <w:right w:val="none" w:sz="0" w:space="0" w:color="auto"/>
          </w:divBdr>
        </w:div>
      </w:divsChild>
    </w:div>
    <w:div w:id="1947274142">
      <w:bodyDiv w:val="1"/>
      <w:marLeft w:val="0"/>
      <w:marRight w:val="0"/>
      <w:marTop w:val="0"/>
      <w:marBottom w:val="0"/>
      <w:divBdr>
        <w:top w:val="none" w:sz="0" w:space="0" w:color="auto"/>
        <w:left w:val="none" w:sz="0" w:space="0" w:color="auto"/>
        <w:bottom w:val="none" w:sz="0" w:space="0" w:color="auto"/>
        <w:right w:val="none" w:sz="0" w:space="0" w:color="auto"/>
      </w:divBdr>
      <w:divsChild>
        <w:div w:id="1851330988">
          <w:marLeft w:val="0"/>
          <w:marRight w:val="0"/>
          <w:marTop w:val="0"/>
          <w:marBottom w:val="0"/>
          <w:divBdr>
            <w:top w:val="none" w:sz="0" w:space="0" w:color="auto"/>
            <w:left w:val="none" w:sz="0" w:space="0" w:color="auto"/>
            <w:bottom w:val="none" w:sz="0" w:space="0" w:color="auto"/>
            <w:right w:val="none" w:sz="0" w:space="0" w:color="auto"/>
          </w:divBdr>
          <w:divsChild>
            <w:div w:id="90264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204031">
      <w:bodyDiv w:val="1"/>
      <w:marLeft w:val="0"/>
      <w:marRight w:val="0"/>
      <w:marTop w:val="0"/>
      <w:marBottom w:val="0"/>
      <w:divBdr>
        <w:top w:val="none" w:sz="0" w:space="0" w:color="auto"/>
        <w:left w:val="none" w:sz="0" w:space="0" w:color="auto"/>
        <w:bottom w:val="none" w:sz="0" w:space="0" w:color="auto"/>
        <w:right w:val="none" w:sz="0" w:space="0" w:color="auto"/>
      </w:divBdr>
      <w:divsChild>
        <w:div w:id="1090273578">
          <w:marLeft w:val="0"/>
          <w:marRight w:val="0"/>
          <w:marTop w:val="0"/>
          <w:marBottom w:val="0"/>
          <w:divBdr>
            <w:top w:val="none" w:sz="0" w:space="0" w:color="auto"/>
            <w:left w:val="none" w:sz="0" w:space="0" w:color="auto"/>
            <w:bottom w:val="none" w:sz="0" w:space="0" w:color="auto"/>
            <w:right w:val="none" w:sz="0" w:space="0" w:color="auto"/>
          </w:divBdr>
        </w:div>
      </w:divsChild>
    </w:div>
    <w:div w:id="1953591825">
      <w:bodyDiv w:val="1"/>
      <w:marLeft w:val="0"/>
      <w:marRight w:val="0"/>
      <w:marTop w:val="0"/>
      <w:marBottom w:val="0"/>
      <w:divBdr>
        <w:top w:val="none" w:sz="0" w:space="0" w:color="auto"/>
        <w:left w:val="none" w:sz="0" w:space="0" w:color="auto"/>
        <w:bottom w:val="none" w:sz="0" w:space="0" w:color="auto"/>
        <w:right w:val="none" w:sz="0" w:space="0" w:color="auto"/>
      </w:divBdr>
      <w:divsChild>
        <w:div w:id="291441584">
          <w:marLeft w:val="0"/>
          <w:marRight w:val="0"/>
          <w:marTop w:val="0"/>
          <w:marBottom w:val="0"/>
          <w:divBdr>
            <w:top w:val="none" w:sz="0" w:space="0" w:color="auto"/>
            <w:left w:val="none" w:sz="0" w:space="0" w:color="auto"/>
            <w:bottom w:val="none" w:sz="0" w:space="0" w:color="auto"/>
            <w:right w:val="none" w:sz="0" w:space="0" w:color="auto"/>
          </w:divBdr>
        </w:div>
      </w:divsChild>
    </w:div>
    <w:div w:id="1953977892">
      <w:bodyDiv w:val="1"/>
      <w:marLeft w:val="0"/>
      <w:marRight w:val="0"/>
      <w:marTop w:val="0"/>
      <w:marBottom w:val="0"/>
      <w:divBdr>
        <w:top w:val="none" w:sz="0" w:space="0" w:color="auto"/>
        <w:left w:val="none" w:sz="0" w:space="0" w:color="auto"/>
        <w:bottom w:val="none" w:sz="0" w:space="0" w:color="auto"/>
        <w:right w:val="none" w:sz="0" w:space="0" w:color="auto"/>
      </w:divBdr>
      <w:divsChild>
        <w:div w:id="1739016654">
          <w:marLeft w:val="0"/>
          <w:marRight w:val="0"/>
          <w:marTop w:val="0"/>
          <w:marBottom w:val="0"/>
          <w:divBdr>
            <w:top w:val="none" w:sz="0" w:space="0" w:color="auto"/>
            <w:left w:val="none" w:sz="0" w:space="0" w:color="auto"/>
            <w:bottom w:val="none" w:sz="0" w:space="0" w:color="auto"/>
            <w:right w:val="none" w:sz="0" w:space="0" w:color="auto"/>
          </w:divBdr>
        </w:div>
      </w:divsChild>
    </w:div>
    <w:div w:id="1955938699">
      <w:bodyDiv w:val="1"/>
      <w:marLeft w:val="0"/>
      <w:marRight w:val="0"/>
      <w:marTop w:val="0"/>
      <w:marBottom w:val="0"/>
      <w:divBdr>
        <w:top w:val="none" w:sz="0" w:space="0" w:color="auto"/>
        <w:left w:val="none" w:sz="0" w:space="0" w:color="auto"/>
        <w:bottom w:val="none" w:sz="0" w:space="0" w:color="auto"/>
        <w:right w:val="none" w:sz="0" w:space="0" w:color="auto"/>
      </w:divBdr>
      <w:divsChild>
        <w:div w:id="466438893">
          <w:marLeft w:val="0"/>
          <w:marRight w:val="0"/>
          <w:marTop w:val="0"/>
          <w:marBottom w:val="0"/>
          <w:divBdr>
            <w:top w:val="none" w:sz="0" w:space="0" w:color="auto"/>
            <w:left w:val="none" w:sz="0" w:space="0" w:color="auto"/>
            <w:bottom w:val="none" w:sz="0" w:space="0" w:color="auto"/>
            <w:right w:val="none" w:sz="0" w:space="0" w:color="auto"/>
          </w:divBdr>
        </w:div>
      </w:divsChild>
    </w:div>
    <w:div w:id="1958871824">
      <w:bodyDiv w:val="1"/>
      <w:marLeft w:val="0"/>
      <w:marRight w:val="0"/>
      <w:marTop w:val="0"/>
      <w:marBottom w:val="0"/>
      <w:divBdr>
        <w:top w:val="none" w:sz="0" w:space="0" w:color="auto"/>
        <w:left w:val="none" w:sz="0" w:space="0" w:color="auto"/>
        <w:bottom w:val="none" w:sz="0" w:space="0" w:color="auto"/>
        <w:right w:val="none" w:sz="0" w:space="0" w:color="auto"/>
      </w:divBdr>
      <w:divsChild>
        <w:div w:id="835262972">
          <w:marLeft w:val="0"/>
          <w:marRight w:val="0"/>
          <w:marTop w:val="0"/>
          <w:marBottom w:val="0"/>
          <w:divBdr>
            <w:top w:val="none" w:sz="0" w:space="0" w:color="auto"/>
            <w:left w:val="none" w:sz="0" w:space="0" w:color="auto"/>
            <w:bottom w:val="none" w:sz="0" w:space="0" w:color="auto"/>
            <w:right w:val="none" w:sz="0" w:space="0" w:color="auto"/>
          </w:divBdr>
        </w:div>
      </w:divsChild>
    </w:div>
    <w:div w:id="1962805072">
      <w:bodyDiv w:val="1"/>
      <w:marLeft w:val="0"/>
      <w:marRight w:val="0"/>
      <w:marTop w:val="0"/>
      <w:marBottom w:val="0"/>
      <w:divBdr>
        <w:top w:val="none" w:sz="0" w:space="0" w:color="auto"/>
        <w:left w:val="none" w:sz="0" w:space="0" w:color="auto"/>
        <w:bottom w:val="none" w:sz="0" w:space="0" w:color="auto"/>
        <w:right w:val="none" w:sz="0" w:space="0" w:color="auto"/>
      </w:divBdr>
      <w:divsChild>
        <w:div w:id="1089424823">
          <w:marLeft w:val="0"/>
          <w:marRight w:val="0"/>
          <w:marTop w:val="0"/>
          <w:marBottom w:val="0"/>
          <w:divBdr>
            <w:top w:val="none" w:sz="0" w:space="0" w:color="auto"/>
            <w:left w:val="none" w:sz="0" w:space="0" w:color="auto"/>
            <w:bottom w:val="none" w:sz="0" w:space="0" w:color="auto"/>
            <w:right w:val="none" w:sz="0" w:space="0" w:color="auto"/>
          </w:divBdr>
        </w:div>
      </w:divsChild>
    </w:div>
    <w:div w:id="1967739917">
      <w:bodyDiv w:val="1"/>
      <w:marLeft w:val="0"/>
      <w:marRight w:val="0"/>
      <w:marTop w:val="0"/>
      <w:marBottom w:val="0"/>
      <w:divBdr>
        <w:top w:val="none" w:sz="0" w:space="0" w:color="auto"/>
        <w:left w:val="none" w:sz="0" w:space="0" w:color="auto"/>
        <w:bottom w:val="none" w:sz="0" w:space="0" w:color="auto"/>
        <w:right w:val="none" w:sz="0" w:space="0" w:color="auto"/>
      </w:divBdr>
      <w:divsChild>
        <w:div w:id="1788813070">
          <w:marLeft w:val="0"/>
          <w:marRight w:val="0"/>
          <w:marTop w:val="0"/>
          <w:marBottom w:val="0"/>
          <w:divBdr>
            <w:top w:val="none" w:sz="0" w:space="0" w:color="auto"/>
            <w:left w:val="none" w:sz="0" w:space="0" w:color="auto"/>
            <w:bottom w:val="none" w:sz="0" w:space="0" w:color="auto"/>
            <w:right w:val="none" w:sz="0" w:space="0" w:color="auto"/>
          </w:divBdr>
        </w:div>
      </w:divsChild>
    </w:div>
    <w:div w:id="1968705458">
      <w:bodyDiv w:val="1"/>
      <w:marLeft w:val="0"/>
      <w:marRight w:val="0"/>
      <w:marTop w:val="0"/>
      <w:marBottom w:val="0"/>
      <w:divBdr>
        <w:top w:val="none" w:sz="0" w:space="0" w:color="auto"/>
        <w:left w:val="none" w:sz="0" w:space="0" w:color="auto"/>
        <w:bottom w:val="none" w:sz="0" w:space="0" w:color="auto"/>
        <w:right w:val="none" w:sz="0" w:space="0" w:color="auto"/>
      </w:divBdr>
      <w:divsChild>
        <w:div w:id="1795364935">
          <w:marLeft w:val="0"/>
          <w:marRight w:val="0"/>
          <w:marTop w:val="0"/>
          <w:marBottom w:val="0"/>
          <w:divBdr>
            <w:top w:val="none" w:sz="0" w:space="0" w:color="auto"/>
            <w:left w:val="none" w:sz="0" w:space="0" w:color="auto"/>
            <w:bottom w:val="none" w:sz="0" w:space="0" w:color="auto"/>
            <w:right w:val="none" w:sz="0" w:space="0" w:color="auto"/>
          </w:divBdr>
        </w:div>
      </w:divsChild>
    </w:div>
    <w:div w:id="1973292281">
      <w:bodyDiv w:val="1"/>
      <w:marLeft w:val="0"/>
      <w:marRight w:val="0"/>
      <w:marTop w:val="0"/>
      <w:marBottom w:val="0"/>
      <w:divBdr>
        <w:top w:val="none" w:sz="0" w:space="0" w:color="auto"/>
        <w:left w:val="none" w:sz="0" w:space="0" w:color="auto"/>
        <w:bottom w:val="none" w:sz="0" w:space="0" w:color="auto"/>
        <w:right w:val="none" w:sz="0" w:space="0" w:color="auto"/>
      </w:divBdr>
      <w:divsChild>
        <w:div w:id="1865169333">
          <w:marLeft w:val="0"/>
          <w:marRight w:val="0"/>
          <w:marTop w:val="0"/>
          <w:marBottom w:val="0"/>
          <w:divBdr>
            <w:top w:val="none" w:sz="0" w:space="0" w:color="auto"/>
            <w:left w:val="none" w:sz="0" w:space="0" w:color="auto"/>
            <w:bottom w:val="none" w:sz="0" w:space="0" w:color="auto"/>
            <w:right w:val="none" w:sz="0" w:space="0" w:color="auto"/>
          </w:divBdr>
        </w:div>
      </w:divsChild>
    </w:div>
    <w:div w:id="1985156966">
      <w:bodyDiv w:val="1"/>
      <w:marLeft w:val="0"/>
      <w:marRight w:val="0"/>
      <w:marTop w:val="0"/>
      <w:marBottom w:val="0"/>
      <w:divBdr>
        <w:top w:val="none" w:sz="0" w:space="0" w:color="auto"/>
        <w:left w:val="none" w:sz="0" w:space="0" w:color="auto"/>
        <w:bottom w:val="none" w:sz="0" w:space="0" w:color="auto"/>
        <w:right w:val="none" w:sz="0" w:space="0" w:color="auto"/>
      </w:divBdr>
      <w:divsChild>
        <w:div w:id="1299535164">
          <w:marLeft w:val="0"/>
          <w:marRight w:val="0"/>
          <w:marTop w:val="0"/>
          <w:marBottom w:val="0"/>
          <w:divBdr>
            <w:top w:val="none" w:sz="0" w:space="0" w:color="auto"/>
            <w:left w:val="none" w:sz="0" w:space="0" w:color="auto"/>
            <w:bottom w:val="none" w:sz="0" w:space="0" w:color="auto"/>
            <w:right w:val="none" w:sz="0" w:space="0" w:color="auto"/>
          </w:divBdr>
        </w:div>
      </w:divsChild>
    </w:div>
    <w:div w:id="1991667932">
      <w:bodyDiv w:val="1"/>
      <w:marLeft w:val="0"/>
      <w:marRight w:val="0"/>
      <w:marTop w:val="0"/>
      <w:marBottom w:val="0"/>
      <w:divBdr>
        <w:top w:val="none" w:sz="0" w:space="0" w:color="auto"/>
        <w:left w:val="none" w:sz="0" w:space="0" w:color="auto"/>
        <w:bottom w:val="none" w:sz="0" w:space="0" w:color="auto"/>
        <w:right w:val="none" w:sz="0" w:space="0" w:color="auto"/>
      </w:divBdr>
      <w:divsChild>
        <w:div w:id="963542114">
          <w:marLeft w:val="0"/>
          <w:marRight w:val="0"/>
          <w:marTop w:val="0"/>
          <w:marBottom w:val="0"/>
          <w:divBdr>
            <w:top w:val="none" w:sz="0" w:space="0" w:color="auto"/>
            <w:left w:val="none" w:sz="0" w:space="0" w:color="auto"/>
            <w:bottom w:val="none" w:sz="0" w:space="0" w:color="auto"/>
            <w:right w:val="none" w:sz="0" w:space="0" w:color="auto"/>
          </w:divBdr>
        </w:div>
      </w:divsChild>
    </w:div>
    <w:div w:id="1991783907">
      <w:bodyDiv w:val="1"/>
      <w:marLeft w:val="0"/>
      <w:marRight w:val="0"/>
      <w:marTop w:val="0"/>
      <w:marBottom w:val="0"/>
      <w:divBdr>
        <w:top w:val="none" w:sz="0" w:space="0" w:color="auto"/>
        <w:left w:val="none" w:sz="0" w:space="0" w:color="auto"/>
        <w:bottom w:val="none" w:sz="0" w:space="0" w:color="auto"/>
        <w:right w:val="none" w:sz="0" w:space="0" w:color="auto"/>
      </w:divBdr>
      <w:divsChild>
        <w:div w:id="1160199679">
          <w:marLeft w:val="0"/>
          <w:marRight w:val="0"/>
          <w:marTop w:val="0"/>
          <w:marBottom w:val="0"/>
          <w:divBdr>
            <w:top w:val="none" w:sz="0" w:space="0" w:color="auto"/>
            <w:left w:val="none" w:sz="0" w:space="0" w:color="auto"/>
            <w:bottom w:val="none" w:sz="0" w:space="0" w:color="auto"/>
            <w:right w:val="none" w:sz="0" w:space="0" w:color="auto"/>
          </w:divBdr>
        </w:div>
      </w:divsChild>
    </w:div>
    <w:div w:id="1993483746">
      <w:bodyDiv w:val="1"/>
      <w:marLeft w:val="0"/>
      <w:marRight w:val="0"/>
      <w:marTop w:val="0"/>
      <w:marBottom w:val="0"/>
      <w:divBdr>
        <w:top w:val="none" w:sz="0" w:space="0" w:color="auto"/>
        <w:left w:val="none" w:sz="0" w:space="0" w:color="auto"/>
        <w:bottom w:val="none" w:sz="0" w:space="0" w:color="auto"/>
        <w:right w:val="none" w:sz="0" w:space="0" w:color="auto"/>
      </w:divBdr>
      <w:divsChild>
        <w:div w:id="986394053">
          <w:marLeft w:val="0"/>
          <w:marRight w:val="0"/>
          <w:marTop w:val="0"/>
          <w:marBottom w:val="0"/>
          <w:divBdr>
            <w:top w:val="none" w:sz="0" w:space="0" w:color="auto"/>
            <w:left w:val="none" w:sz="0" w:space="0" w:color="auto"/>
            <w:bottom w:val="none" w:sz="0" w:space="0" w:color="auto"/>
            <w:right w:val="none" w:sz="0" w:space="0" w:color="auto"/>
          </w:divBdr>
        </w:div>
      </w:divsChild>
    </w:div>
    <w:div w:id="1997371737">
      <w:bodyDiv w:val="1"/>
      <w:marLeft w:val="0"/>
      <w:marRight w:val="0"/>
      <w:marTop w:val="0"/>
      <w:marBottom w:val="0"/>
      <w:divBdr>
        <w:top w:val="none" w:sz="0" w:space="0" w:color="auto"/>
        <w:left w:val="none" w:sz="0" w:space="0" w:color="auto"/>
        <w:bottom w:val="none" w:sz="0" w:space="0" w:color="auto"/>
        <w:right w:val="none" w:sz="0" w:space="0" w:color="auto"/>
      </w:divBdr>
      <w:divsChild>
        <w:div w:id="1180241143">
          <w:marLeft w:val="0"/>
          <w:marRight w:val="0"/>
          <w:marTop w:val="0"/>
          <w:marBottom w:val="0"/>
          <w:divBdr>
            <w:top w:val="none" w:sz="0" w:space="0" w:color="auto"/>
            <w:left w:val="none" w:sz="0" w:space="0" w:color="auto"/>
            <w:bottom w:val="none" w:sz="0" w:space="0" w:color="auto"/>
            <w:right w:val="none" w:sz="0" w:space="0" w:color="auto"/>
          </w:divBdr>
        </w:div>
      </w:divsChild>
    </w:div>
    <w:div w:id="1999728443">
      <w:bodyDiv w:val="1"/>
      <w:marLeft w:val="0"/>
      <w:marRight w:val="0"/>
      <w:marTop w:val="0"/>
      <w:marBottom w:val="0"/>
      <w:divBdr>
        <w:top w:val="none" w:sz="0" w:space="0" w:color="auto"/>
        <w:left w:val="none" w:sz="0" w:space="0" w:color="auto"/>
        <w:bottom w:val="none" w:sz="0" w:space="0" w:color="auto"/>
        <w:right w:val="none" w:sz="0" w:space="0" w:color="auto"/>
      </w:divBdr>
      <w:divsChild>
        <w:div w:id="1107888742">
          <w:marLeft w:val="0"/>
          <w:marRight w:val="0"/>
          <w:marTop w:val="0"/>
          <w:marBottom w:val="0"/>
          <w:divBdr>
            <w:top w:val="none" w:sz="0" w:space="0" w:color="auto"/>
            <w:left w:val="none" w:sz="0" w:space="0" w:color="auto"/>
            <w:bottom w:val="none" w:sz="0" w:space="0" w:color="auto"/>
            <w:right w:val="none" w:sz="0" w:space="0" w:color="auto"/>
          </w:divBdr>
        </w:div>
      </w:divsChild>
    </w:div>
    <w:div w:id="1999770122">
      <w:bodyDiv w:val="1"/>
      <w:marLeft w:val="0"/>
      <w:marRight w:val="0"/>
      <w:marTop w:val="0"/>
      <w:marBottom w:val="0"/>
      <w:divBdr>
        <w:top w:val="none" w:sz="0" w:space="0" w:color="auto"/>
        <w:left w:val="none" w:sz="0" w:space="0" w:color="auto"/>
        <w:bottom w:val="none" w:sz="0" w:space="0" w:color="auto"/>
        <w:right w:val="none" w:sz="0" w:space="0" w:color="auto"/>
      </w:divBdr>
      <w:divsChild>
        <w:div w:id="1113019257">
          <w:marLeft w:val="0"/>
          <w:marRight w:val="0"/>
          <w:marTop w:val="0"/>
          <w:marBottom w:val="0"/>
          <w:divBdr>
            <w:top w:val="none" w:sz="0" w:space="0" w:color="auto"/>
            <w:left w:val="none" w:sz="0" w:space="0" w:color="auto"/>
            <w:bottom w:val="none" w:sz="0" w:space="0" w:color="auto"/>
            <w:right w:val="none" w:sz="0" w:space="0" w:color="auto"/>
          </w:divBdr>
        </w:div>
      </w:divsChild>
    </w:div>
    <w:div w:id="2002074342">
      <w:bodyDiv w:val="1"/>
      <w:marLeft w:val="0"/>
      <w:marRight w:val="0"/>
      <w:marTop w:val="0"/>
      <w:marBottom w:val="0"/>
      <w:divBdr>
        <w:top w:val="none" w:sz="0" w:space="0" w:color="auto"/>
        <w:left w:val="none" w:sz="0" w:space="0" w:color="auto"/>
        <w:bottom w:val="none" w:sz="0" w:space="0" w:color="auto"/>
        <w:right w:val="none" w:sz="0" w:space="0" w:color="auto"/>
      </w:divBdr>
      <w:divsChild>
        <w:div w:id="1837263455">
          <w:marLeft w:val="0"/>
          <w:marRight w:val="0"/>
          <w:marTop w:val="0"/>
          <w:marBottom w:val="0"/>
          <w:divBdr>
            <w:top w:val="none" w:sz="0" w:space="0" w:color="auto"/>
            <w:left w:val="none" w:sz="0" w:space="0" w:color="auto"/>
            <w:bottom w:val="none" w:sz="0" w:space="0" w:color="auto"/>
            <w:right w:val="none" w:sz="0" w:space="0" w:color="auto"/>
          </w:divBdr>
        </w:div>
      </w:divsChild>
    </w:div>
    <w:div w:id="2006861279">
      <w:bodyDiv w:val="1"/>
      <w:marLeft w:val="0"/>
      <w:marRight w:val="0"/>
      <w:marTop w:val="0"/>
      <w:marBottom w:val="0"/>
      <w:divBdr>
        <w:top w:val="none" w:sz="0" w:space="0" w:color="auto"/>
        <w:left w:val="none" w:sz="0" w:space="0" w:color="auto"/>
        <w:bottom w:val="none" w:sz="0" w:space="0" w:color="auto"/>
        <w:right w:val="none" w:sz="0" w:space="0" w:color="auto"/>
      </w:divBdr>
      <w:divsChild>
        <w:div w:id="559096384">
          <w:marLeft w:val="0"/>
          <w:marRight w:val="0"/>
          <w:marTop w:val="0"/>
          <w:marBottom w:val="0"/>
          <w:divBdr>
            <w:top w:val="none" w:sz="0" w:space="0" w:color="auto"/>
            <w:left w:val="none" w:sz="0" w:space="0" w:color="auto"/>
            <w:bottom w:val="none" w:sz="0" w:space="0" w:color="auto"/>
            <w:right w:val="none" w:sz="0" w:space="0" w:color="auto"/>
          </w:divBdr>
        </w:div>
      </w:divsChild>
    </w:div>
    <w:div w:id="2008364347">
      <w:bodyDiv w:val="1"/>
      <w:marLeft w:val="0"/>
      <w:marRight w:val="0"/>
      <w:marTop w:val="0"/>
      <w:marBottom w:val="0"/>
      <w:divBdr>
        <w:top w:val="none" w:sz="0" w:space="0" w:color="auto"/>
        <w:left w:val="none" w:sz="0" w:space="0" w:color="auto"/>
        <w:bottom w:val="none" w:sz="0" w:space="0" w:color="auto"/>
        <w:right w:val="none" w:sz="0" w:space="0" w:color="auto"/>
      </w:divBdr>
      <w:divsChild>
        <w:div w:id="1498569754">
          <w:marLeft w:val="0"/>
          <w:marRight w:val="0"/>
          <w:marTop w:val="0"/>
          <w:marBottom w:val="0"/>
          <w:divBdr>
            <w:top w:val="none" w:sz="0" w:space="0" w:color="auto"/>
            <w:left w:val="none" w:sz="0" w:space="0" w:color="auto"/>
            <w:bottom w:val="none" w:sz="0" w:space="0" w:color="auto"/>
            <w:right w:val="none" w:sz="0" w:space="0" w:color="auto"/>
          </w:divBdr>
        </w:div>
      </w:divsChild>
    </w:div>
    <w:div w:id="2009402557">
      <w:bodyDiv w:val="1"/>
      <w:marLeft w:val="0"/>
      <w:marRight w:val="0"/>
      <w:marTop w:val="0"/>
      <w:marBottom w:val="0"/>
      <w:divBdr>
        <w:top w:val="none" w:sz="0" w:space="0" w:color="auto"/>
        <w:left w:val="none" w:sz="0" w:space="0" w:color="auto"/>
        <w:bottom w:val="none" w:sz="0" w:space="0" w:color="auto"/>
        <w:right w:val="none" w:sz="0" w:space="0" w:color="auto"/>
      </w:divBdr>
      <w:divsChild>
        <w:div w:id="17703174">
          <w:marLeft w:val="0"/>
          <w:marRight w:val="0"/>
          <w:marTop w:val="0"/>
          <w:marBottom w:val="0"/>
          <w:divBdr>
            <w:top w:val="none" w:sz="0" w:space="0" w:color="auto"/>
            <w:left w:val="none" w:sz="0" w:space="0" w:color="auto"/>
            <w:bottom w:val="none" w:sz="0" w:space="0" w:color="auto"/>
            <w:right w:val="none" w:sz="0" w:space="0" w:color="auto"/>
          </w:divBdr>
        </w:div>
      </w:divsChild>
    </w:div>
    <w:div w:id="2010327903">
      <w:bodyDiv w:val="1"/>
      <w:marLeft w:val="0"/>
      <w:marRight w:val="0"/>
      <w:marTop w:val="0"/>
      <w:marBottom w:val="0"/>
      <w:divBdr>
        <w:top w:val="none" w:sz="0" w:space="0" w:color="auto"/>
        <w:left w:val="none" w:sz="0" w:space="0" w:color="auto"/>
        <w:bottom w:val="none" w:sz="0" w:space="0" w:color="auto"/>
        <w:right w:val="none" w:sz="0" w:space="0" w:color="auto"/>
      </w:divBdr>
      <w:divsChild>
        <w:div w:id="601884889">
          <w:marLeft w:val="0"/>
          <w:marRight w:val="0"/>
          <w:marTop w:val="0"/>
          <w:marBottom w:val="0"/>
          <w:divBdr>
            <w:top w:val="none" w:sz="0" w:space="0" w:color="auto"/>
            <w:left w:val="none" w:sz="0" w:space="0" w:color="auto"/>
            <w:bottom w:val="none" w:sz="0" w:space="0" w:color="auto"/>
            <w:right w:val="none" w:sz="0" w:space="0" w:color="auto"/>
          </w:divBdr>
        </w:div>
      </w:divsChild>
    </w:div>
    <w:div w:id="2018849092">
      <w:bodyDiv w:val="1"/>
      <w:marLeft w:val="0"/>
      <w:marRight w:val="0"/>
      <w:marTop w:val="0"/>
      <w:marBottom w:val="0"/>
      <w:divBdr>
        <w:top w:val="none" w:sz="0" w:space="0" w:color="auto"/>
        <w:left w:val="none" w:sz="0" w:space="0" w:color="auto"/>
        <w:bottom w:val="none" w:sz="0" w:space="0" w:color="auto"/>
        <w:right w:val="none" w:sz="0" w:space="0" w:color="auto"/>
      </w:divBdr>
      <w:divsChild>
        <w:div w:id="919948957">
          <w:marLeft w:val="0"/>
          <w:marRight w:val="0"/>
          <w:marTop w:val="0"/>
          <w:marBottom w:val="0"/>
          <w:divBdr>
            <w:top w:val="none" w:sz="0" w:space="0" w:color="auto"/>
            <w:left w:val="none" w:sz="0" w:space="0" w:color="auto"/>
            <w:bottom w:val="none" w:sz="0" w:space="0" w:color="auto"/>
            <w:right w:val="none" w:sz="0" w:space="0" w:color="auto"/>
          </w:divBdr>
        </w:div>
      </w:divsChild>
    </w:div>
    <w:div w:id="2021542699">
      <w:bodyDiv w:val="1"/>
      <w:marLeft w:val="0"/>
      <w:marRight w:val="0"/>
      <w:marTop w:val="0"/>
      <w:marBottom w:val="0"/>
      <w:divBdr>
        <w:top w:val="none" w:sz="0" w:space="0" w:color="auto"/>
        <w:left w:val="none" w:sz="0" w:space="0" w:color="auto"/>
        <w:bottom w:val="none" w:sz="0" w:space="0" w:color="auto"/>
        <w:right w:val="none" w:sz="0" w:space="0" w:color="auto"/>
      </w:divBdr>
      <w:divsChild>
        <w:div w:id="1351029961">
          <w:marLeft w:val="0"/>
          <w:marRight w:val="0"/>
          <w:marTop w:val="0"/>
          <w:marBottom w:val="0"/>
          <w:divBdr>
            <w:top w:val="none" w:sz="0" w:space="0" w:color="auto"/>
            <w:left w:val="none" w:sz="0" w:space="0" w:color="auto"/>
            <w:bottom w:val="none" w:sz="0" w:space="0" w:color="auto"/>
            <w:right w:val="none" w:sz="0" w:space="0" w:color="auto"/>
          </w:divBdr>
        </w:div>
      </w:divsChild>
    </w:div>
    <w:div w:id="2036617564">
      <w:bodyDiv w:val="1"/>
      <w:marLeft w:val="0"/>
      <w:marRight w:val="0"/>
      <w:marTop w:val="0"/>
      <w:marBottom w:val="0"/>
      <w:divBdr>
        <w:top w:val="none" w:sz="0" w:space="0" w:color="auto"/>
        <w:left w:val="none" w:sz="0" w:space="0" w:color="auto"/>
        <w:bottom w:val="none" w:sz="0" w:space="0" w:color="auto"/>
        <w:right w:val="none" w:sz="0" w:space="0" w:color="auto"/>
      </w:divBdr>
      <w:divsChild>
        <w:div w:id="1102645108">
          <w:marLeft w:val="0"/>
          <w:marRight w:val="0"/>
          <w:marTop w:val="0"/>
          <w:marBottom w:val="0"/>
          <w:divBdr>
            <w:top w:val="none" w:sz="0" w:space="0" w:color="auto"/>
            <w:left w:val="none" w:sz="0" w:space="0" w:color="auto"/>
            <w:bottom w:val="none" w:sz="0" w:space="0" w:color="auto"/>
            <w:right w:val="none" w:sz="0" w:space="0" w:color="auto"/>
          </w:divBdr>
        </w:div>
      </w:divsChild>
    </w:div>
    <w:div w:id="2040086226">
      <w:bodyDiv w:val="1"/>
      <w:marLeft w:val="0"/>
      <w:marRight w:val="0"/>
      <w:marTop w:val="0"/>
      <w:marBottom w:val="0"/>
      <w:divBdr>
        <w:top w:val="none" w:sz="0" w:space="0" w:color="auto"/>
        <w:left w:val="none" w:sz="0" w:space="0" w:color="auto"/>
        <w:bottom w:val="none" w:sz="0" w:space="0" w:color="auto"/>
        <w:right w:val="none" w:sz="0" w:space="0" w:color="auto"/>
      </w:divBdr>
      <w:divsChild>
        <w:div w:id="79914334">
          <w:marLeft w:val="0"/>
          <w:marRight w:val="0"/>
          <w:marTop w:val="0"/>
          <w:marBottom w:val="0"/>
          <w:divBdr>
            <w:top w:val="none" w:sz="0" w:space="0" w:color="auto"/>
            <w:left w:val="none" w:sz="0" w:space="0" w:color="auto"/>
            <w:bottom w:val="none" w:sz="0" w:space="0" w:color="auto"/>
            <w:right w:val="none" w:sz="0" w:space="0" w:color="auto"/>
          </w:divBdr>
        </w:div>
      </w:divsChild>
    </w:div>
    <w:div w:id="2043048035">
      <w:bodyDiv w:val="1"/>
      <w:marLeft w:val="0"/>
      <w:marRight w:val="0"/>
      <w:marTop w:val="0"/>
      <w:marBottom w:val="0"/>
      <w:divBdr>
        <w:top w:val="none" w:sz="0" w:space="0" w:color="auto"/>
        <w:left w:val="none" w:sz="0" w:space="0" w:color="auto"/>
        <w:bottom w:val="none" w:sz="0" w:space="0" w:color="auto"/>
        <w:right w:val="none" w:sz="0" w:space="0" w:color="auto"/>
      </w:divBdr>
      <w:divsChild>
        <w:div w:id="1183011966">
          <w:marLeft w:val="0"/>
          <w:marRight w:val="0"/>
          <w:marTop w:val="0"/>
          <w:marBottom w:val="0"/>
          <w:divBdr>
            <w:top w:val="none" w:sz="0" w:space="0" w:color="auto"/>
            <w:left w:val="none" w:sz="0" w:space="0" w:color="auto"/>
            <w:bottom w:val="none" w:sz="0" w:space="0" w:color="auto"/>
            <w:right w:val="none" w:sz="0" w:space="0" w:color="auto"/>
          </w:divBdr>
        </w:div>
      </w:divsChild>
    </w:div>
    <w:div w:id="2043243472">
      <w:bodyDiv w:val="1"/>
      <w:marLeft w:val="0"/>
      <w:marRight w:val="0"/>
      <w:marTop w:val="0"/>
      <w:marBottom w:val="0"/>
      <w:divBdr>
        <w:top w:val="none" w:sz="0" w:space="0" w:color="auto"/>
        <w:left w:val="none" w:sz="0" w:space="0" w:color="auto"/>
        <w:bottom w:val="none" w:sz="0" w:space="0" w:color="auto"/>
        <w:right w:val="none" w:sz="0" w:space="0" w:color="auto"/>
      </w:divBdr>
      <w:divsChild>
        <w:div w:id="1916284244">
          <w:marLeft w:val="0"/>
          <w:marRight w:val="0"/>
          <w:marTop w:val="0"/>
          <w:marBottom w:val="0"/>
          <w:divBdr>
            <w:top w:val="none" w:sz="0" w:space="0" w:color="auto"/>
            <w:left w:val="none" w:sz="0" w:space="0" w:color="auto"/>
            <w:bottom w:val="none" w:sz="0" w:space="0" w:color="auto"/>
            <w:right w:val="none" w:sz="0" w:space="0" w:color="auto"/>
          </w:divBdr>
        </w:div>
      </w:divsChild>
    </w:div>
    <w:div w:id="2052073412">
      <w:bodyDiv w:val="1"/>
      <w:marLeft w:val="0"/>
      <w:marRight w:val="0"/>
      <w:marTop w:val="0"/>
      <w:marBottom w:val="0"/>
      <w:divBdr>
        <w:top w:val="none" w:sz="0" w:space="0" w:color="auto"/>
        <w:left w:val="none" w:sz="0" w:space="0" w:color="auto"/>
        <w:bottom w:val="none" w:sz="0" w:space="0" w:color="auto"/>
        <w:right w:val="none" w:sz="0" w:space="0" w:color="auto"/>
      </w:divBdr>
      <w:divsChild>
        <w:div w:id="20009709">
          <w:marLeft w:val="0"/>
          <w:marRight w:val="0"/>
          <w:marTop w:val="0"/>
          <w:marBottom w:val="0"/>
          <w:divBdr>
            <w:top w:val="none" w:sz="0" w:space="0" w:color="auto"/>
            <w:left w:val="none" w:sz="0" w:space="0" w:color="auto"/>
            <w:bottom w:val="none" w:sz="0" w:space="0" w:color="auto"/>
            <w:right w:val="none" w:sz="0" w:space="0" w:color="auto"/>
          </w:divBdr>
          <w:divsChild>
            <w:div w:id="143289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159088">
      <w:bodyDiv w:val="1"/>
      <w:marLeft w:val="0"/>
      <w:marRight w:val="0"/>
      <w:marTop w:val="0"/>
      <w:marBottom w:val="0"/>
      <w:divBdr>
        <w:top w:val="none" w:sz="0" w:space="0" w:color="auto"/>
        <w:left w:val="none" w:sz="0" w:space="0" w:color="auto"/>
        <w:bottom w:val="none" w:sz="0" w:space="0" w:color="auto"/>
        <w:right w:val="none" w:sz="0" w:space="0" w:color="auto"/>
      </w:divBdr>
      <w:divsChild>
        <w:div w:id="1821189519">
          <w:marLeft w:val="0"/>
          <w:marRight w:val="0"/>
          <w:marTop w:val="0"/>
          <w:marBottom w:val="0"/>
          <w:divBdr>
            <w:top w:val="none" w:sz="0" w:space="0" w:color="auto"/>
            <w:left w:val="none" w:sz="0" w:space="0" w:color="auto"/>
            <w:bottom w:val="none" w:sz="0" w:space="0" w:color="auto"/>
            <w:right w:val="none" w:sz="0" w:space="0" w:color="auto"/>
          </w:divBdr>
        </w:div>
      </w:divsChild>
    </w:div>
    <w:div w:id="2057772077">
      <w:bodyDiv w:val="1"/>
      <w:marLeft w:val="0"/>
      <w:marRight w:val="0"/>
      <w:marTop w:val="0"/>
      <w:marBottom w:val="0"/>
      <w:divBdr>
        <w:top w:val="none" w:sz="0" w:space="0" w:color="auto"/>
        <w:left w:val="none" w:sz="0" w:space="0" w:color="auto"/>
        <w:bottom w:val="none" w:sz="0" w:space="0" w:color="auto"/>
        <w:right w:val="none" w:sz="0" w:space="0" w:color="auto"/>
      </w:divBdr>
      <w:divsChild>
        <w:div w:id="1979145706">
          <w:marLeft w:val="0"/>
          <w:marRight w:val="0"/>
          <w:marTop w:val="0"/>
          <w:marBottom w:val="0"/>
          <w:divBdr>
            <w:top w:val="none" w:sz="0" w:space="0" w:color="auto"/>
            <w:left w:val="none" w:sz="0" w:space="0" w:color="auto"/>
            <w:bottom w:val="none" w:sz="0" w:space="0" w:color="auto"/>
            <w:right w:val="none" w:sz="0" w:space="0" w:color="auto"/>
          </w:divBdr>
        </w:div>
      </w:divsChild>
    </w:div>
    <w:div w:id="2059469298">
      <w:bodyDiv w:val="1"/>
      <w:marLeft w:val="0"/>
      <w:marRight w:val="0"/>
      <w:marTop w:val="0"/>
      <w:marBottom w:val="0"/>
      <w:divBdr>
        <w:top w:val="none" w:sz="0" w:space="0" w:color="auto"/>
        <w:left w:val="none" w:sz="0" w:space="0" w:color="auto"/>
        <w:bottom w:val="none" w:sz="0" w:space="0" w:color="auto"/>
        <w:right w:val="none" w:sz="0" w:space="0" w:color="auto"/>
      </w:divBdr>
      <w:divsChild>
        <w:div w:id="1986659842">
          <w:marLeft w:val="0"/>
          <w:marRight w:val="0"/>
          <w:marTop w:val="0"/>
          <w:marBottom w:val="0"/>
          <w:divBdr>
            <w:top w:val="none" w:sz="0" w:space="0" w:color="auto"/>
            <w:left w:val="none" w:sz="0" w:space="0" w:color="auto"/>
            <w:bottom w:val="none" w:sz="0" w:space="0" w:color="auto"/>
            <w:right w:val="none" w:sz="0" w:space="0" w:color="auto"/>
          </w:divBdr>
        </w:div>
      </w:divsChild>
    </w:div>
    <w:div w:id="2060011260">
      <w:bodyDiv w:val="1"/>
      <w:marLeft w:val="0"/>
      <w:marRight w:val="0"/>
      <w:marTop w:val="0"/>
      <w:marBottom w:val="0"/>
      <w:divBdr>
        <w:top w:val="none" w:sz="0" w:space="0" w:color="auto"/>
        <w:left w:val="none" w:sz="0" w:space="0" w:color="auto"/>
        <w:bottom w:val="none" w:sz="0" w:space="0" w:color="auto"/>
        <w:right w:val="none" w:sz="0" w:space="0" w:color="auto"/>
      </w:divBdr>
      <w:divsChild>
        <w:div w:id="1347950320">
          <w:marLeft w:val="0"/>
          <w:marRight w:val="0"/>
          <w:marTop w:val="0"/>
          <w:marBottom w:val="0"/>
          <w:divBdr>
            <w:top w:val="none" w:sz="0" w:space="0" w:color="auto"/>
            <w:left w:val="none" w:sz="0" w:space="0" w:color="auto"/>
            <w:bottom w:val="none" w:sz="0" w:space="0" w:color="auto"/>
            <w:right w:val="none" w:sz="0" w:space="0" w:color="auto"/>
          </w:divBdr>
        </w:div>
      </w:divsChild>
    </w:div>
    <w:div w:id="2061047633">
      <w:bodyDiv w:val="1"/>
      <w:marLeft w:val="0"/>
      <w:marRight w:val="0"/>
      <w:marTop w:val="0"/>
      <w:marBottom w:val="0"/>
      <w:divBdr>
        <w:top w:val="none" w:sz="0" w:space="0" w:color="auto"/>
        <w:left w:val="none" w:sz="0" w:space="0" w:color="auto"/>
        <w:bottom w:val="none" w:sz="0" w:space="0" w:color="auto"/>
        <w:right w:val="none" w:sz="0" w:space="0" w:color="auto"/>
      </w:divBdr>
      <w:divsChild>
        <w:div w:id="1923947438">
          <w:marLeft w:val="0"/>
          <w:marRight w:val="0"/>
          <w:marTop w:val="0"/>
          <w:marBottom w:val="0"/>
          <w:divBdr>
            <w:top w:val="none" w:sz="0" w:space="0" w:color="auto"/>
            <w:left w:val="none" w:sz="0" w:space="0" w:color="auto"/>
            <w:bottom w:val="none" w:sz="0" w:space="0" w:color="auto"/>
            <w:right w:val="none" w:sz="0" w:space="0" w:color="auto"/>
          </w:divBdr>
        </w:div>
      </w:divsChild>
    </w:div>
    <w:div w:id="2064139563">
      <w:bodyDiv w:val="1"/>
      <w:marLeft w:val="0"/>
      <w:marRight w:val="0"/>
      <w:marTop w:val="0"/>
      <w:marBottom w:val="0"/>
      <w:divBdr>
        <w:top w:val="none" w:sz="0" w:space="0" w:color="auto"/>
        <w:left w:val="none" w:sz="0" w:space="0" w:color="auto"/>
        <w:bottom w:val="none" w:sz="0" w:space="0" w:color="auto"/>
        <w:right w:val="none" w:sz="0" w:space="0" w:color="auto"/>
      </w:divBdr>
      <w:divsChild>
        <w:div w:id="719061495">
          <w:marLeft w:val="0"/>
          <w:marRight w:val="0"/>
          <w:marTop w:val="0"/>
          <w:marBottom w:val="0"/>
          <w:divBdr>
            <w:top w:val="none" w:sz="0" w:space="0" w:color="auto"/>
            <w:left w:val="none" w:sz="0" w:space="0" w:color="auto"/>
            <w:bottom w:val="none" w:sz="0" w:space="0" w:color="auto"/>
            <w:right w:val="none" w:sz="0" w:space="0" w:color="auto"/>
          </w:divBdr>
        </w:div>
      </w:divsChild>
    </w:div>
    <w:div w:id="2064212410">
      <w:bodyDiv w:val="1"/>
      <w:marLeft w:val="0"/>
      <w:marRight w:val="0"/>
      <w:marTop w:val="0"/>
      <w:marBottom w:val="0"/>
      <w:divBdr>
        <w:top w:val="none" w:sz="0" w:space="0" w:color="auto"/>
        <w:left w:val="none" w:sz="0" w:space="0" w:color="auto"/>
        <w:bottom w:val="none" w:sz="0" w:space="0" w:color="auto"/>
        <w:right w:val="none" w:sz="0" w:space="0" w:color="auto"/>
      </w:divBdr>
      <w:divsChild>
        <w:div w:id="273903807">
          <w:marLeft w:val="0"/>
          <w:marRight w:val="0"/>
          <w:marTop w:val="0"/>
          <w:marBottom w:val="0"/>
          <w:divBdr>
            <w:top w:val="none" w:sz="0" w:space="0" w:color="auto"/>
            <w:left w:val="none" w:sz="0" w:space="0" w:color="auto"/>
            <w:bottom w:val="none" w:sz="0" w:space="0" w:color="auto"/>
            <w:right w:val="none" w:sz="0" w:space="0" w:color="auto"/>
          </w:divBdr>
        </w:div>
      </w:divsChild>
    </w:div>
    <w:div w:id="2070033248">
      <w:bodyDiv w:val="1"/>
      <w:marLeft w:val="0"/>
      <w:marRight w:val="0"/>
      <w:marTop w:val="0"/>
      <w:marBottom w:val="0"/>
      <w:divBdr>
        <w:top w:val="none" w:sz="0" w:space="0" w:color="auto"/>
        <w:left w:val="none" w:sz="0" w:space="0" w:color="auto"/>
        <w:bottom w:val="none" w:sz="0" w:space="0" w:color="auto"/>
        <w:right w:val="none" w:sz="0" w:space="0" w:color="auto"/>
      </w:divBdr>
      <w:divsChild>
        <w:div w:id="1000817475">
          <w:marLeft w:val="0"/>
          <w:marRight w:val="0"/>
          <w:marTop w:val="0"/>
          <w:marBottom w:val="0"/>
          <w:divBdr>
            <w:top w:val="none" w:sz="0" w:space="0" w:color="auto"/>
            <w:left w:val="none" w:sz="0" w:space="0" w:color="auto"/>
            <w:bottom w:val="none" w:sz="0" w:space="0" w:color="auto"/>
            <w:right w:val="none" w:sz="0" w:space="0" w:color="auto"/>
          </w:divBdr>
        </w:div>
      </w:divsChild>
    </w:div>
    <w:div w:id="2070952486">
      <w:bodyDiv w:val="1"/>
      <w:marLeft w:val="0"/>
      <w:marRight w:val="0"/>
      <w:marTop w:val="0"/>
      <w:marBottom w:val="0"/>
      <w:divBdr>
        <w:top w:val="none" w:sz="0" w:space="0" w:color="auto"/>
        <w:left w:val="none" w:sz="0" w:space="0" w:color="auto"/>
        <w:bottom w:val="none" w:sz="0" w:space="0" w:color="auto"/>
        <w:right w:val="none" w:sz="0" w:space="0" w:color="auto"/>
      </w:divBdr>
      <w:divsChild>
        <w:div w:id="130710423">
          <w:marLeft w:val="0"/>
          <w:marRight w:val="0"/>
          <w:marTop w:val="0"/>
          <w:marBottom w:val="0"/>
          <w:divBdr>
            <w:top w:val="none" w:sz="0" w:space="0" w:color="auto"/>
            <w:left w:val="none" w:sz="0" w:space="0" w:color="auto"/>
            <w:bottom w:val="none" w:sz="0" w:space="0" w:color="auto"/>
            <w:right w:val="none" w:sz="0" w:space="0" w:color="auto"/>
          </w:divBdr>
          <w:divsChild>
            <w:div w:id="59232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85572">
      <w:bodyDiv w:val="1"/>
      <w:marLeft w:val="0"/>
      <w:marRight w:val="0"/>
      <w:marTop w:val="0"/>
      <w:marBottom w:val="0"/>
      <w:divBdr>
        <w:top w:val="none" w:sz="0" w:space="0" w:color="auto"/>
        <w:left w:val="none" w:sz="0" w:space="0" w:color="auto"/>
        <w:bottom w:val="none" w:sz="0" w:space="0" w:color="auto"/>
        <w:right w:val="none" w:sz="0" w:space="0" w:color="auto"/>
      </w:divBdr>
      <w:divsChild>
        <w:div w:id="1423337492">
          <w:marLeft w:val="0"/>
          <w:marRight w:val="0"/>
          <w:marTop w:val="0"/>
          <w:marBottom w:val="0"/>
          <w:divBdr>
            <w:top w:val="none" w:sz="0" w:space="0" w:color="auto"/>
            <w:left w:val="none" w:sz="0" w:space="0" w:color="auto"/>
            <w:bottom w:val="none" w:sz="0" w:space="0" w:color="auto"/>
            <w:right w:val="none" w:sz="0" w:space="0" w:color="auto"/>
          </w:divBdr>
        </w:div>
      </w:divsChild>
    </w:div>
    <w:div w:id="2081323945">
      <w:bodyDiv w:val="1"/>
      <w:marLeft w:val="0"/>
      <w:marRight w:val="0"/>
      <w:marTop w:val="0"/>
      <w:marBottom w:val="0"/>
      <w:divBdr>
        <w:top w:val="none" w:sz="0" w:space="0" w:color="auto"/>
        <w:left w:val="none" w:sz="0" w:space="0" w:color="auto"/>
        <w:bottom w:val="none" w:sz="0" w:space="0" w:color="auto"/>
        <w:right w:val="none" w:sz="0" w:space="0" w:color="auto"/>
      </w:divBdr>
      <w:divsChild>
        <w:div w:id="1848058672">
          <w:marLeft w:val="0"/>
          <w:marRight w:val="0"/>
          <w:marTop w:val="0"/>
          <w:marBottom w:val="0"/>
          <w:divBdr>
            <w:top w:val="none" w:sz="0" w:space="0" w:color="auto"/>
            <w:left w:val="none" w:sz="0" w:space="0" w:color="auto"/>
            <w:bottom w:val="none" w:sz="0" w:space="0" w:color="auto"/>
            <w:right w:val="none" w:sz="0" w:space="0" w:color="auto"/>
          </w:divBdr>
        </w:div>
      </w:divsChild>
    </w:div>
    <w:div w:id="2082095272">
      <w:bodyDiv w:val="1"/>
      <w:marLeft w:val="0"/>
      <w:marRight w:val="0"/>
      <w:marTop w:val="0"/>
      <w:marBottom w:val="0"/>
      <w:divBdr>
        <w:top w:val="none" w:sz="0" w:space="0" w:color="auto"/>
        <w:left w:val="none" w:sz="0" w:space="0" w:color="auto"/>
        <w:bottom w:val="none" w:sz="0" w:space="0" w:color="auto"/>
        <w:right w:val="none" w:sz="0" w:space="0" w:color="auto"/>
      </w:divBdr>
      <w:divsChild>
        <w:div w:id="436219647">
          <w:marLeft w:val="0"/>
          <w:marRight w:val="0"/>
          <w:marTop w:val="0"/>
          <w:marBottom w:val="0"/>
          <w:divBdr>
            <w:top w:val="none" w:sz="0" w:space="0" w:color="auto"/>
            <w:left w:val="none" w:sz="0" w:space="0" w:color="auto"/>
            <w:bottom w:val="none" w:sz="0" w:space="0" w:color="auto"/>
            <w:right w:val="none" w:sz="0" w:space="0" w:color="auto"/>
          </w:divBdr>
        </w:div>
      </w:divsChild>
    </w:div>
    <w:div w:id="2084448463">
      <w:bodyDiv w:val="1"/>
      <w:marLeft w:val="0"/>
      <w:marRight w:val="0"/>
      <w:marTop w:val="0"/>
      <w:marBottom w:val="0"/>
      <w:divBdr>
        <w:top w:val="none" w:sz="0" w:space="0" w:color="auto"/>
        <w:left w:val="none" w:sz="0" w:space="0" w:color="auto"/>
        <w:bottom w:val="none" w:sz="0" w:space="0" w:color="auto"/>
        <w:right w:val="none" w:sz="0" w:space="0" w:color="auto"/>
      </w:divBdr>
      <w:divsChild>
        <w:div w:id="1913159642">
          <w:marLeft w:val="0"/>
          <w:marRight w:val="0"/>
          <w:marTop w:val="0"/>
          <w:marBottom w:val="0"/>
          <w:divBdr>
            <w:top w:val="none" w:sz="0" w:space="0" w:color="auto"/>
            <w:left w:val="none" w:sz="0" w:space="0" w:color="auto"/>
            <w:bottom w:val="none" w:sz="0" w:space="0" w:color="auto"/>
            <w:right w:val="none" w:sz="0" w:space="0" w:color="auto"/>
          </w:divBdr>
        </w:div>
      </w:divsChild>
    </w:div>
    <w:div w:id="2086612262">
      <w:bodyDiv w:val="1"/>
      <w:marLeft w:val="0"/>
      <w:marRight w:val="0"/>
      <w:marTop w:val="0"/>
      <w:marBottom w:val="0"/>
      <w:divBdr>
        <w:top w:val="none" w:sz="0" w:space="0" w:color="auto"/>
        <w:left w:val="none" w:sz="0" w:space="0" w:color="auto"/>
        <w:bottom w:val="none" w:sz="0" w:space="0" w:color="auto"/>
        <w:right w:val="none" w:sz="0" w:space="0" w:color="auto"/>
      </w:divBdr>
      <w:divsChild>
        <w:div w:id="55398939">
          <w:marLeft w:val="0"/>
          <w:marRight w:val="0"/>
          <w:marTop w:val="0"/>
          <w:marBottom w:val="0"/>
          <w:divBdr>
            <w:top w:val="none" w:sz="0" w:space="0" w:color="auto"/>
            <w:left w:val="none" w:sz="0" w:space="0" w:color="auto"/>
            <w:bottom w:val="none" w:sz="0" w:space="0" w:color="auto"/>
            <w:right w:val="none" w:sz="0" w:space="0" w:color="auto"/>
          </w:divBdr>
        </w:div>
      </w:divsChild>
    </w:div>
    <w:div w:id="2090537872">
      <w:bodyDiv w:val="1"/>
      <w:marLeft w:val="0"/>
      <w:marRight w:val="0"/>
      <w:marTop w:val="0"/>
      <w:marBottom w:val="0"/>
      <w:divBdr>
        <w:top w:val="none" w:sz="0" w:space="0" w:color="auto"/>
        <w:left w:val="none" w:sz="0" w:space="0" w:color="auto"/>
        <w:bottom w:val="none" w:sz="0" w:space="0" w:color="auto"/>
        <w:right w:val="none" w:sz="0" w:space="0" w:color="auto"/>
      </w:divBdr>
      <w:divsChild>
        <w:div w:id="504051969">
          <w:marLeft w:val="0"/>
          <w:marRight w:val="0"/>
          <w:marTop w:val="0"/>
          <w:marBottom w:val="0"/>
          <w:divBdr>
            <w:top w:val="none" w:sz="0" w:space="0" w:color="auto"/>
            <w:left w:val="none" w:sz="0" w:space="0" w:color="auto"/>
            <w:bottom w:val="none" w:sz="0" w:space="0" w:color="auto"/>
            <w:right w:val="none" w:sz="0" w:space="0" w:color="auto"/>
          </w:divBdr>
        </w:div>
      </w:divsChild>
    </w:div>
    <w:div w:id="2091924293">
      <w:bodyDiv w:val="1"/>
      <w:marLeft w:val="0"/>
      <w:marRight w:val="0"/>
      <w:marTop w:val="0"/>
      <w:marBottom w:val="0"/>
      <w:divBdr>
        <w:top w:val="none" w:sz="0" w:space="0" w:color="auto"/>
        <w:left w:val="none" w:sz="0" w:space="0" w:color="auto"/>
        <w:bottom w:val="none" w:sz="0" w:space="0" w:color="auto"/>
        <w:right w:val="none" w:sz="0" w:space="0" w:color="auto"/>
      </w:divBdr>
      <w:divsChild>
        <w:div w:id="1791625600">
          <w:marLeft w:val="0"/>
          <w:marRight w:val="0"/>
          <w:marTop w:val="0"/>
          <w:marBottom w:val="0"/>
          <w:divBdr>
            <w:top w:val="none" w:sz="0" w:space="0" w:color="auto"/>
            <w:left w:val="none" w:sz="0" w:space="0" w:color="auto"/>
            <w:bottom w:val="none" w:sz="0" w:space="0" w:color="auto"/>
            <w:right w:val="none" w:sz="0" w:space="0" w:color="auto"/>
          </w:divBdr>
        </w:div>
      </w:divsChild>
    </w:div>
    <w:div w:id="2095735013">
      <w:bodyDiv w:val="1"/>
      <w:marLeft w:val="0"/>
      <w:marRight w:val="0"/>
      <w:marTop w:val="0"/>
      <w:marBottom w:val="0"/>
      <w:divBdr>
        <w:top w:val="none" w:sz="0" w:space="0" w:color="auto"/>
        <w:left w:val="none" w:sz="0" w:space="0" w:color="auto"/>
        <w:bottom w:val="none" w:sz="0" w:space="0" w:color="auto"/>
        <w:right w:val="none" w:sz="0" w:space="0" w:color="auto"/>
      </w:divBdr>
      <w:divsChild>
        <w:div w:id="265575670">
          <w:marLeft w:val="0"/>
          <w:marRight w:val="0"/>
          <w:marTop w:val="0"/>
          <w:marBottom w:val="0"/>
          <w:divBdr>
            <w:top w:val="none" w:sz="0" w:space="0" w:color="auto"/>
            <w:left w:val="none" w:sz="0" w:space="0" w:color="auto"/>
            <w:bottom w:val="none" w:sz="0" w:space="0" w:color="auto"/>
            <w:right w:val="none" w:sz="0" w:space="0" w:color="auto"/>
          </w:divBdr>
        </w:div>
      </w:divsChild>
    </w:div>
    <w:div w:id="2100251372">
      <w:bodyDiv w:val="1"/>
      <w:marLeft w:val="0"/>
      <w:marRight w:val="0"/>
      <w:marTop w:val="0"/>
      <w:marBottom w:val="0"/>
      <w:divBdr>
        <w:top w:val="none" w:sz="0" w:space="0" w:color="auto"/>
        <w:left w:val="none" w:sz="0" w:space="0" w:color="auto"/>
        <w:bottom w:val="none" w:sz="0" w:space="0" w:color="auto"/>
        <w:right w:val="none" w:sz="0" w:space="0" w:color="auto"/>
      </w:divBdr>
      <w:divsChild>
        <w:div w:id="665059638">
          <w:marLeft w:val="0"/>
          <w:marRight w:val="0"/>
          <w:marTop w:val="0"/>
          <w:marBottom w:val="0"/>
          <w:divBdr>
            <w:top w:val="none" w:sz="0" w:space="0" w:color="auto"/>
            <w:left w:val="none" w:sz="0" w:space="0" w:color="auto"/>
            <w:bottom w:val="none" w:sz="0" w:space="0" w:color="auto"/>
            <w:right w:val="none" w:sz="0" w:space="0" w:color="auto"/>
          </w:divBdr>
        </w:div>
      </w:divsChild>
    </w:div>
    <w:div w:id="2109233363">
      <w:bodyDiv w:val="1"/>
      <w:marLeft w:val="0"/>
      <w:marRight w:val="0"/>
      <w:marTop w:val="0"/>
      <w:marBottom w:val="0"/>
      <w:divBdr>
        <w:top w:val="none" w:sz="0" w:space="0" w:color="auto"/>
        <w:left w:val="none" w:sz="0" w:space="0" w:color="auto"/>
        <w:bottom w:val="none" w:sz="0" w:space="0" w:color="auto"/>
        <w:right w:val="none" w:sz="0" w:space="0" w:color="auto"/>
      </w:divBdr>
      <w:divsChild>
        <w:div w:id="1327591258">
          <w:marLeft w:val="0"/>
          <w:marRight w:val="0"/>
          <w:marTop w:val="0"/>
          <w:marBottom w:val="0"/>
          <w:divBdr>
            <w:top w:val="none" w:sz="0" w:space="0" w:color="auto"/>
            <w:left w:val="none" w:sz="0" w:space="0" w:color="auto"/>
            <w:bottom w:val="none" w:sz="0" w:space="0" w:color="auto"/>
            <w:right w:val="none" w:sz="0" w:space="0" w:color="auto"/>
          </w:divBdr>
        </w:div>
      </w:divsChild>
    </w:div>
    <w:div w:id="2113238850">
      <w:bodyDiv w:val="1"/>
      <w:marLeft w:val="0"/>
      <w:marRight w:val="0"/>
      <w:marTop w:val="0"/>
      <w:marBottom w:val="0"/>
      <w:divBdr>
        <w:top w:val="none" w:sz="0" w:space="0" w:color="auto"/>
        <w:left w:val="none" w:sz="0" w:space="0" w:color="auto"/>
        <w:bottom w:val="none" w:sz="0" w:space="0" w:color="auto"/>
        <w:right w:val="none" w:sz="0" w:space="0" w:color="auto"/>
      </w:divBdr>
      <w:divsChild>
        <w:div w:id="502941828">
          <w:marLeft w:val="0"/>
          <w:marRight w:val="0"/>
          <w:marTop w:val="0"/>
          <w:marBottom w:val="0"/>
          <w:divBdr>
            <w:top w:val="none" w:sz="0" w:space="0" w:color="auto"/>
            <w:left w:val="none" w:sz="0" w:space="0" w:color="auto"/>
            <w:bottom w:val="none" w:sz="0" w:space="0" w:color="auto"/>
            <w:right w:val="none" w:sz="0" w:space="0" w:color="auto"/>
          </w:divBdr>
        </w:div>
      </w:divsChild>
    </w:div>
    <w:div w:id="2115325660">
      <w:bodyDiv w:val="1"/>
      <w:marLeft w:val="0"/>
      <w:marRight w:val="0"/>
      <w:marTop w:val="0"/>
      <w:marBottom w:val="0"/>
      <w:divBdr>
        <w:top w:val="none" w:sz="0" w:space="0" w:color="auto"/>
        <w:left w:val="none" w:sz="0" w:space="0" w:color="auto"/>
        <w:bottom w:val="none" w:sz="0" w:space="0" w:color="auto"/>
        <w:right w:val="none" w:sz="0" w:space="0" w:color="auto"/>
      </w:divBdr>
      <w:divsChild>
        <w:div w:id="1535801392">
          <w:marLeft w:val="0"/>
          <w:marRight w:val="0"/>
          <w:marTop w:val="0"/>
          <w:marBottom w:val="0"/>
          <w:divBdr>
            <w:top w:val="none" w:sz="0" w:space="0" w:color="auto"/>
            <w:left w:val="none" w:sz="0" w:space="0" w:color="auto"/>
            <w:bottom w:val="none" w:sz="0" w:space="0" w:color="auto"/>
            <w:right w:val="none" w:sz="0" w:space="0" w:color="auto"/>
          </w:divBdr>
        </w:div>
      </w:divsChild>
    </w:div>
    <w:div w:id="2117560372">
      <w:bodyDiv w:val="1"/>
      <w:marLeft w:val="0"/>
      <w:marRight w:val="0"/>
      <w:marTop w:val="0"/>
      <w:marBottom w:val="0"/>
      <w:divBdr>
        <w:top w:val="none" w:sz="0" w:space="0" w:color="auto"/>
        <w:left w:val="none" w:sz="0" w:space="0" w:color="auto"/>
        <w:bottom w:val="none" w:sz="0" w:space="0" w:color="auto"/>
        <w:right w:val="none" w:sz="0" w:space="0" w:color="auto"/>
      </w:divBdr>
      <w:divsChild>
        <w:div w:id="1521772481">
          <w:marLeft w:val="0"/>
          <w:marRight w:val="0"/>
          <w:marTop w:val="0"/>
          <w:marBottom w:val="0"/>
          <w:divBdr>
            <w:top w:val="none" w:sz="0" w:space="0" w:color="auto"/>
            <w:left w:val="none" w:sz="0" w:space="0" w:color="auto"/>
            <w:bottom w:val="none" w:sz="0" w:space="0" w:color="auto"/>
            <w:right w:val="none" w:sz="0" w:space="0" w:color="auto"/>
          </w:divBdr>
        </w:div>
      </w:divsChild>
    </w:div>
    <w:div w:id="2117869379">
      <w:bodyDiv w:val="1"/>
      <w:marLeft w:val="0"/>
      <w:marRight w:val="0"/>
      <w:marTop w:val="0"/>
      <w:marBottom w:val="0"/>
      <w:divBdr>
        <w:top w:val="none" w:sz="0" w:space="0" w:color="auto"/>
        <w:left w:val="none" w:sz="0" w:space="0" w:color="auto"/>
        <w:bottom w:val="none" w:sz="0" w:space="0" w:color="auto"/>
        <w:right w:val="none" w:sz="0" w:space="0" w:color="auto"/>
      </w:divBdr>
      <w:divsChild>
        <w:div w:id="1216353131">
          <w:marLeft w:val="0"/>
          <w:marRight w:val="0"/>
          <w:marTop w:val="0"/>
          <w:marBottom w:val="0"/>
          <w:divBdr>
            <w:top w:val="none" w:sz="0" w:space="0" w:color="auto"/>
            <w:left w:val="none" w:sz="0" w:space="0" w:color="auto"/>
            <w:bottom w:val="none" w:sz="0" w:space="0" w:color="auto"/>
            <w:right w:val="none" w:sz="0" w:space="0" w:color="auto"/>
          </w:divBdr>
        </w:div>
      </w:divsChild>
    </w:div>
    <w:div w:id="2120682328">
      <w:bodyDiv w:val="1"/>
      <w:marLeft w:val="0"/>
      <w:marRight w:val="0"/>
      <w:marTop w:val="0"/>
      <w:marBottom w:val="0"/>
      <w:divBdr>
        <w:top w:val="none" w:sz="0" w:space="0" w:color="auto"/>
        <w:left w:val="none" w:sz="0" w:space="0" w:color="auto"/>
        <w:bottom w:val="none" w:sz="0" w:space="0" w:color="auto"/>
        <w:right w:val="none" w:sz="0" w:space="0" w:color="auto"/>
      </w:divBdr>
      <w:divsChild>
        <w:div w:id="402677099">
          <w:marLeft w:val="0"/>
          <w:marRight w:val="0"/>
          <w:marTop w:val="0"/>
          <w:marBottom w:val="0"/>
          <w:divBdr>
            <w:top w:val="none" w:sz="0" w:space="0" w:color="auto"/>
            <w:left w:val="none" w:sz="0" w:space="0" w:color="auto"/>
            <w:bottom w:val="none" w:sz="0" w:space="0" w:color="auto"/>
            <w:right w:val="none" w:sz="0" w:space="0" w:color="auto"/>
          </w:divBdr>
          <w:divsChild>
            <w:div w:id="73573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948890">
      <w:bodyDiv w:val="1"/>
      <w:marLeft w:val="0"/>
      <w:marRight w:val="0"/>
      <w:marTop w:val="0"/>
      <w:marBottom w:val="0"/>
      <w:divBdr>
        <w:top w:val="none" w:sz="0" w:space="0" w:color="auto"/>
        <w:left w:val="none" w:sz="0" w:space="0" w:color="auto"/>
        <w:bottom w:val="none" w:sz="0" w:space="0" w:color="auto"/>
        <w:right w:val="none" w:sz="0" w:space="0" w:color="auto"/>
      </w:divBdr>
      <w:divsChild>
        <w:div w:id="1459179572">
          <w:marLeft w:val="0"/>
          <w:marRight w:val="0"/>
          <w:marTop w:val="0"/>
          <w:marBottom w:val="0"/>
          <w:divBdr>
            <w:top w:val="none" w:sz="0" w:space="0" w:color="auto"/>
            <w:left w:val="none" w:sz="0" w:space="0" w:color="auto"/>
            <w:bottom w:val="none" w:sz="0" w:space="0" w:color="auto"/>
            <w:right w:val="none" w:sz="0" w:space="0" w:color="auto"/>
          </w:divBdr>
        </w:div>
      </w:divsChild>
    </w:div>
    <w:div w:id="2124952944">
      <w:bodyDiv w:val="1"/>
      <w:marLeft w:val="0"/>
      <w:marRight w:val="0"/>
      <w:marTop w:val="0"/>
      <w:marBottom w:val="0"/>
      <w:divBdr>
        <w:top w:val="none" w:sz="0" w:space="0" w:color="auto"/>
        <w:left w:val="none" w:sz="0" w:space="0" w:color="auto"/>
        <w:bottom w:val="none" w:sz="0" w:space="0" w:color="auto"/>
        <w:right w:val="none" w:sz="0" w:space="0" w:color="auto"/>
      </w:divBdr>
      <w:divsChild>
        <w:div w:id="54160335">
          <w:marLeft w:val="0"/>
          <w:marRight w:val="0"/>
          <w:marTop w:val="0"/>
          <w:marBottom w:val="0"/>
          <w:divBdr>
            <w:top w:val="none" w:sz="0" w:space="0" w:color="auto"/>
            <w:left w:val="none" w:sz="0" w:space="0" w:color="auto"/>
            <w:bottom w:val="none" w:sz="0" w:space="0" w:color="auto"/>
            <w:right w:val="none" w:sz="0" w:space="0" w:color="auto"/>
          </w:divBdr>
        </w:div>
      </w:divsChild>
    </w:div>
    <w:div w:id="2129353583">
      <w:bodyDiv w:val="1"/>
      <w:marLeft w:val="0"/>
      <w:marRight w:val="0"/>
      <w:marTop w:val="0"/>
      <w:marBottom w:val="0"/>
      <w:divBdr>
        <w:top w:val="none" w:sz="0" w:space="0" w:color="auto"/>
        <w:left w:val="none" w:sz="0" w:space="0" w:color="auto"/>
        <w:bottom w:val="none" w:sz="0" w:space="0" w:color="auto"/>
        <w:right w:val="none" w:sz="0" w:space="0" w:color="auto"/>
      </w:divBdr>
      <w:divsChild>
        <w:div w:id="1645695398">
          <w:marLeft w:val="0"/>
          <w:marRight w:val="0"/>
          <w:marTop w:val="0"/>
          <w:marBottom w:val="0"/>
          <w:divBdr>
            <w:top w:val="none" w:sz="0" w:space="0" w:color="auto"/>
            <w:left w:val="none" w:sz="0" w:space="0" w:color="auto"/>
            <w:bottom w:val="none" w:sz="0" w:space="0" w:color="auto"/>
            <w:right w:val="none" w:sz="0" w:space="0" w:color="auto"/>
          </w:divBdr>
        </w:div>
      </w:divsChild>
    </w:div>
    <w:div w:id="2131169821">
      <w:bodyDiv w:val="1"/>
      <w:marLeft w:val="0"/>
      <w:marRight w:val="0"/>
      <w:marTop w:val="0"/>
      <w:marBottom w:val="0"/>
      <w:divBdr>
        <w:top w:val="none" w:sz="0" w:space="0" w:color="auto"/>
        <w:left w:val="none" w:sz="0" w:space="0" w:color="auto"/>
        <w:bottom w:val="none" w:sz="0" w:space="0" w:color="auto"/>
        <w:right w:val="none" w:sz="0" w:space="0" w:color="auto"/>
      </w:divBdr>
      <w:divsChild>
        <w:div w:id="1992828317">
          <w:marLeft w:val="0"/>
          <w:marRight w:val="0"/>
          <w:marTop w:val="0"/>
          <w:marBottom w:val="0"/>
          <w:divBdr>
            <w:top w:val="none" w:sz="0" w:space="0" w:color="auto"/>
            <w:left w:val="none" w:sz="0" w:space="0" w:color="auto"/>
            <w:bottom w:val="none" w:sz="0" w:space="0" w:color="auto"/>
            <w:right w:val="none" w:sz="0" w:space="0" w:color="auto"/>
          </w:divBdr>
        </w:div>
      </w:divsChild>
    </w:div>
    <w:div w:id="2131975681">
      <w:bodyDiv w:val="1"/>
      <w:marLeft w:val="0"/>
      <w:marRight w:val="0"/>
      <w:marTop w:val="0"/>
      <w:marBottom w:val="0"/>
      <w:divBdr>
        <w:top w:val="none" w:sz="0" w:space="0" w:color="auto"/>
        <w:left w:val="none" w:sz="0" w:space="0" w:color="auto"/>
        <w:bottom w:val="none" w:sz="0" w:space="0" w:color="auto"/>
        <w:right w:val="none" w:sz="0" w:space="0" w:color="auto"/>
      </w:divBdr>
      <w:divsChild>
        <w:div w:id="634410036">
          <w:marLeft w:val="0"/>
          <w:marRight w:val="0"/>
          <w:marTop w:val="0"/>
          <w:marBottom w:val="0"/>
          <w:divBdr>
            <w:top w:val="none" w:sz="0" w:space="0" w:color="auto"/>
            <w:left w:val="none" w:sz="0" w:space="0" w:color="auto"/>
            <w:bottom w:val="none" w:sz="0" w:space="0" w:color="auto"/>
            <w:right w:val="none" w:sz="0" w:space="0" w:color="auto"/>
          </w:divBdr>
        </w:div>
      </w:divsChild>
    </w:div>
    <w:div w:id="2133395968">
      <w:bodyDiv w:val="1"/>
      <w:marLeft w:val="0"/>
      <w:marRight w:val="0"/>
      <w:marTop w:val="0"/>
      <w:marBottom w:val="0"/>
      <w:divBdr>
        <w:top w:val="none" w:sz="0" w:space="0" w:color="auto"/>
        <w:left w:val="none" w:sz="0" w:space="0" w:color="auto"/>
        <w:bottom w:val="none" w:sz="0" w:space="0" w:color="auto"/>
        <w:right w:val="none" w:sz="0" w:space="0" w:color="auto"/>
      </w:divBdr>
    </w:div>
    <w:div w:id="2137982687">
      <w:bodyDiv w:val="1"/>
      <w:marLeft w:val="0"/>
      <w:marRight w:val="0"/>
      <w:marTop w:val="0"/>
      <w:marBottom w:val="0"/>
      <w:divBdr>
        <w:top w:val="none" w:sz="0" w:space="0" w:color="auto"/>
        <w:left w:val="none" w:sz="0" w:space="0" w:color="auto"/>
        <w:bottom w:val="none" w:sz="0" w:space="0" w:color="auto"/>
        <w:right w:val="none" w:sz="0" w:space="0" w:color="auto"/>
      </w:divBdr>
      <w:divsChild>
        <w:div w:id="256258965">
          <w:marLeft w:val="0"/>
          <w:marRight w:val="0"/>
          <w:marTop w:val="0"/>
          <w:marBottom w:val="0"/>
          <w:divBdr>
            <w:top w:val="none" w:sz="0" w:space="0" w:color="auto"/>
            <w:left w:val="none" w:sz="0" w:space="0" w:color="auto"/>
            <w:bottom w:val="none" w:sz="0" w:space="0" w:color="auto"/>
            <w:right w:val="none" w:sz="0" w:space="0" w:color="auto"/>
          </w:divBdr>
        </w:div>
      </w:divsChild>
    </w:div>
    <w:div w:id="2139184924">
      <w:bodyDiv w:val="1"/>
      <w:marLeft w:val="0"/>
      <w:marRight w:val="0"/>
      <w:marTop w:val="0"/>
      <w:marBottom w:val="0"/>
      <w:divBdr>
        <w:top w:val="none" w:sz="0" w:space="0" w:color="auto"/>
        <w:left w:val="none" w:sz="0" w:space="0" w:color="auto"/>
        <w:bottom w:val="none" w:sz="0" w:space="0" w:color="auto"/>
        <w:right w:val="none" w:sz="0" w:space="0" w:color="auto"/>
      </w:divBdr>
      <w:divsChild>
        <w:div w:id="1810782458">
          <w:marLeft w:val="0"/>
          <w:marRight w:val="0"/>
          <w:marTop w:val="0"/>
          <w:marBottom w:val="0"/>
          <w:divBdr>
            <w:top w:val="none" w:sz="0" w:space="0" w:color="auto"/>
            <w:left w:val="none" w:sz="0" w:space="0" w:color="auto"/>
            <w:bottom w:val="none" w:sz="0" w:space="0" w:color="auto"/>
            <w:right w:val="none" w:sz="0" w:space="0" w:color="auto"/>
          </w:divBdr>
        </w:div>
      </w:divsChild>
    </w:div>
    <w:div w:id="2141223594">
      <w:bodyDiv w:val="1"/>
      <w:marLeft w:val="0"/>
      <w:marRight w:val="0"/>
      <w:marTop w:val="0"/>
      <w:marBottom w:val="0"/>
      <w:divBdr>
        <w:top w:val="none" w:sz="0" w:space="0" w:color="auto"/>
        <w:left w:val="none" w:sz="0" w:space="0" w:color="auto"/>
        <w:bottom w:val="none" w:sz="0" w:space="0" w:color="auto"/>
        <w:right w:val="none" w:sz="0" w:space="0" w:color="auto"/>
      </w:divBdr>
      <w:divsChild>
        <w:div w:id="1499229725">
          <w:marLeft w:val="0"/>
          <w:marRight w:val="0"/>
          <w:marTop w:val="0"/>
          <w:marBottom w:val="0"/>
          <w:divBdr>
            <w:top w:val="none" w:sz="0" w:space="0" w:color="auto"/>
            <w:left w:val="none" w:sz="0" w:space="0" w:color="auto"/>
            <w:bottom w:val="none" w:sz="0" w:space="0" w:color="auto"/>
            <w:right w:val="none" w:sz="0" w:space="0" w:color="auto"/>
          </w:divBdr>
        </w:div>
      </w:divsChild>
    </w:div>
    <w:div w:id="2143572467">
      <w:bodyDiv w:val="1"/>
      <w:marLeft w:val="0"/>
      <w:marRight w:val="0"/>
      <w:marTop w:val="0"/>
      <w:marBottom w:val="0"/>
      <w:divBdr>
        <w:top w:val="none" w:sz="0" w:space="0" w:color="auto"/>
        <w:left w:val="none" w:sz="0" w:space="0" w:color="auto"/>
        <w:bottom w:val="none" w:sz="0" w:space="0" w:color="auto"/>
        <w:right w:val="none" w:sz="0" w:space="0" w:color="auto"/>
      </w:divBdr>
      <w:divsChild>
        <w:div w:id="2058315139">
          <w:marLeft w:val="0"/>
          <w:marRight w:val="0"/>
          <w:marTop w:val="0"/>
          <w:marBottom w:val="0"/>
          <w:divBdr>
            <w:top w:val="none" w:sz="0" w:space="0" w:color="auto"/>
            <w:left w:val="none" w:sz="0" w:space="0" w:color="auto"/>
            <w:bottom w:val="none" w:sz="0" w:space="0" w:color="auto"/>
            <w:right w:val="none" w:sz="0" w:space="0" w:color="auto"/>
          </w:divBdr>
        </w:div>
      </w:divsChild>
    </w:div>
    <w:div w:id="2144420656">
      <w:bodyDiv w:val="1"/>
      <w:marLeft w:val="0"/>
      <w:marRight w:val="0"/>
      <w:marTop w:val="0"/>
      <w:marBottom w:val="0"/>
      <w:divBdr>
        <w:top w:val="none" w:sz="0" w:space="0" w:color="auto"/>
        <w:left w:val="none" w:sz="0" w:space="0" w:color="auto"/>
        <w:bottom w:val="none" w:sz="0" w:space="0" w:color="auto"/>
        <w:right w:val="none" w:sz="0" w:space="0" w:color="auto"/>
      </w:divBdr>
      <w:divsChild>
        <w:div w:id="45390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CadisV3\Predloge\Poslovanje\PredlogaObr2010.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F7E4CE-F272-4121-90E7-267F5F8CF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PredlogaObr2010</Template>
  <TotalTime>0</TotalTime>
  <Pages>72</Pages>
  <Words>21905</Words>
  <Characters>124861</Characters>
  <Application>Microsoft Office Word</Application>
  <DocSecurity>0</DocSecurity>
  <Lines>1040</Lines>
  <Paragraphs>292</Paragraphs>
  <ScaleCrop>false</ScaleCrop>
  <LinksUpToDate>false</LinksUpToDate>
  <CharactersWithSpaces>146474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2026-04-14T08:40:00Z</dcterms:created>
  <dcterms:modified xsi:type="dcterms:W3CDTF">2026-05-04T07:24:00Z</dcterms:modified>
</cp:coreProperties>
</file>